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7EF" w:rsidRDefault="00C97D21" w:rsidP="00E757E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51950" cy="6685772"/>
            <wp:effectExtent l="19050" t="0" r="6350" b="0"/>
            <wp:docPr id="1" name="Рисунок 1" descr="C:\Users\1\Desktop\Яговцева Н.И\Яговцева\программа Корригирующая гимнастика  для детей 12-16 лет с нарушение осанки 2014-2015 г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Яговцева Н.И\Яговцева\программа Корригирующая гимнастика  для детей 12-16 лет с нарушение осанки 2014-2015 гг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EF" w:rsidRPr="0088245C" w:rsidRDefault="00E757EF" w:rsidP="0088245C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8245C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E757EF" w:rsidRPr="00E757EF" w:rsidRDefault="00E757EF" w:rsidP="00E757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     Программа  по  курсу  </w:t>
      </w:r>
      <w:r w:rsidRPr="00E757EF">
        <w:rPr>
          <w:rFonts w:ascii="Times New Roman" w:eastAsia="Calibri" w:hAnsi="Times New Roman" w:cs="Times New Roman"/>
          <w:b/>
          <w:sz w:val="24"/>
          <w:szCs w:val="24"/>
        </w:rPr>
        <w:t xml:space="preserve"> «Корригирующая гимнастика» </w:t>
      </w: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составлена  на основе  программы  </w:t>
      </w:r>
      <w:r w:rsidRPr="00E75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учащихся (СМГ) специальной медицинской группы общеобразовательных учреждений, авторы А.П. Матвеев, Т.В. Петров, Л.В. </w:t>
      </w:r>
      <w:proofErr w:type="spellStart"/>
      <w:r w:rsidRPr="00E757E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Каверкина</w:t>
      </w:r>
      <w:proofErr w:type="spellEnd"/>
      <w:r w:rsidRPr="00E75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(Москва, «Дрофа», 2010 г), </w:t>
      </w:r>
      <w:r w:rsidR="00954C3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757E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опуще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министерством образования РФ и по результатам медицинских осмотров учащихся.</w:t>
      </w:r>
      <w:r w:rsidRPr="00E75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757EF" w:rsidRPr="00E757EF" w:rsidRDefault="00E757EF" w:rsidP="00C97D21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Развитие и становление школьной системы здравоохранения, ее профилактическая направленность определили особую роль средств физической культуры в профилактике и лечении ряда заболеваний и повреждений. Лечебная физическая культура - составная часть медицинской реабилитации больных, метод комплексной функциональной терапии, использующий физические упражнения как средство сохранения организма ребенка в деятельном состоянии, стимуляции его внутренних резервов в предупреждении и лечении болезней, вызванных вынужденной гиподинамией.</w:t>
      </w:r>
    </w:p>
    <w:p w:rsidR="00E757EF" w:rsidRPr="00E757EF" w:rsidRDefault="00E757EF" w:rsidP="00C97D21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Средства лечебной физической культуры - физические упражнения, закаливание, массаж, трудовые процессы, организация всего двигательного режима школьников, стали неотъемлемыми компонентами здоровье сберегающего пространства в школе.</w:t>
      </w:r>
    </w:p>
    <w:p w:rsidR="00E757EF" w:rsidRPr="00E757EF" w:rsidRDefault="00E757EF" w:rsidP="00C97D21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Понятие "</w:t>
      </w:r>
      <w:proofErr w:type="spellStart"/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Здоровьесберегающие</w:t>
      </w:r>
      <w:proofErr w:type="spellEnd"/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 технологии" давно уже на слуху у медиков, учителей, руководителей образовательных учреждений. Почти каждое образовательное учреждение использует в образовательном процессе ту или иную здоровье сберегающую технологию. Тем не менее, здоровье детей школьного возраста, к сожалению, не становится лучше. Поэтому такое </w:t>
      </w:r>
      <w:proofErr w:type="gramStart"/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важное значение</w:t>
      </w:r>
      <w:proofErr w:type="gramEnd"/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 имеет медицинская профилактика непосредственно в школе. Изучив все формы профилактической работы, руководство школы остановилось на о</w:t>
      </w:r>
      <w:r w:rsidR="00C97D21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ткрытии  курса 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лечебной физкультуры для занятий с учащимися, отнесенными к специальной медицинской группе. Основной целью открытия такого курса  поставили: содействие правильному физическому развитию и закаливанию организма, повышению физической активности органов и систем, ослабленных болезнью, повышение физической и умственной работоспособности, освоение двигательных умений и навыков, предусмотренных программой.</w:t>
      </w:r>
    </w:p>
    <w:p w:rsidR="00E757EF" w:rsidRPr="00C97D21" w:rsidRDefault="00E757EF" w:rsidP="00C97D21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C97D21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Цели и задачи программы.</w:t>
      </w:r>
    </w:p>
    <w:p w:rsidR="00E757EF" w:rsidRPr="00C97D21" w:rsidRDefault="00E757EF" w:rsidP="00E757E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97D21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Целью</w:t>
      </w:r>
      <w:r w:rsidR="00C97D21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: </w:t>
      </w:r>
      <w:r w:rsidRPr="00C97D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корригирующей гимнастики в школе является коррекция отклонений здоровья и физического  развития учащихся.</w:t>
      </w:r>
    </w:p>
    <w:p w:rsidR="00E757EF" w:rsidRPr="00C97D21" w:rsidRDefault="00E757EF" w:rsidP="00E757E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C97D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Коррекция осанки и стопы, укрепление дыхательной системы, профилактика миопии.</w:t>
      </w:r>
    </w:p>
    <w:p w:rsidR="00E757EF" w:rsidRPr="00E757EF" w:rsidRDefault="00E757EF" w:rsidP="00E757E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</w:p>
    <w:p w:rsidR="00E757EF" w:rsidRPr="00E757EF" w:rsidRDefault="00E757EF" w:rsidP="00E757E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Оздоровительные задачи:</w:t>
      </w:r>
    </w:p>
    <w:p w:rsidR="00E757EF" w:rsidRPr="00E757EF" w:rsidRDefault="00E757EF" w:rsidP="00E757E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охрана жизни и укрепления здоровья;</w:t>
      </w:r>
    </w:p>
    <w:p w:rsidR="00E757EF" w:rsidRPr="00E757EF" w:rsidRDefault="00E757EF" w:rsidP="00E757E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укрепление связочно-суставного аппарата;</w:t>
      </w:r>
    </w:p>
    <w:p w:rsidR="00E757EF" w:rsidRPr="00E757EF" w:rsidRDefault="00E757EF" w:rsidP="00E757E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совершенствование деятельности сердечно - сосудистой и дыхательной систем;</w:t>
      </w:r>
    </w:p>
    <w:p w:rsidR="00E757EF" w:rsidRPr="00E757EF" w:rsidRDefault="00E757EF" w:rsidP="00E757E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способствовать правильному функционированию внутренних органов;</w:t>
      </w:r>
    </w:p>
    <w:p w:rsidR="00E757EF" w:rsidRPr="00E757EF" w:rsidRDefault="00E757EF" w:rsidP="00E757E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увеличение жизненной емкости легких</w:t>
      </w:r>
    </w:p>
    <w:p w:rsidR="00E757EF" w:rsidRPr="00E757EF" w:rsidRDefault="00E757EF" w:rsidP="00E757E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</w:p>
    <w:p w:rsidR="00E757EF" w:rsidRPr="00E757EF" w:rsidRDefault="00E757EF" w:rsidP="00E757E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lastRenderedPageBreak/>
        <w:t>Образовательные задачи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:</w:t>
      </w:r>
    </w:p>
    <w:p w:rsidR="00E757EF" w:rsidRPr="00E757EF" w:rsidRDefault="00E757EF" w:rsidP="00E757E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формирование двигательных навыков и умений;</w:t>
      </w:r>
    </w:p>
    <w:p w:rsidR="00E757EF" w:rsidRPr="00E757EF" w:rsidRDefault="00E757EF" w:rsidP="00E757E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развитие физических качеств (ловкость, гибкость, равновесие, выносливость);</w:t>
      </w:r>
    </w:p>
    <w:p w:rsidR="00E757EF" w:rsidRPr="00E757EF" w:rsidRDefault="00E757EF" w:rsidP="00E757E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привитие навыков гигиены;</w:t>
      </w:r>
    </w:p>
    <w:p w:rsidR="00E757EF" w:rsidRPr="00E757EF" w:rsidRDefault="00E757EF" w:rsidP="00E757E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сообщать знания, связанные с физическим воспитанием: о пользе занятий ЛФК, о значении и технике физических упражнений, методике их проведения;</w:t>
      </w:r>
    </w:p>
    <w:p w:rsidR="00E757EF" w:rsidRPr="00E757EF" w:rsidRDefault="00E757EF" w:rsidP="00E757EF">
      <w:pPr>
        <w:widowControl w:val="0"/>
        <w:numPr>
          <w:ilvl w:val="0"/>
          <w:numId w:val="2"/>
        </w:numPr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знания о явлениях природы, общественной жизни.</w:t>
      </w:r>
    </w:p>
    <w:p w:rsidR="00E757EF" w:rsidRPr="00E757EF" w:rsidRDefault="00E757EF" w:rsidP="00E757E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Воспитательные задачи:</w:t>
      </w:r>
    </w:p>
    <w:p w:rsidR="00E757EF" w:rsidRPr="00E757EF" w:rsidRDefault="00E757EF" w:rsidP="00C97D21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воспитание положительных черт характера: организованность, дисциплинированность, скромность;</w:t>
      </w:r>
    </w:p>
    <w:p w:rsidR="00E757EF" w:rsidRPr="00E757EF" w:rsidRDefault="00E757EF" w:rsidP="00C97D21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формирование нравственных качеств: честность, взаимопомощь, умение заниматься в коллективе, уверенность в своих силах, настойчивость в преодоление трудностей, выдержка;</w:t>
      </w:r>
    </w:p>
    <w:p w:rsidR="00E757EF" w:rsidRPr="00E757EF" w:rsidRDefault="00E757EF" w:rsidP="00C97D21">
      <w:pPr>
        <w:jc w:val="both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воспитывать самостоятельность, сообразительность, находчивость</w:t>
      </w:r>
    </w:p>
    <w:p w:rsidR="00E757EF" w:rsidRPr="00E757EF" w:rsidRDefault="00E757EF" w:rsidP="00C97D2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</w:rPr>
        <w:t>2.ОБЩАЯ ХАРАКТЕРИСТИКА КУРСА:</w:t>
      </w:r>
    </w:p>
    <w:p w:rsidR="00E757EF" w:rsidRPr="00E757EF" w:rsidRDefault="00E757EF" w:rsidP="00C97D2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Основу учебного материала составляют теоретические сведения об организме человека, закаливании, самоконтроле, влиянии физических упражнений на организм, профилактике и способах коррекции отклонений в здоровье; практическое применение гимнастики, формирующей осанку, упражнения для профилактики и исправления плоскостопия</w:t>
      </w:r>
      <w:r w:rsidRPr="00E757EF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E757EF" w:rsidRPr="00E757EF" w:rsidRDefault="00E757EF" w:rsidP="00C97D2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Программа направлена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— соблюдение дидактических правил «от известного к неизвестному» и «от простого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 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— усиление оздоровительного эффекта, достигаемого в ходе активного использования 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 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57EF" w:rsidRPr="00E757EF" w:rsidRDefault="00E757EF" w:rsidP="00C97D21">
      <w:pPr>
        <w:jc w:val="both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</w:p>
    <w:p w:rsidR="00C97D21" w:rsidRDefault="00C97D21" w:rsidP="00E757EF">
      <w:pPr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</w:p>
    <w:p w:rsidR="00C97D21" w:rsidRDefault="00C97D21" w:rsidP="00E757EF">
      <w:pPr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</w:p>
    <w:p w:rsidR="00E757EF" w:rsidRPr="00E757EF" w:rsidRDefault="00E757EF" w:rsidP="00E757EF">
      <w:pPr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lastRenderedPageBreak/>
        <w:t xml:space="preserve">Организация  </w:t>
      </w:r>
      <w:proofErr w:type="spellStart"/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учебно</w:t>
      </w:r>
      <w:proofErr w:type="spellEnd"/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 xml:space="preserve"> - корригирующих занятий:</w:t>
      </w:r>
    </w:p>
    <w:p w:rsidR="00E757EF" w:rsidRPr="00E757EF" w:rsidRDefault="00E757EF" w:rsidP="00C97D2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Занятия ведутся в  разновозрастной группе.</w:t>
      </w: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Нагрузка на занятиях ЛФК осуществляется с учетом возраста школьников, показателей их физической подготовленности, функционального состояния и степени выраженности патологического процесса.</w:t>
      </w: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Структура занятий  ЛФК вклю</w:t>
      </w:r>
      <w:r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чают в себя три периода и направлена на формирование правильной осанки.</w:t>
      </w:r>
    </w:p>
    <w:p w:rsidR="00E757EF" w:rsidRPr="00E757EF" w:rsidRDefault="00E757EF" w:rsidP="00C97D21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1. 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u w:val="single"/>
          <w:lang w:eastAsia="zh-CN" w:bidi="hi-IN"/>
        </w:rPr>
        <w:t>Вводный период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 проводится в виде тестирования. По его итогам получаем оценку функционального состояния организма ребенка.</w:t>
      </w:r>
    </w:p>
    <w:p w:rsidR="00E757EF" w:rsidRPr="00E757EF" w:rsidRDefault="00E757EF" w:rsidP="00C97D21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2. 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u w:val="single"/>
          <w:lang w:eastAsia="zh-CN" w:bidi="hi-IN"/>
        </w:rPr>
        <w:t>Основной период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 включает в себя:</w:t>
      </w:r>
    </w:p>
    <w:p w:rsidR="00E757EF" w:rsidRPr="00E757EF" w:rsidRDefault="00E757EF" w:rsidP="00C97D21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упражнения по совершенствованию дыхания;</w:t>
      </w:r>
    </w:p>
    <w:p w:rsidR="00E757EF" w:rsidRPr="00E757EF" w:rsidRDefault="00E757EF" w:rsidP="00C97D21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общеразвивающие упражнения;</w:t>
      </w:r>
    </w:p>
    <w:p w:rsidR="00E757EF" w:rsidRPr="00E757EF" w:rsidRDefault="00E757EF" w:rsidP="00C97D21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корригирующие упражнения;</w:t>
      </w:r>
    </w:p>
    <w:p w:rsidR="00E757EF" w:rsidRPr="00E757EF" w:rsidRDefault="00E757EF" w:rsidP="00C97D21">
      <w:pPr>
        <w:widowControl w:val="0"/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тренировки мышечной дыхательной и сердечно </w:t>
      </w:r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 xml:space="preserve">- 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сосудистой систем с индивидуальным дозированием нагрузки и дальнейшим её возрастанием.</w:t>
      </w:r>
    </w:p>
    <w:p w:rsidR="00E757EF" w:rsidRPr="00E757EF" w:rsidRDefault="00E757EF" w:rsidP="00C97D21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3. 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u w:val="single"/>
          <w:lang w:eastAsia="zh-CN" w:bidi="hi-IN"/>
        </w:rPr>
        <w:t>Заключительный период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, в ходе которого осуществляется дальнейшее совершенствование и закрепление техники выполнения общих развивающих упражнений и индивидуальных комплексов специальных упражнений. На этом этапе подводятся итоги всех занятий, даются рекомендации для самостоятельных занятий.</w:t>
      </w:r>
    </w:p>
    <w:p w:rsidR="00E757EF" w:rsidRPr="00E757EF" w:rsidRDefault="00E757EF" w:rsidP="00C97D21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>Результативность:</w:t>
      </w:r>
    </w:p>
    <w:p w:rsidR="00E757EF" w:rsidRPr="00E757EF" w:rsidRDefault="00E757EF" w:rsidP="00C97D21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Оценка и контроль функционального состояния организма учащихся проводится с использованием следующих тестовых упражнений:</w:t>
      </w:r>
    </w:p>
    <w:p w:rsidR="00E757EF" w:rsidRPr="00E757EF" w:rsidRDefault="00E757EF" w:rsidP="00C97D21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1. Функциональное состояние сердечнососудистой системы определяется пробой </w:t>
      </w:r>
      <w:proofErr w:type="spellStart"/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Мартинэ</w:t>
      </w:r>
      <w:proofErr w:type="spellEnd"/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 (20 приседаний)</w:t>
      </w:r>
    </w:p>
    <w:p w:rsidR="00E757EF" w:rsidRPr="00E757EF" w:rsidRDefault="00E757EF" w:rsidP="00C97D21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2. Оценка функционального состояния внешнего дыхания определяется спирометрией</w:t>
      </w:r>
    </w:p>
    <w:p w:rsidR="00E757EF" w:rsidRPr="00E757EF" w:rsidRDefault="00E757EF" w:rsidP="00C97D21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3. Оценка состояния нервно-мышечной системы определяется способностью сохранять равновесие в положении "стоя на одной ноге, руки в стороны, глаза закрыты" (упражнение "цапля"). При этом любое движение считается потерей равновесия. Фиксируется время до потери равновесия.</w:t>
      </w:r>
    </w:p>
    <w:p w:rsidR="00E757EF" w:rsidRPr="00E757EF" w:rsidRDefault="00E757EF" w:rsidP="00C97D21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4. Оценка силы мышц - сгибателей туловища определяется, количеством подъемов ног за 10 сек. в положении лежа на спине. Прямые ноги поднимаются до угла 45 и опускаются до касания ковра.</w:t>
      </w:r>
    </w:p>
    <w:p w:rsidR="00E757EF" w:rsidRPr="00E757EF" w:rsidRDefault="00E757EF" w:rsidP="00C97D21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5. Оценка мышц - сгибателей туловища определяется временем, проведенным испытуемым в положении "лежа на животе, руки вытянуты вперед". Руки и грудь не касаются ковра (упражнение "лодочка").</w:t>
      </w:r>
    </w:p>
    <w:p w:rsidR="00E757EF" w:rsidRPr="00E757EF" w:rsidRDefault="00E757EF" w:rsidP="00C97D21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6. Оценка силы мышц верхнего плечевого пояса определяется, количеством сгибателей рук в упоре лежа за 10 сек.</w:t>
      </w:r>
    </w:p>
    <w:p w:rsidR="00E757EF" w:rsidRPr="00E757EF" w:rsidRDefault="00E757EF" w:rsidP="00E757E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lastRenderedPageBreak/>
        <w:t>7. Оценка подвижности тазобедренных суставов и позвоночника определяется в сантиметрах, в упражнении испытуемый делает глубокий наклон в положении "сидя на полу, ноги на ширине плеч", руками касаясь сантиметровой ленты.</w:t>
      </w:r>
    </w:p>
    <w:p w:rsidR="00E757EF" w:rsidRPr="00E757EF" w:rsidRDefault="00E757EF" w:rsidP="00E757E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Тесты для выявления изменений функционального состояния организма.</w:t>
      </w:r>
    </w:p>
    <w:p w:rsidR="00E757EF" w:rsidRPr="00E757EF" w:rsidRDefault="00E757EF" w:rsidP="00E757EF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Проба </w:t>
      </w:r>
      <w:proofErr w:type="gramStart"/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Мартине</w:t>
      </w:r>
      <w:proofErr w:type="gramEnd"/>
    </w:p>
    <w:p w:rsidR="00E757EF" w:rsidRPr="00E757EF" w:rsidRDefault="00E757EF" w:rsidP="00E757EF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Спирометрия</w:t>
      </w:r>
    </w:p>
    <w:p w:rsidR="00E757EF" w:rsidRPr="00E757EF" w:rsidRDefault="00E757EF" w:rsidP="00E757EF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"Цапля"</w:t>
      </w:r>
    </w:p>
    <w:p w:rsidR="00E757EF" w:rsidRPr="00E757EF" w:rsidRDefault="00E757EF" w:rsidP="00E757EF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Поднимание ног в положении лежа</w:t>
      </w:r>
    </w:p>
    <w:p w:rsidR="00E757EF" w:rsidRPr="00E757EF" w:rsidRDefault="00E757EF" w:rsidP="00E757EF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"Лодочка"</w:t>
      </w:r>
    </w:p>
    <w:p w:rsidR="00E757EF" w:rsidRPr="00E757EF" w:rsidRDefault="00E757EF" w:rsidP="00E757EF">
      <w:pPr>
        <w:widowControl w:val="0"/>
        <w:numPr>
          <w:ilvl w:val="0"/>
          <w:numId w:val="5"/>
        </w:numPr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Отжимание от пола в упоре лежа или на коленях; "Складка"</w:t>
      </w:r>
    </w:p>
    <w:p w:rsidR="00E757EF" w:rsidRPr="00E757EF" w:rsidRDefault="00E757EF" w:rsidP="00C97D21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</w:rPr>
        <w:t>3.ОПИСАНИЕ МЕСТА УЧЕБНОГО ПРЕДМЕТА В УЧЕБНОМ ПЛАНЕ.</w:t>
      </w:r>
    </w:p>
    <w:p w:rsidR="00E757EF" w:rsidRPr="00E757EF" w:rsidRDefault="006E1FF1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Все занятия  </w:t>
      </w:r>
      <w:bookmarkStart w:id="0" w:name="_GoBack"/>
      <w:bookmarkEnd w:id="0"/>
      <w:r w:rsidR="00E757EF" w:rsidRPr="00E757EF">
        <w:rPr>
          <w:rFonts w:ascii="Times New Roman" w:eastAsia="Calibri" w:hAnsi="Times New Roman" w:cs="Times New Roman"/>
          <w:sz w:val="24"/>
          <w:szCs w:val="24"/>
        </w:rPr>
        <w:t xml:space="preserve"> проводятся в спортивном зале или на свежем воздухе при соблюдении санитарно - гигиенических требований.</w:t>
      </w:r>
    </w:p>
    <w:p w:rsidR="00E757EF" w:rsidRPr="00E757EF" w:rsidRDefault="00E757EF" w:rsidP="00E757EF">
      <w:pPr>
        <w:spacing w:after="0" w:line="240" w:lineRule="auto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Курс  «Корригирующа</w:t>
      </w:r>
      <w:r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я гимнастика» включает в себя 38 занятий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 в год,  которые проводятся 1 раз  в неделю.</w:t>
      </w:r>
    </w:p>
    <w:p w:rsidR="00E757EF" w:rsidRPr="00E757EF" w:rsidRDefault="00E757EF" w:rsidP="00E757EF">
      <w:pPr>
        <w:spacing w:after="0" w:line="240" w:lineRule="auto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Учащиеся занимаются в разновозрастных группах   в зависимости от   выявленной медицинской  проблемы (коррекция осанки, коррекция плоскостопия, зрения). Эти группы мобильны.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E757E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При проведении занятий должны быть учтены особенности организма учащихся, его пониженные функциональные возможности, также то, что в группе могут быть ученики с различным диагнозом. Поэтому индивидуальный подход должен быть одним из основных принципов организации занятий.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Целесообразно некоторые упражнения давать индивидуально как домашние задания.</w:t>
      </w:r>
    </w:p>
    <w:p w:rsidR="00E757EF" w:rsidRPr="00E757EF" w:rsidRDefault="00E757EF" w:rsidP="00E757EF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757EF" w:rsidRPr="00E757EF" w:rsidRDefault="00E757EF" w:rsidP="00E757E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</w:rPr>
        <w:t>4.СОДЕРЖАНИЕ УЧЕБНОГО ПРЕДМЕТА: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Структура и содержание учебной программы задаются в конструкции физкультурно-оздоровительной деятельности с выделением разделов: основы знаний о физической культуре; способы деятельности; физическое совершенствование;</w:t>
      </w:r>
    </w:p>
    <w:p w:rsidR="00E757EF" w:rsidRPr="00E757EF" w:rsidRDefault="00E757EF" w:rsidP="00E757EF">
      <w:pPr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757EF" w:rsidRDefault="00E757EF" w:rsidP="00E757EF">
      <w:pPr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i/>
          <w:sz w:val="24"/>
          <w:szCs w:val="24"/>
        </w:rPr>
        <w:t>Распределение программного материала</w:t>
      </w:r>
    </w:p>
    <w:p w:rsidR="00E757EF" w:rsidRPr="00E757EF" w:rsidRDefault="00E757EF" w:rsidP="00E757EF">
      <w:pPr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6259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7"/>
        <w:gridCol w:w="1152"/>
      </w:tblGrid>
      <w:tr w:rsidR="00E757EF" w:rsidRPr="00E757EF" w:rsidTr="00E757EF">
        <w:trPr>
          <w:trHeight w:val="627"/>
        </w:trPr>
        <w:tc>
          <w:tcPr>
            <w:tcW w:w="5107" w:type="dxa"/>
            <w:vAlign w:val="center"/>
          </w:tcPr>
          <w:p w:rsidR="00E757EF" w:rsidRPr="00E757EF" w:rsidRDefault="00E757EF" w:rsidP="00E757E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Разделы и темы программного материала</w:t>
            </w:r>
          </w:p>
        </w:tc>
        <w:tc>
          <w:tcPr>
            <w:tcW w:w="1152" w:type="dxa"/>
            <w:vAlign w:val="center"/>
          </w:tcPr>
          <w:p w:rsidR="00E757EF" w:rsidRPr="00E757EF" w:rsidRDefault="00E757EF" w:rsidP="00E757E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часы</w:t>
            </w:r>
          </w:p>
        </w:tc>
      </w:tr>
      <w:tr w:rsidR="00E757EF" w:rsidRPr="00E757EF" w:rsidTr="00E757EF">
        <w:trPr>
          <w:trHeight w:val="627"/>
        </w:trPr>
        <w:tc>
          <w:tcPr>
            <w:tcW w:w="5107" w:type="dxa"/>
            <w:vAlign w:val="center"/>
          </w:tcPr>
          <w:p w:rsidR="00E757EF" w:rsidRPr="00E757EF" w:rsidRDefault="00E757EF" w:rsidP="00E757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1. Основы знаний о физической культуре</w:t>
            </w:r>
          </w:p>
        </w:tc>
        <w:tc>
          <w:tcPr>
            <w:tcW w:w="1152" w:type="dxa"/>
            <w:vAlign w:val="center"/>
          </w:tcPr>
          <w:p w:rsidR="00E757EF" w:rsidRPr="00E757EF" w:rsidRDefault="00E757EF" w:rsidP="00E75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757EF" w:rsidRPr="00E757EF" w:rsidTr="00E757EF">
        <w:trPr>
          <w:trHeight w:val="627"/>
        </w:trPr>
        <w:tc>
          <w:tcPr>
            <w:tcW w:w="5107" w:type="dxa"/>
            <w:vAlign w:val="center"/>
          </w:tcPr>
          <w:p w:rsidR="00E757EF" w:rsidRPr="00E757EF" w:rsidRDefault="00E757EF" w:rsidP="00E757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 Способы деятельности</w:t>
            </w:r>
          </w:p>
        </w:tc>
        <w:tc>
          <w:tcPr>
            <w:tcW w:w="1152" w:type="dxa"/>
            <w:vAlign w:val="center"/>
          </w:tcPr>
          <w:p w:rsidR="00E757EF" w:rsidRPr="00E757EF" w:rsidRDefault="00E757EF" w:rsidP="00E75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757EF" w:rsidRPr="00E757EF" w:rsidTr="00E757EF">
        <w:trPr>
          <w:trHeight w:val="627"/>
        </w:trPr>
        <w:tc>
          <w:tcPr>
            <w:tcW w:w="5107" w:type="dxa"/>
            <w:vAlign w:val="center"/>
          </w:tcPr>
          <w:p w:rsidR="00E757EF" w:rsidRPr="00E757EF" w:rsidRDefault="00E757EF" w:rsidP="00E757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Физическое совершенствование:</w:t>
            </w:r>
          </w:p>
        </w:tc>
        <w:tc>
          <w:tcPr>
            <w:tcW w:w="1152" w:type="dxa"/>
            <w:vAlign w:val="center"/>
          </w:tcPr>
          <w:p w:rsidR="00E757EF" w:rsidRPr="00E757EF" w:rsidRDefault="00954C3A" w:rsidP="00E75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E757EF" w:rsidRPr="00E757EF" w:rsidTr="00E757EF">
        <w:trPr>
          <w:trHeight w:val="627"/>
        </w:trPr>
        <w:tc>
          <w:tcPr>
            <w:tcW w:w="5107" w:type="dxa"/>
            <w:vAlign w:val="center"/>
          </w:tcPr>
          <w:p w:rsidR="00E757EF" w:rsidRPr="00E757EF" w:rsidRDefault="00E757EF" w:rsidP="00E757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3.1 </w:t>
            </w: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оздоровительная и корригирующая гимнастика</w:t>
            </w:r>
          </w:p>
        </w:tc>
        <w:tc>
          <w:tcPr>
            <w:tcW w:w="1152" w:type="dxa"/>
            <w:vAlign w:val="center"/>
          </w:tcPr>
          <w:p w:rsidR="00E757EF" w:rsidRPr="00E757EF" w:rsidRDefault="00E757EF" w:rsidP="00E75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E757EF" w:rsidRPr="00E757EF" w:rsidTr="00E757EF">
        <w:trPr>
          <w:trHeight w:val="627"/>
        </w:trPr>
        <w:tc>
          <w:tcPr>
            <w:tcW w:w="5107" w:type="dxa"/>
            <w:vAlign w:val="center"/>
          </w:tcPr>
          <w:p w:rsidR="00E757EF" w:rsidRPr="00E757EF" w:rsidRDefault="00E757EF" w:rsidP="00E757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3.2 </w:t>
            </w: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 с основами акробатики</w:t>
            </w:r>
          </w:p>
        </w:tc>
        <w:tc>
          <w:tcPr>
            <w:tcW w:w="1152" w:type="dxa"/>
            <w:vAlign w:val="center"/>
          </w:tcPr>
          <w:p w:rsidR="00E757EF" w:rsidRPr="00E757EF" w:rsidRDefault="00E757EF" w:rsidP="00E75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E757EF" w:rsidRPr="00E757EF" w:rsidTr="00E757EF">
        <w:trPr>
          <w:trHeight w:val="627"/>
        </w:trPr>
        <w:tc>
          <w:tcPr>
            <w:tcW w:w="5107" w:type="dxa"/>
            <w:vAlign w:val="center"/>
          </w:tcPr>
          <w:p w:rsidR="00E757EF" w:rsidRPr="00E757EF" w:rsidRDefault="00E757EF" w:rsidP="00E757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3.3 </w:t>
            </w: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легкая атлетика</w:t>
            </w:r>
          </w:p>
        </w:tc>
        <w:tc>
          <w:tcPr>
            <w:tcW w:w="1152" w:type="dxa"/>
            <w:vAlign w:val="center"/>
          </w:tcPr>
          <w:p w:rsidR="00E757EF" w:rsidRPr="00E757EF" w:rsidRDefault="00E757EF" w:rsidP="00E75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757EF" w:rsidRPr="00E757EF" w:rsidTr="00E757EF">
        <w:trPr>
          <w:trHeight w:val="627"/>
        </w:trPr>
        <w:tc>
          <w:tcPr>
            <w:tcW w:w="5107" w:type="dxa"/>
            <w:vAlign w:val="center"/>
          </w:tcPr>
          <w:p w:rsidR="00E757EF" w:rsidRPr="00E757EF" w:rsidRDefault="00E757EF" w:rsidP="00E757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3.4 </w:t>
            </w: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152" w:type="dxa"/>
            <w:vAlign w:val="center"/>
          </w:tcPr>
          <w:p w:rsidR="00E757EF" w:rsidRPr="00E757EF" w:rsidRDefault="00E757EF" w:rsidP="00E75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757EF" w:rsidRPr="00E757EF" w:rsidTr="00E757EF">
        <w:trPr>
          <w:trHeight w:val="627"/>
        </w:trPr>
        <w:tc>
          <w:tcPr>
            <w:tcW w:w="5107" w:type="dxa"/>
            <w:vAlign w:val="center"/>
          </w:tcPr>
          <w:p w:rsidR="00E757EF" w:rsidRPr="00E757EF" w:rsidRDefault="00E757EF" w:rsidP="00E757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52" w:type="dxa"/>
            <w:vAlign w:val="center"/>
          </w:tcPr>
          <w:p w:rsidR="00E757EF" w:rsidRPr="00E757EF" w:rsidRDefault="00E757EF" w:rsidP="00E75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</w:tr>
    </w:tbl>
    <w:p w:rsidR="00E757EF" w:rsidRPr="00E757EF" w:rsidRDefault="00E757EF" w:rsidP="00E757EF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E757EF" w:rsidRPr="00E757EF" w:rsidRDefault="00E757EF" w:rsidP="00C97D2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E757EF" w:rsidRPr="00E757EF" w:rsidRDefault="00E757EF" w:rsidP="00C97D2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Содержание программного материала</w:t>
      </w:r>
      <w:r w:rsidR="00C97D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 состоит из базовых и большого количества подготовительных, подводящих и коррекционных упражнений:</w:t>
      </w:r>
    </w:p>
    <w:p w:rsidR="00E757EF" w:rsidRPr="00E757EF" w:rsidRDefault="00E757EF" w:rsidP="00C97D2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757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для развития мелкой моторики рук; упражнения для формирования правильной осанки № 1,2,3; комплекс; комплекс упражнений дыхательной гимнастики; упражнения для развития координации; упражнения для развития функции координации и вестибулярного аппарата; специальные упражнения при миопии условно можно разделить на несколько групп; специальные упражнения для глаз; упражнения для развития функции координации и вестибулярного аппарата.</w:t>
      </w:r>
      <w:proofErr w:type="gramEnd"/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Упражнения для развития мелкой моторики рук.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сжимание и разжимание пальцев в кулак правой и левой руками одновременно и поочередно;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- сжимание обеими руками мелких резиновых мячей -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большим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и указательным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большим и средним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большим и безымянным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большим и мизинцем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хлопать в ладони перед собой на уровне груди, лица и над головой;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круговые движения кистями;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руки в замок - круговое движение влево - вправо, вперед - назад;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lastRenderedPageBreak/>
        <w:t>- пальцы в замок. Попеременное разгибание и сгибание пальцев;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сжимание и разжимание пальцев в кулак с разворотом наружу;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держать и передавать между пальцами теннисный шарик.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  <w:u w:val="single"/>
          <w:bdr w:val="none" w:sz="0" w:space="0" w:color="auto" w:frame="1"/>
        </w:rPr>
        <w:t>Игровые упражнения:</w:t>
      </w: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"Сильные пальчики.", "Аплодисменты.", " По ягоде.", "Гармошка.", "Птичка.", "Скачет зайчик.", " Где твой пальчик.", "Колыбельная.", "Балалайка.".</w:t>
      </w:r>
      <w:proofErr w:type="gramEnd"/>
    </w:p>
    <w:p w:rsidR="00E757EF" w:rsidRPr="00E757EF" w:rsidRDefault="00E757EF" w:rsidP="00C97D2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Упражнения для формирования правильной осанки № 1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- Принять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положение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стоя у стены, касаясь её затылком, спиной, ягодицами и пятками; отойти от стены и вернуться к ней, сохраняя начальное положение.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Стоя с правильной осанкой у стены, поднимая руки вперед, вверх, в стороны; вверх поочередно и одновременно обе руки.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Поднимание согнутой в колено ноги.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Сидя, наклоны туловища вправо, влево, вперед, назад.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Лежа на спине: отведение рук в стороны, вперед, вверх. Сгибание и разгибание ног.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Ходьба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высоко поднимая ноги.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Упражнения для формирования правильной осанки № 2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1. И. п. - стоя, руки к плечам, вытягивание рук вверх - вдох, опускание - выдох. (Повторить 3-4 раза.)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И. п. - стоя, руки на пояс; разгибание корпуса назад - вдох, возвращение в и. п. - выдох.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( Повторить 3-4 раза.)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3. И. п. - стоя, руки опущены; подняться на носки - вдох, с последующим не глубоким приседанием и выносом рук вперед - выдох. (Повторить 3-4 раза.)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И. п. - стоя, руки на пояс; повороты головы вправо, влево - попеременно (темп медленный); дыхание произвольное.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В каждую сторону - по 3 раза.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5. И. п. - стоя, руки согнуты в локтевых суставах; сжимание и разжимание пальцев в быстром темпе. Дыхание произвольное. (Повторить 8-10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Комплекс упражнений для формирования правильной осанки № 3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1. И. п. - стоя, руки на пояс; выпрямление корпуса со сведением лопаток - вдох; возвращение в и.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- выдох. (Повторить 4-5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2. И. п. - стоя, руки в стороны; круговые движения руками назад, дыхание произвольное. (Повторить 8-10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3. И. п. - стоя, руки к плечам; наклон корпуса вперед с прямой спиной - вдох, возвращение в и. п. - выдох. (Повторить 4-5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4. И. п. - стоя, руки за спиной; наклоны корпуса вправо - влево, дыхание произвольное. (Повторить 4-5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5. И. п. - стоя с палкой в руках; приседание, вытягивание рук вверх - вдох, возвращение - выдох. (Повторить 3-4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6. И. п. - стоя с палкой в руках; поднимание палки вверх - вдох, возвращение в и. п. - выдох. (Повторить 3-4 раза.)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7. И. п. - лежа на спине; попеременно поднимание ног вверх. (Повторить 3-4 раза.)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8. И. п. - лежа на груди, руки на пояс; разгибание корпуса - вдох, возвращение в и. п. - выдох. (Повторить 3-4 раза.)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lastRenderedPageBreak/>
        <w:t>9. И. п. - стоя на четвереньках; попеременно вытягивание прямой руки и ноги вверх - вдох, возращение в и. п. - выдох. (Повторить 3-4 раза.)</w:t>
      </w:r>
    </w:p>
    <w:p w:rsid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Комплекс упражнений дыхательной гимнастики: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1. Руки выпрямлены над головой, пальцы сплетены - вдох. На вдохе, сгибая и опуская руки мимо лица, груди, живота, наклоняться (ноги прямые) под прямым углом. Медленно выпрямляясь - выдох. (Повторить 4-5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2. Руки в стороны. На вдохе захлестнуть себя руками, коснувшись пальцами лопаток, на выдохе развести руки. (Повторить 4-5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3. Руки на поясе. На вдохе медленно и глубоко присесть, на выдохе медленно выпрямиться. (Повторить 4-5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4. Глубокий вдох. Задержать дыхание и на паузе медленно поднять прямые руки в стороны, соединить ладонями перед грудью, затем за спиной. Опустив руки, выдох. (Повторить 4-5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5. Глубокий вдох. На паузу - круговые движения руками вперед и назад (по одному движению в каждую сторону). Выдох. (Повторить 4-5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6. Глубокий вдох. На паузе, поднимаясь на носках, поднять прямые руки через стороны вверх, вернуться в исходное положение. (Повторить 4-5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7. Глубокий вдох. На паузе медленно присесть и встать. Выдох. (Повторить 4-5 раз.)</w:t>
      </w:r>
    </w:p>
    <w:p w:rsid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</w:pP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Упражнения для развития координации.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1. Стоя на месте переносить тяжесть тела с одной ноги на другую; расслаблять мышцы тазобедренных суставов. (Повторить 8-10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2. Стоя на пятках - поднимать носки, стоя на носках - поднимать пятки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>Повторить 8-10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3. Ходьба длинными шагами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взмахами прямых рук. (Повторить 8-10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4. Ходьба по кругу диаметром 6-7 метров и змейкой (сначала 5-6 шагов по дуге влево, потом столько же вправо.) (Повторить 8-10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5. Стоя на месте имитация движения руками. (Повторить 8-10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6. Стоя на месте, переносить тяжесть тела с одной ноги на другую, с упором руками на гимнастическую лесенку. (Повторить 8-10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Упражнения для развития функции координации и вестибулярного аппарата</w:t>
      </w:r>
      <w:r w:rsidRPr="00E757EF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1. Прыжком принять положение равновесия на одной ноге с наклоном туловища вперед, в сторону.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(Повторить 8-10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2. Прыжок вверх с поворотом на 180 градусов влево, вправо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>Повторить 8-10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3. Прыжок вверх с поворотом на 360 градусов. (Повторить 6-8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4. Передвижение по наклонной скамейке вниз, вверх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>Повторить 6-8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5. Сидя на полу, согнуть ноги в коленях, выпрямляя поднять высоко в "угол", руками взяться за пятки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>Повторить 6-8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6. Стоя на одной ноге, прыжок с поворотом на 180 градусов влево, вправо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>Повторить 8-10 раз.) Приземление на ту же ногу.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7. Стоя на одной ноге, прыжок с поворотом на 360 градусов влево, вправо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>Повторить 8-10 раз.) Приземление на ту же ногу.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8. Тоже с поворотом на 180 - 360 градусов влево - вправо с закрытыми глазами. (Повторить 6-8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lastRenderedPageBreak/>
        <w:t>Условно специальные упражнения при миопии  можно разделить на несколько групп.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I. Упражнения для наружных мышц глаза: а) упражнения для прямых мышц глаза; б) упражнения для прямых и косых мышц глаза.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II. Упражнения для внутренней (цилиарной) мышцы: а) в домашних условиях; б) на </w:t>
      </w:r>
      <w:proofErr w:type="spellStart"/>
      <w:r w:rsidRPr="00E757EF">
        <w:rPr>
          <w:rFonts w:ascii="Times New Roman" w:eastAsia="Calibri" w:hAnsi="Times New Roman" w:cs="Times New Roman"/>
          <w:sz w:val="24"/>
          <w:szCs w:val="24"/>
        </w:rPr>
        <w:t>эрографе</w:t>
      </w:r>
      <w:proofErr w:type="spell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; в) с линзами. Выполняют эти упражнения движением глазного яблока по всем возможным направлениям и путем перевода взгляда с ближней точки ясного видения на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дальнюю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и наоборот.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III. Самомассаж глаз выполняют путем зажмуривания, моргания, а также надавливанием тремя пальцами рук на верхнее веко, не вызывая боли, с разной частотой и силой.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Ниже в методической последовательности приводится перечень специальных упражнений для лечения больных с миопией. Интенсивность этих упражнений увеличивают постепенно: в 1-2-е занятие включают 2 упражнения, выполняя их 2 раза, начиная с 3-го занятия, те же 2 упражнения выполняют 3 раза, затем через каждые 3 занятия прибавляют по одному упражнению и доводят их до 5-6, выполняя каждое упражнение по 3 раза. По этой методике рекомендуется заниматься 11/2-2 </w:t>
      </w:r>
      <w:proofErr w:type="spellStart"/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мес</w:t>
      </w:r>
      <w:proofErr w:type="spellEnd"/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>, в течение следующего месяца увеличивают число повторений каждого упражнения до 5-6 раз. Затем также постепенно включают последующие упражнения.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Специальные упражнения для глаз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И. п. – стоя у гимнастической стенки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1. Посмотреть строго вверх, перевести взгляд вниз (6-8 раз).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2. Посмотреть вверх-вправо, затем по диагонали вниз – влево (6-8 раз).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3. Посмотреть вверх-влево, по диагонали вниз – вправо (6-8 раз).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4. Перевести взгляд в левый угол глаза, затем по горизонтали в правый (6-8 раз).</w:t>
      </w:r>
    </w:p>
    <w:p w:rsidR="00E757EF" w:rsidRPr="00E757EF" w:rsidRDefault="00E757EF" w:rsidP="00C97D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5. Вытянуть вперед руку по средней линии лица. Смотреть на конец пальца и медленно приближать его, не сводя глаз до тех пор, пока палец начнет «двоиться» (6-8 раз).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6. Палец на переносице. Перевести взгляд обоих глаз на переносицу и обратно (10-11 раз).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7. Круговые движения глазами по часовой стрелке и обратно.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И. п. – сидя.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8. Быстро моргать в течение 15с. Повторить 3-4 раза.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9. Крепко зажмурить глаза на 3-5с, затем открыть на 3-5с. Повторить 8-10 раз.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10.Закрыть глаза и массировать веки круговыми движениями пальца в течение 1 мин.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И. п. – стоя.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11. Перевод взгляда с ближнего предмета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дальний и наоборот.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Упражнения для развития функции координации и вестибулярного аппарата</w:t>
      </w:r>
      <w:r w:rsidRPr="00E757E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1. Прыжком принять положение равновесия на одной ноге с наклоном туловища вперед, в сторону. (Повторить 8-10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2. Прыжок вверх с поворотом на 180 градусов влево, вправо. (Повторить 8-10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3. Прыжок вверх с поворотом на 360 градусов. (Повторить 6-8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lastRenderedPageBreak/>
        <w:t>4. Передвижение по наклонной скамейке вниз, вверх. (Повторить 6-8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5. Сидя на полу, согнуть ноги в коленях, выпрямляя поднять высоко в "угол", руками взяться за пятки. (Повторить 6-8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6. Стоя на одной ноге, прыжок с поворотом на 180 градусов влево, вправо. (Повторить 8-10 раз.) Приземление на ту же ногу.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7. Стоя на одной ноге, прыжок с поворотом на 360 градусов влево, вправо. (Повторить 8-10 раз.) Приземление на ту же ногу.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8. Тоже с поворотом на 180 - 360 градусов влево - вправо с закрытыми глазами. (Повторить 6-8 раз.)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757EF" w:rsidRPr="00E757EF" w:rsidRDefault="0088245C" w:rsidP="00C97D2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="00E757EF" w:rsidRPr="00E757EF">
        <w:rPr>
          <w:rFonts w:ascii="Times New Roman" w:eastAsia="Calibri" w:hAnsi="Times New Roman" w:cs="Times New Roman"/>
          <w:b/>
          <w:sz w:val="24"/>
          <w:szCs w:val="24"/>
        </w:rPr>
        <w:t>. Учебно - тематическое планирование</w:t>
      </w:r>
    </w:p>
    <w:tbl>
      <w:tblPr>
        <w:tblStyle w:val="a6"/>
        <w:tblW w:w="0" w:type="auto"/>
        <w:tblLook w:val="04A0"/>
      </w:tblPr>
      <w:tblGrid>
        <w:gridCol w:w="876"/>
        <w:gridCol w:w="5824"/>
        <w:gridCol w:w="3275"/>
        <w:gridCol w:w="3271"/>
      </w:tblGrid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Основы знаний о физической культуре.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и техники безопасности на уроках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травматизма.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Успехи отечественных спортсменов на олимпийских играх.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Способы деятельности.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Ведение дневника самонаблюдения.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Гимнастика для глаз.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Дыхательная гимнастика.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Оздоровительная и корригирующая гимнастика Физическое совершенствование.</w:t>
            </w:r>
          </w:p>
          <w:p w:rsidR="00E757EF" w:rsidRPr="00C97D21" w:rsidRDefault="00E757EF" w:rsidP="00E757E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3.1.1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ОРУ с гимнастической палкой.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3.1.2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ОРУ со скакалкой.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3.1.3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ОРУ с обручем.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3.1.4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Упражнения на осанку с удержанием груза на голове.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3.1.5.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Подбрасывание и ловля мяча одной рукой стоя на месте.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3.1.6.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Броски и ловля мяча кистями рук.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3.1.7.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Броски мяча в стену.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3.1.8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Броски мяча в пол.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3.1.9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Бросок мяча вверх.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3.1.10.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Броски  и ловля мяча в парах и тройках.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3.1.11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ОРУ у гимнастической стенки.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3.1.12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ОРУ на скамейке.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F52627">
        <w:trPr>
          <w:trHeight w:val="27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Физическая подготовка. Гимнастика с </w:t>
            </w:r>
            <w:r w:rsidRPr="00C97D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акробатикой.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C97D21">
        <w:trPr>
          <w:trHeight w:val="273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3.2.1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Упражнения в ходьбе разными способами.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C97D21">
        <w:trPr>
          <w:trHeight w:val="494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3.2.2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Упражнения в ходьбе с разным направлением движения.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C97D21">
        <w:trPr>
          <w:trHeight w:val="445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3.2.3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Упражнения в ходьбе с выполнением ОРУ.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C97D21">
        <w:trPr>
          <w:trHeight w:val="283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3.2.4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Ходьба по гимнастической скамейке.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C97D21">
        <w:trPr>
          <w:trHeight w:val="519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3.2.5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Прыжки через скакалку.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C97D21">
        <w:trPr>
          <w:trHeight w:val="437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3.2.6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Висы на гимнастической стенке.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C97D21">
        <w:trPr>
          <w:trHeight w:val="405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C97D21">
        <w:trPr>
          <w:trHeight w:val="397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3.3.1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Равномерный непродолжительный бег.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C97D21">
        <w:trPr>
          <w:trHeight w:val="417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3.3.2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Высокий  старт с небольшим ускорением.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C97D21">
        <w:trPr>
          <w:trHeight w:val="281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3.3.3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Метание малого мяча.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C97D21">
        <w:trPr>
          <w:trHeight w:val="412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3.3.4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hAnsi="Times New Roman" w:cs="Times New Roman"/>
              </w:rPr>
            </w:pPr>
            <w:r w:rsidRPr="00C97D21">
              <w:rPr>
                <w:rFonts w:ascii="Times New Roman" w:hAnsi="Times New Roman" w:cs="Times New Roman"/>
              </w:rPr>
              <w:t>Прыжки на месте с поворотами.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C97D21">
        <w:trPr>
          <w:trHeight w:val="277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3.4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Подвижные игры.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C97D21">
        <w:trPr>
          <w:trHeight w:val="409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3.4.1.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Игры: «Третий лишний». «Охотники и утки».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7EF" w:rsidRPr="00E757EF" w:rsidTr="00C97D21">
        <w:trPr>
          <w:trHeight w:val="273"/>
        </w:trPr>
        <w:tc>
          <w:tcPr>
            <w:tcW w:w="876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7D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3.4.2</w:t>
            </w:r>
          </w:p>
        </w:tc>
        <w:tc>
          <w:tcPr>
            <w:tcW w:w="5824" w:type="dxa"/>
          </w:tcPr>
          <w:p w:rsidR="00E757EF" w:rsidRPr="00C97D21" w:rsidRDefault="00E757EF" w:rsidP="00E757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</w:t>
            </w:r>
          </w:p>
        </w:tc>
        <w:tc>
          <w:tcPr>
            <w:tcW w:w="3275" w:type="dxa"/>
          </w:tcPr>
          <w:p w:rsidR="00E757EF" w:rsidRPr="00C97D21" w:rsidRDefault="00E757EF" w:rsidP="00E757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1" w:type="dxa"/>
          </w:tcPr>
          <w:p w:rsidR="00E757EF" w:rsidRPr="00C97D21" w:rsidRDefault="00E757EF" w:rsidP="00E757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57EF" w:rsidRPr="00E757EF" w:rsidRDefault="00E757EF" w:rsidP="00C97D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C97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ЖИДАЕМЫЕ РЕЗУЛЬТАТЫ РЕАЛИЗАЦИИ </w:t>
      </w:r>
      <w:r w:rsidRPr="00E757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курса: </w:t>
      </w: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Прогнозируемые результаты применения курса  заключаются в возможном исправлении отклонений, в первую очередь, опорно-двигательного аппарата, и переводе учащихся впоследствии в основную медицинскую группу на основании результатов очередного медосмотра.</w:t>
      </w: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 результате освоения программного материала учащиеся  должны: </w:t>
      </w: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иметь представление: </w:t>
      </w: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757EF" w:rsidRPr="00E757EF" w:rsidRDefault="00E757EF" w:rsidP="00C97D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1. О влиянии упражнений на организм, их назначении.</w:t>
      </w: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E757E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2. Знать о правилах питания и закаливания.</w:t>
      </w: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 режиме дня и личной гигиене; </w:t>
      </w: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 правилах составления комплексов утренней зарядки; </w:t>
      </w: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осознанно выполнять комплексы специальных упражнений (по заболеванию).</w:t>
      </w: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 уметь: </w:t>
      </w: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выполнять комплексы упражнений, направленные на формирование правильной осанки; </w:t>
      </w: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выполнять комплексы упражнений утренней зарядки и физкультминуток; </w:t>
      </w: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играть в подвижные игры; </w:t>
      </w: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выполнять передвижения в ходьбе, беге, прыжках разными способами; </w:t>
      </w: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выполнять строевые упражнения; </w:t>
      </w: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выполнять закаливающие водные процедуры (обтирание); </w:t>
      </w: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>- проводить закаливающие процедуры (обливание под душем)</w:t>
      </w:r>
    </w:p>
    <w:p w:rsidR="00E757EF" w:rsidRPr="00E757EF" w:rsidRDefault="00E757EF" w:rsidP="00C97D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757EF" w:rsidRPr="00E757EF" w:rsidRDefault="0088245C" w:rsidP="00C97D2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E757EF" w:rsidRPr="00E757EF">
        <w:rPr>
          <w:rFonts w:ascii="Times New Roman" w:eastAsia="Calibri" w:hAnsi="Times New Roman" w:cs="Times New Roman"/>
          <w:b/>
          <w:sz w:val="24"/>
          <w:szCs w:val="24"/>
        </w:rPr>
        <w:t>.ОПИСАНИЕ УЧЕБНО МЕТОДИЧЕСКОГО И МАТЕРИАЛЬНО ТЕХНИЧЕСКОГО ОБЕСПЕЧЕНИЯ КУРСА:</w:t>
      </w:r>
    </w:p>
    <w:p w:rsidR="00E757EF" w:rsidRPr="00E757EF" w:rsidRDefault="00E757EF" w:rsidP="00E757E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организации занятий корригирующей гимнастикой необходимы:</w:t>
      </w:r>
      <w:proofErr w:type="gramEnd"/>
    </w:p>
    <w:p w:rsidR="00E757EF" w:rsidRPr="00E757EF" w:rsidRDefault="00E757EF" w:rsidP="00E757EF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спортивный зал,</w:t>
      </w:r>
    </w:p>
    <w:p w:rsidR="00E757EF" w:rsidRPr="00E757EF" w:rsidRDefault="00E757EF" w:rsidP="00E757EF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шведская стенка,</w:t>
      </w:r>
    </w:p>
    <w:p w:rsidR="00E757EF" w:rsidRPr="00E757EF" w:rsidRDefault="00E757EF" w:rsidP="00E757EF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маты,</w:t>
      </w:r>
    </w:p>
    <w:p w:rsidR="00E757EF" w:rsidRPr="00E757EF" w:rsidRDefault="00E757EF" w:rsidP="00E757EF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гимнастические скамейки,</w:t>
      </w:r>
    </w:p>
    <w:p w:rsidR="00E757EF" w:rsidRPr="00E757EF" w:rsidRDefault="00E757EF" w:rsidP="00E757EF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гимнастические скакалки, гимнастические обручи (пластмассовые), гимнастические мячи,</w:t>
      </w:r>
    </w:p>
    <w:p w:rsidR="00E757EF" w:rsidRPr="00E757EF" w:rsidRDefault="00E757EF" w:rsidP="00E757EF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подсобное помещение для хранения инвентаря и оборудования,</w:t>
      </w:r>
    </w:p>
    <w:p w:rsidR="00E757EF" w:rsidRPr="00E757EF" w:rsidRDefault="00E757EF" w:rsidP="00E757EF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медицинская аптечка.</w:t>
      </w:r>
    </w:p>
    <w:p w:rsidR="00E757EF" w:rsidRPr="00E757EF" w:rsidRDefault="00E757EF" w:rsidP="00E757EF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757EF" w:rsidRPr="00E757EF" w:rsidRDefault="00E757EF" w:rsidP="00E757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</w:rPr>
        <w:t>Важнейшее требование ― безопасность физкультурного оборудования.</w:t>
      </w: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Для выполнения его необходимо обеспечить прочную  установку снарядов, правильную обработку деревянных предметов (палки, рейки гимнастической стенки и др.). Во избежание травм  они должны быть хорошо отполированы. Металлические снаряды делаются с закруглёнными углами. Качество снарядов, устойчивость, прочность проверяется учителем перед занятием. </w:t>
      </w:r>
      <w:r w:rsidRPr="00E757EF">
        <w:rPr>
          <w:rFonts w:ascii="Times New Roman" w:eastAsia="Calibri" w:hAnsi="Times New Roman" w:cs="Times New Roman"/>
          <w:sz w:val="24"/>
          <w:szCs w:val="24"/>
        </w:rPr>
        <w:cr/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</w:pP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</w:pP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</w:pPr>
    </w:p>
    <w:p w:rsid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</w:pPr>
    </w:p>
    <w:p w:rsidR="00C97D21" w:rsidRDefault="00C97D21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</w:pPr>
    </w:p>
    <w:p w:rsidR="00C97D21" w:rsidRDefault="00C97D21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</w:pPr>
    </w:p>
    <w:p w:rsidR="00C97D21" w:rsidRDefault="00C97D21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</w:pPr>
    </w:p>
    <w:p w:rsidR="00C97D21" w:rsidRPr="00E757EF" w:rsidRDefault="00C97D21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</w:pPr>
    </w:p>
    <w:p w:rsidR="00E757EF" w:rsidRPr="00E757EF" w:rsidRDefault="0088245C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  <w:lastRenderedPageBreak/>
        <w:t xml:space="preserve">7. </w:t>
      </w:r>
      <w:r w:rsidR="00E757EF" w:rsidRPr="00E757EF"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  <w:t>Учебно - методическая литература: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</w:pPr>
    </w:p>
    <w:p w:rsidR="00E757EF" w:rsidRPr="00E757EF" w:rsidRDefault="00E757EF" w:rsidP="00E757EF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"Лечебно-физическая культура": Справочник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.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 xml:space="preserve">/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п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од ред. проф. Епифанова - М., 1987.</w:t>
      </w:r>
    </w:p>
    <w:p w:rsidR="00E757EF" w:rsidRPr="00E757EF" w:rsidRDefault="00E757EF" w:rsidP="00E757EF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proofErr w:type="spellStart"/>
      <w:r w:rsidRPr="00E757E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Вайнбаум</w:t>
      </w:r>
      <w:proofErr w:type="spellEnd"/>
      <w:r w:rsidRPr="00E757E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 xml:space="preserve"> Я.С. "Гигиена физического воспитания". - М., 2005.</w:t>
      </w:r>
    </w:p>
    <w:p w:rsidR="00E757EF" w:rsidRPr="00E757EF" w:rsidRDefault="00E757EF" w:rsidP="00E757EF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Концептуальные основы здорового образа жизни в детской и подростковой среде. Вестник образования.</w:t>
      </w:r>
    </w:p>
    <w:p w:rsidR="00E757EF" w:rsidRPr="00E757EF" w:rsidRDefault="00E757EF" w:rsidP="00E757EF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Аветисов Э. С., </w:t>
      </w:r>
      <w:proofErr w:type="spellStart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Курпан</w:t>
      </w:r>
      <w:proofErr w:type="spellEnd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Ю. И., </w:t>
      </w:r>
      <w:proofErr w:type="spellStart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Ливадо</w:t>
      </w:r>
      <w:proofErr w:type="spellEnd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Е. И., Занятия физической культурой при  близорукости. М. Физкультура и спорт. 1983 год.</w:t>
      </w:r>
    </w:p>
    <w:p w:rsidR="00E757EF" w:rsidRPr="00E757EF" w:rsidRDefault="00E757EF" w:rsidP="00E757EF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Апарин</w:t>
      </w:r>
      <w:proofErr w:type="spellEnd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В. Е., Платонова В. А., Попова Т. П., ЛФК в комплексном этапном лечении, реабилитации и профилактике заболеваний легких у детей. М. Мед. 1983 год.</w:t>
      </w:r>
    </w:p>
    <w:p w:rsidR="00E757EF" w:rsidRPr="00E757EF" w:rsidRDefault="00E757EF" w:rsidP="00E757EF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Бабенкова</w:t>
      </w:r>
      <w:proofErr w:type="spellEnd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Е. А., Как помочь детям стать здоровыми. Методическое пособие. М. </w:t>
      </w:r>
      <w:proofErr w:type="spellStart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Астрель</w:t>
      </w:r>
      <w:proofErr w:type="spellEnd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, 2003 год.</w:t>
      </w:r>
    </w:p>
    <w:p w:rsidR="00E757EF" w:rsidRPr="00E757EF" w:rsidRDefault="00E757EF" w:rsidP="00E757EF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Евдокимова Т. А., Справочник по ЛФК, </w:t>
      </w:r>
      <w:proofErr w:type="spellStart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Спб</w:t>
      </w:r>
      <w:proofErr w:type="spellEnd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. 2003 год.</w:t>
      </w:r>
    </w:p>
    <w:p w:rsidR="00E757EF" w:rsidRPr="00E757EF" w:rsidRDefault="00E757EF" w:rsidP="00E757EF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Епифанов В. А., Справочник по ЛФК, М. Мед. 1987 год.</w:t>
      </w:r>
    </w:p>
    <w:p w:rsidR="00E757EF" w:rsidRPr="00E757EF" w:rsidRDefault="00E757EF" w:rsidP="00E757EF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Иванов С. М., ЛФК при заболеваниях в детском возрасте. М. Мед. 1982 год.</w:t>
      </w:r>
    </w:p>
    <w:p w:rsidR="00E757EF" w:rsidRPr="00E757EF" w:rsidRDefault="00E757EF" w:rsidP="00E757EF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Кокосов А. Н., </w:t>
      </w:r>
      <w:proofErr w:type="spellStart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Стрельцова</w:t>
      </w:r>
      <w:proofErr w:type="spellEnd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Э. В., ЛФК в реабилитации больных с заболеваниями легких Л. Мед. 1987 год.</w:t>
      </w:r>
    </w:p>
    <w:p w:rsidR="00E757EF" w:rsidRPr="00E757EF" w:rsidRDefault="00E757EF" w:rsidP="00E757EF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Криворучко Т. С Особенности физического развития детей подростков. Кишинев 1976 г.</w:t>
      </w:r>
    </w:p>
    <w:p w:rsidR="00E757EF" w:rsidRPr="00E757EF" w:rsidRDefault="00E757EF" w:rsidP="00E757EF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Ловейко В. Д., ЛФК у детей при дефектах осанки, сколиозах и плоскостопии. М. Мед.1982 год.</w:t>
      </w:r>
    </w:p>
    <w:p w:rsidR="00E757EF" w:rsidRPr="00E757EF" w:rsidRDefault="00E757EF" w:rsidP="00E757EF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Ловейко В. Д., Фонарев М. И. ЛФК при заболеваниях позвоночника у детей Л. Мед. 1988 год.</w:t>
      </w: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color w:val="00B050"/>
          <w:sz w:val="24"/>
          <w:szCs w:val="24"/>
          <w:lang w:eastAsia="zh-CN" w:bidi="hi-IN"/>
        </w:rPr>
      </w:pPr>
    </w:p>
    <w:p w:rsidR="00E757EF" w:rsidRPr="00E757EF" w:rsidRDefault="00E757EF" w:rsidP="00E757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7EF" w:rsidRPr="00E757EF" w:rsidRDefault="00E757EF" w:rsidP="00E757EF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E757EF" w:rsidRPr="00E757EF" w:rsidRDefault="00E757EF" w:rsidP="00E757EF"/>
    <w:p w:rsidR="00E757EF" w:rsidRPr="00E757EF" w:rsidRDefault="00E757EF" w:rsidP="00E757EF"/>
    <w:p w:rsidR="006705F5" w:rsidRDefault="006705F5"/>
    <w:sectPr w:rsidR="006705F5" w:rsidSect="00C97D21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charset w:val="0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61ED"/>
    <w:multiLevelType w:val="hybridMultilevel"/>
    <w:tmpl w:val="F4F27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64A2A"/>
    <w:multiLevelType w:val="multilevel"/>
    <w:tmpl w:val="FED0FDE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>
    <w:nsid w:val="09692446"/>
    <w:multiLevelType w:val="multilevel"/>
    <w:tmpl w:val="83DAAB4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>
    <w:nsid w:val="0BF02429"/>
    <w:multiLevelType w:val="multilevel"/>
    <w:tmpl w:val="D1C647CE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4">
    <w:nsid w:val="14424CA0"/>
    <w:multiLevelType w:val="multilevel"/>
    <w:tmpl w:val="97F06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E9136B"/>
    <w:multiLevelType w:val="multilevel"/>
    <w:tmpl w:val="30127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35193A"/>
    <w:multiLevelType w:val="hybridMultilevel"/>
    <w:tmpl w:val="22C0748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391983"/>
    <w:multiLevelType w:val="multilevel"/>
    <w:tmpl w:val="EDF2E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1534D2"/>
    <w:multiLevelType w:val="hybridMultilevel"/>
    <w:tmpl w:val="C94A9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CAD2B59"/>
    <w:multiLevelType w:val="multilevel"/>
    <w:tmpl w:val="55E838A4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0">
    <w:nsid w:val="2D195F3B"/>
    <w:multiLevelType w:val="multilevel"/>
    <w:tmpl w:val="3C6C6C5C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1">
    <w:nsid w:val="3F317AA4"/>
    <w:multiLevelType w:val="multilevel"/>
    <w:tmpl w:val="559CD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B75FD6"/>
    <w:multiLevelType w:val="hybridMultilevel"/>
    <w:tmpl w:val="A442E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FD33F5"/>
    <w:multiLevelType w:val="hybridMultilevel"/>
    <w:tmpl w:val="DDF6E8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C12089E"/>
    <w:multiLevelType w:val="multilevel"/>
    <w:tmpl w:val="8ABAA82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5">
    <w:nsid w:val="712563BC"/>
    <w:multiLevelType w:val="hybridMultilevel"/>
    <w:tmpl w:val="E3FCB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367264"/>
    <w:multiLevelType w:val="multilevel"/>
    <w:tmpl w:val="4CB067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741924DE"/>
    <w:multiLevelType w:val="multilevel"/>
    <w:tmpl w:val="FF52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9"/>
  </w:num>
  <w:num w:numId="3">
    <w:abstractNumId w:val="2"/>
  </w:num>
  <w:num w:numId="4">
    <w:abstractNumId w:val="10"/>
  </w:num>
  <w:num w:numId="5">
    <w:abstractNumId w:val="1"/>
  </w:num>
  <w:num w:numId="6">
    <w:abstractNumId w:val="3"/>
  </w:num>
  <w:num w:numId="7">
    <w:abstractNumId w:val="6"/>
  </w:num>
  <w:num w:numId="8">
    <w:abstractNumId w:val="16"/>
  </w:num>
  <w:num w:numId="9">
    <w:abstractNumId w:val="12"/>
  </w:num>
  <w:num w:numId="10">
    <w:abstractNumId w:val="0"/>
  </w:num>
  <w:num w:numId="11">
    <w:abstractNumId w:val="13"/>
  </w:num>
  <w:num w:numId="12">
    <w:abstractNumId w:val="8"/>
  </w:num>
  <w:num w:numId="13">
    <w:abstractNumId w:val="5"/>
  </w:num>
  <w:num w:numId="14">
    <w:abstractNumId w:val="7"/>
  </w:num>
  <w:num w:numId="15">
    <w:abstractNumId w:val="11"/>
  </w:num>
  <w:num w:numId="16">
    <w:abstractNumId w:val="17"/>
  </w:num>
  <w:num w:numId="17">
    <w:abstractNumId w:val="4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D3E49"/>
    <w:rsid w:val="00010B11"/>
    <w:rsid w:val="000D3E49"/>
    <w:rsid w:val="000E7E5E"/>
    <w:rsid w:val="00112036"/>
    <w:rsid w:val="001347E2"/>
    <w:rsid w:val="00141964"/>
    <w:rsid w:val="001666CC"/>
    <w:rsid w:val="00167C2A"/>
    <w:rsid w:val="00184E92"/>
    <w:rsid w:val="00195EA2"/>
    <w:rsid w:val="001B5D3C"/>
    <w:rsid w:val="001B6652"/>
    <w:rsid w:val="001C7992"/>
    <w:rsid w:val="001D209F"/>
    <w:rsid w:val="001D5B07"/>
    <w:rsid w:val="001F3D7A"/>
    <w:rsid w:val="001F4024"/>
    <w:rsid w:val="00210525"/>
    <w:rsid w:val="002247E1"/>
    <w:rsid w:val="0024568D"/>
    <w:rsid w:val="0025091A"/>
    <w:rsid w:val="00301897"/>
    <w:rsid w:val="0036460B"/>
    <w:rsid w:val="00364662"/>
    <w:rsid w:val="00377C8A"/>
    <w:rsid w:val="003F094C"/>
    <w:rsid w:val="00425A55"/>
    <w:rsid w:val="00442DEC"/>
    <w:rsid w:val="00480ED2"/>
    <w:rsid w:val="004A4234"/>
    <w:rsid w:val="004B4B14"/>
    <w:rsid w:val="004B7E92"/>
    <w:rsid w:val="004F514E"/>
    <w:rsid w:val="00581E6E"/>
    <w:rsid w:val="00593264"/>
    <w:rsid w:val="005B4094"/>
    <w:rsid w:val="005C6380"/>
    <w:rsid w:val="00611212"/>
    <w:rsid w:val="00616E79"/>
    <w:rsid w:val="00664139"/>
    <w:rsid w:val="006705F5"/>
    <w:rsid w:val="00684387"/>
    <w:rsid w:val="006A16FB"/>
    <w:rsid w:val="006D45D8"/>
    <w:rsid w:val="006E1FF1"/>
    <w:rsid w:val="007008D8"/>
    <w:rsid w:val="007217A3"/>
    <w:rsid w:val="00722D69"/>
    <w:rsid w:val="007315DA"/>
    <w:rsid w:val="00735747"/>
    <w:rsid w:val="007409DF"/>
    <w:rsid w:val="00790B4B"/>
    <w:rsid w:val="007A178D"/>
    <w:rsid w:val="007C1C0B"/>
    <w:rsid w:val="007E5C04"/>
    <w:rsid w:val="007F49DF"/>
    <w:rsid w:val="00827BBF"/>
    <w:rsid w:val="0088245C"/>
    <w:rsid w:val="008938D0"/>
    <w:rsid w:val="008B0CDB"/>
    <w:rsid w:val="008B68D2"/>
    <w:rsid w:val="008C4D94"/>
    <w:rsid w:val="008E2870"/>
    <w:rsid w:val="009120D0"/>
    <w:rsid w:val="00954C3A"/>
    <w:rsid w:val="0095511B"/>
    <w:rsid w:val="009614F6"/>
    <w:rsid w:val="00961909"/>
    <w:rsid w:val="0096492F"/>
    <w:rsid w:val="00991D15"/>
    <w:rsid w:val="009B56C1"/>
    <w:rsid w:val="009C1F20"/>
    <w:rsid w:val="00A25EE4"/>
    <w:rsid w:val="00A308D6"/>
    <w:rsid w:val="00A4432F"/>
    <w:rsid w:val="00A47D46"/>
    <w:rsid w:val="00A52E04"/>
    <w:rsid w:val="00A66085"/>
    <w:rsid w:val="00A70FB3"/>
    <w:rsid w:val="00A768AE"/>
    <w:rsid w:val="00AB1E19"/>
    <w:rsid w:val="00B077A0"/>
    <w:rsid w:val="00B077C1"/>
    <w:rsid w:val="00B1532B"/>
    <w:rsid w:val="00B5404C"/>
    <w:rsid w:val="00B65033"/>
    <w:rsid w:val="00B87D7A"/>
    <w:rsid w:val="00C54970"/>
    <w:rsid w:val="00C92D49"/>
    <w:rsid w:val="00C97900"/>
    <w:rsid w:val="00C97D21"/>
    <w:rsid w:val="00CB58D8"/>
    <w:rsid w:val="00CC153D"/>
    <w:rsid w:val="00CE7CB2"/>
    <w:rsid w:val="00CF56CC"/>
    <w:rsid w:val="00D15AAB"/>
    <w:rsid w:val="00D4058A"/>
    <w:rsid w:val="00D42D09"/>
    <w:rsid w:val="00D540CA"/>
    <w:rsid w:val="00D56603"/>
    <w:rsid w:val="00D71CEF"/>
    <w:rsid w:val="00DD36BC"/>
    <w:rsid w:val="00DD71C5"/>
    <w:rsid w:val="00E02FD2"/>
    <w:rsid w:val="00E032C0"/>
    <w:rsid w:val="00E21114"/>
    <w:rsid w:val="00E6299C"/>
    <w:rsid w:val="00E757EF"/>
    <w:rsid w:val="00E8671E"/>
    <w:rsid w:val="00EC3CCF"/>
    <w:rsid w:val="00EE1148"/>
    <w:rsid w:val="00EF1909"/>
    <w:rsid w:val="00F055F2"/>
    <w:rsid w:val="00F21B03"/>
    <w:rsid w:val="00F77E8E"/>
    <w:rsid w:val="00F80344"/>
    <w:rsid w:val="00F90489"/>
    <w:rsid w:val="00FB5921"/>
    <w:rsid w:val="00FB77DB"/>
    <w:rsid w:val="00FC3B36"/>
    <w:rsid w:val="00FD2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7EF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E757EF"/>
  </w:style>
  <w:style w:type="paragraph" w:customStyle="1" w:styleId="Textbody">
    <w:name w:val="Text body"/>
    <w:basedOn w:val="a"/>
    <w:rsid w:val="00E757EF"/>
    <w:pPr>
      <w:widowControl w:val="0"/>
      <w:suppressAutoHyphens/>
      <w:autoSpaceDN w:val="0"/>
      <w:spacing w:after="12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a4">
    <w:name w:val="List Paragraph"/>
    <w:basedOn w:val="a"/>
    <w:uiPriority w:val="34"/>
    <w:qFormat/>
    <w:rsid w:val="00E757E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E757EF"/>
  </w:style>
  <w:style w:type="character" w:customStyle="1" w:styleId="submenu-table">
    <w:name w:val="submenu-table"/>
    <w:basedOn w:val="a0"/>
    <w:rsid w:val="00E757EF"/>
  </w:style>
  <w:style w:type="paragraph" w:styleId="a5">
    <w:name w:val="Normal (Web)"/>
    <w:basedOn w:val="a"/>
    <w:uiPriority w:val="99"/>
    <w:unhideWhenUsed/>
    <w:rsid w:val="00E75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75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75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5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7EF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E757EF"/>
  </w:style>
  <w:style w:type="paragraph" w:customStyle="1" w:styleId="Textbody">
    <w:name w:val="Text body"/>
    <w:basedOn w:val="a"/>
    <w:rsid w:val="00E757EF"/>
    <w:pPr>
      <w:widowControl w:val="0"/>
      <w:suppressAutoHyphens/>
      <w:autoSpaceDN w:val="0"/>
      <w:spacing w:after="12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a4">
    <w:name w:val="List Paragraph"/>
    <w:basedOn w:val="a"/>
    <w:uiPriority w:val="34"/>
    <w:qFormat/>
    <w:rsid w:val="00E757E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E757EF"/>
  </w:style>
  <w:style w:type="character" w:customStyle="1" w:styleId="submenu-table">
    <w:name w:val="submenu-table"/>
    <w:basedOn w:val="a0"/>
    <w:rsid w:val="00E757EF"/>
  </w:style>
  <w:style w:type="paragraph" w:styleId="a5">
    <w:name w:val="Normal (Web)"/>
    <w:basedOn w:val="a"/>
    <w:uiPriority w:val="99"/>
    <w:unhideWhenUsed/>
    <w:rsid w:val="00E75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75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75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5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01DA6-F00F-45EB-A2EA-8685E3CA9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3291</Words>
  <Characters>18762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cp:lastPrinted>2015-03-28T07:22:00Z</cp:lastPrinted>
  <dcterms:created xsi:type="dcterms:W3CDTF">2015-03-28T06:46:00Z</dcterms:created>
  <dcterms:modified xsi:type="dcterms:W3CDTF">2015-09-10T16:27:00Z</dcterms:modified>
</cp:coreProperties>
</file>