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2" w:rsidRPr="00D11FB1" w:rsidRDefault="00210704" w:rsidP="00D11FB1">
      <w:pPr>
        <w:spacing w:after="240" w:line="360" w:lineRule="auto"/>
        <w:ind w:left="-851"/>
        <w:jc w:val="center"/>
        <w:rPr>
          <w:rFonts w:ascii="Arial Black" w:hAnsi="Arial Black" w:cs="Times New Roman"/>
          <w:b/>
          <w:color w:val="365F91" w:themeColor="accent1" w:themeShade="BF"/>
          <w:sz w:val="32"/>
        </w:rPr>
      </w:pPr>
      <w:r w:rsidRPr="00D11FB1">
        <w:rPr>
          <w:rFonts w:ascii="Arial Black" w:hAnsi="Arial Black" w:cs="Times New Roman"/>
          <w:b/>
          <w:color w:val="365F91" w:themeColor="accent1" w:themeShade="BF"/>
          <w:sz w:val="32"/>
        </w:rPr>
        <w:t xml:space="preserve">СУЩНОСТЬ ПЕДАГОГИКИ </w:t>
      </w:r>
      <w:r w:rsidR="006C37F5" w:rsidRPr="00D11FB1">
        <w:rPr>
          <w:rFonts w:ascii="Arial Black" w:hAnsi="Arial Black" w:cs="Times New Roman"/>
          <w:b/>
          <w:color w:val="365F91" w:themeColor="accent1" w:themeShade="BF"/>
          <w:sz w:val="32"/>
        </w:rPr>
        <w:t>М</w:t>
      </w:r>
      <w:r w:rsidRPr="00D11FB1">
        <w:rPr>
          <w:rFonts w:ascii="Arial Black" w:hAnsi="Arial Black" w:cs="Times New Roman"/>
          <w:b/>
          <w:color w:val="365F91" w:themeColor="accent1" w:themeShade="BF"/>
          <w:sz w:val="32"/>
        </w:rPr>
        <w:t>ОНТЕССОРИ.</w:t>
      </w:r>
    </w:p>
    <w:p w:rsidR="00210704" w:rsidRDefault="00210704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 w:rsidRPr="00D11FB1">
        <w:rPr>
          <w:rFonts w:ascii="Times New Roman" w:hAnsi="Times New Roman" w:cs="Times New Roman"/>
          <w:b/>
          <w:i/>
          <w:color w:val="943634" w:themeColor="accent2" w:themeShade="BF"/>
          <w:sz w:val="28"/>
        </w:rPr>
        <w:t>Монтессори-педагогика</w:t>
      </w:r>
      <w:r>
        <w:rPr>
          <w:rFonts w:ascii="Times New Roman" w:hAnsi="Times New Roman" w:cs="Times New Roman"/>
          <w:sz w:val="28"/>
        </w:rPr>
        <w:t xml:space="preserve"> – целостная образовательная система, эффективность которой подтверждено многолетним опытом успешной практической работы с детьми. Создателей этой системы слала выдающийся итальянский педагог-гуманист, врач и общественный деятель Мария Монтессори (1870-1952).</w:t>
      </w:r>
    </w:p>
    <w:p w:rsidR="00210704" w:rsidRDefault="00210704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Особый интерес представляют как центральный метод, так и уникальная методика работы с материалами, которые детально разрабатывались самой Монтессори и её последователями в течение десятилетий.</w:t>
      </w:r>
    </w:p>
    <w:p w:rsidR="001B0CAB" w:rsidRDefault="001B0CAB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чём заключается суть метода Монтессори? </w:t>
      </w:r>
      <w:r w:rsidRPr="001B0CAB">
        <w:rPr>
          <w:rFonts w:ascii="Times New Roman" w:hAnsi="Times New Roman" w:cs="Times New Roman"/>
          <w:sz w:val="28"/>
        </w:rPr>
        <w:t>Коротко говоря, это свободная работа детей в подготовленной среде при ограничении прямого воздействия педагога. Под работой понимается целесообразная деятельность с</w:t>
      </w:r>
      <w:r>
        <w:rPr>
          <w:rFonts w:ascii="Times New Roman" w:hAnsi="Times New Roman" w:cs="Times New Roman"/>
          <w:sz w:val="28"/>
        </w:rPr>
        <w:t xml:space="preserve"> автодидактическими, т.е.</w:t>
      </w:r>
      <w:r w:rsidRPr="001B0CAB">
        <w:rPr>
          <w:rFonts w:ascii="Times New Roman" w:hAnsi="Times New Roman" w:cs="Times New Roman"/>
          <w:sz w:val="28"/>
        </w:rPr>
        <w:t xml:space="preserve"> самообучающими материалами, а свободной она является потому, что ребёнку предоставляется пр</w:t>
      </w:r>
      <w:r>
        <w:rPr>
          <w:rFonts w:ascii="Times New Roman" w:hAnsi="Times New Roman" w:cs="Times New Roman"/>
          <w:sz w:val="28"/>
        </w:rPr>
        <w:t>аво выбора материала, а также ряд других свобод.</w:t>
      </w:r>
    </w:p>
    <w:p w:rsidR="001B0CAB" w:rsidRDefault="004705FA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 w:rsidRPr="00D11FB1">
        <w:rPr>
          <w:rFonts w:ascii="Times New Roman" w:hAnsi="Times New Roman" w:cs="Times New Roman"/>
          <w:b/>
          <w:i/>
          <w:color w:val="943634" w:themeColor="accent2" w:themeShade="BF"/>
          <w:sz w:val="28"/>
        </w:rPr>
        <w:t>Подготовленная среда</w:t>
      </w:r>
      <w:r w:rsidRPr="004705FA">
        <w:rPr>
          <w:rFonts w:ascii="Times New Roman" w:hAnsi="Times New Roman" w:cs="Times New Roman"/>
          <w:sz w:val="28"/>
        </w:rPr>
        <w:t xml:space="preserve"> - это предметно-пространственная среда, созданная педагогом, </w:t>
      </w:r>
      <w:r>
        <w:rPr>
          <w:rFonts w:ascii="Times New Roman" w:hAnsi="Times New Roman" w:cs="Times New Roman"/>
          <w:sz w:val="28"/>
        </w:rPr>
        <w:t>с расположенными в ней в открытом доступе разнообразными, привлекательными и интересными для детей материалами.</w:t>
      </w:r>
    </w:p>
    <w:p w:rsidR="004705FA" w:rsidRDefault="004705FA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 w:rsidRPr="00D11FB1">
        <w:rPr>
          <w:rFonts w:ascii="Times New Roman" w:hAnsi="Times New Roman" w:cs="Times New Roman"/>
          <w:b/>
          <w:i/>
          <w:color w:val="943634" w:themeColor="accent2" w:themeShade="BF"/>
          <w:sz w:val="28"/>
        </w:rPr>
        <w:t>Подготовительная среда</w:t>
      </w:r>
      <w:r>
        <w:rPr>
          <w:rFonts w:ascii="Times New Roman" w:hAnsi="Times New Roman" w:cs="Times New Roman"/>
          <w:sz w:val="28"/>
        </w:rPr>
        <w:t xml:space="preserve"> – условие развития, обучения детей – позволяет каждому ребёнку развиваться в своём индивидуально темпе. Задача педагогика – прежде всего, предоставить в распоряжение ребёнка средства саморазвития и показать, как сними обращаться. Такой показ называется презентацией материала. Ребёнок работает с материалом сначала по показанному педагогом образцу, а затем самостоятельно выполняет различные, в том числе придуманные им самим упражнения.</w:t>
      </w:r>
    </w:p>
    <w:p w:rsidR="004705FA" w:rsidRDefault="004705FA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Педагогика Монтессори имеет глубоко продуманную и хорошо проработанную технологию. Помощь саморазвитию ребёнка в возрасте от трёх до шести лет осуществляется посредством дифференцированной системы материалов, относящихся к следующим учебным разделам: упражнения в практической жизни, развитие сенсорики, развитие речи, обучение письму, чтению, математике, а так же раздел, посвящённый так называемому космическому </w:t>
      </w:r>
      <w:r w:rsidR="00843376">
        <w:rPr>
          <w:rFonts w:ascii="Times New Roman" w:hAnsi="Times New Roman" w:cs="Times New Roman"/>
          <w:sz w:val="28"/>
        </w:rPr>
        <w:t>воспитанию – знакомству с окружающим миром и человеческой культурой.</w:t>
      </w:r>
    </w:p>
    <w:p w:rsidR="00843376" w:rsidRDefault="00843376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 проводится преимущественно индивидуально или с небольшими группами, в то время как остальные занимаются самостоятельно с теми материалами, которые им известны.</w:t>
      </w:r>
    </w:p>
    <w:p w:rsidR="00B16FFA" w:rsidRDefault="00B16FFA" w:rsidP="00D11FB1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</w:p>
    <w:p w:rsidR="00B16FFA" w:rsidRPr="007910D5" w:rsidRDefault="00B16FFA" w:rsidP="00B16FFA">
      <w:pPr>
        <w:spacing w:after="240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32"/>
        </w:rPr>
      </w:pPr>
      <w:r w:rsidRPr="007910D5">
        <w:rPr>
          <w:rFonts w:ascii="Arial Black" w:hAnsi="Arial Black" w:cs="Times New Roman"/>
          <w:b/>
          <w:color w:val="365F91" w:themeColor="accent1" w:themeShade="BF"/>
          <w:sz w:val="32"/>
        </w:rPr>
        <w:lastRenderedPageBreak/>
        <w:t>ФИЛОСОФСКИЕ ВОЗЗРЕНИЯ МОНТЕССОРИ.</w:t>
      </w:r>
    </w:p>
    <w:p w:rsidR="00B16FFA" w:rsidRDefault="00B16FFA" w:rsidP="00B16FFA">
      <w:pPr>
        <w:spacing w:after="24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Философские взгляды </w:t>
      </w:r>
      <w:proofErr w:type="spellStart"/>
      <w:r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 xml:space="preserve"> базируются на «космической теории», представленной ею в ряде поздних работ. Согласно второй теории все в мире: растения, животные, человек – существуют и действуют в соответствии с космическим планом развития Вселенной.</w:t>
      </w:r>
    </w:p>
    <w:p w:rsidR="00B16FFA" w:rsidRDefault="00B16FFA" w:rsidP="00B16FFA">
      <w:pPr>
        <w:spacing w:after="240"/>
        <w:ind w:left="-709"/>
        <w:jc w:val="both"/>
        <w:rPr>
          <w:rFonts w:ascii="Times New Roman" w:hAnsi="Times New Roman" w:cs="Times New Roman"/>
          <w:sz w:val="28"/>
        </w:rPr>
      </w:pPr>
      <w:proofErr w:type="gramStart"/>
      <w:r w:rsidRPr="007910D5">
        <w:rPr>
          <w:rFonts w:ascii="Times New Roman" w:hAnsi="Times New Roman" w:cs="Times New Roman"/>
          <w:b/>
          <w:i/>
          <w:color w:val="943634" w:themeColor="accent2" w:themeShade="BF"/>
          <w:sz w:val="28"/>
        </w:rPr>
        <w:t>Смысл жизни</w:t>
      </w:r>
      <w:r>
        <w:rPr>
          <w:rFonts w:ascii="Times New Roman" w:hAnsi="Times New Roman" w:cs="Times New Roman"/>
          <w:sz w:val="28"/>
        </w:rPr>
        <w:t xml:space="preserve"> – не достичь</w:t>
      </w:r>
      <w:proofErr w:type="gramEnd"/>
      <w:r>
        <w:rPr>
          <w:rFonts w:ascii="Times New Roman" w:hAnsi="Times New Roman" w:cs="Times New Roman"/>
          <w:sz w:val="28"/>
        </w:rPr>
        <w:t xml:space="preserve"> совершенства на бесконечном пути прогресса, но оказать влияние на окружающую среду и достичь в ней определённой цели. Человек выполняет в природе преобразующую функцию, оставляя на земле след своего существования. Человек многое сделал для украшения и улучшения земли. Но </w:t>
      </w:r>
      <w:proofErr w:type="gramStart"/>
      <w:r>
        <w:rPr>
          <w:rFonts w:ascii="Times New Roman" w:hAnsi="Times New Roman" w:cs="Times New Roman"/>
          <w:sz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</w:rPr>
        <w:t xml:space="preserve"> им «</w:t>
      </w:r>
      <w:proofErr w:type="spellStart"/>
      <w:r>
        <w:rPr>
          <w:rFonts w:ascii="Times New Roman" w:hAnsi="Times New Roman" w:cs="Times New Roman"/>
          <w:sz w:val="28"/>
        </w:rPr>
        <w:t>сверхприрода</w:t>
      </w:r>
      <w:proofErr w:type="spellEnd"/>
      <w:r>
        <w:rPr>
          <w:rFonts w:ascii="Times New Roman" w:hAnsi="Times New Roman" w:cs="Times New Roman"/>
          <w:sz w:val="28"/>
        </w:rPr>
        <w:t xml:space="preserve">» может легко выйти из-под контроля и привести к мощным экологическим катастрофам. Человечество должно осмыслить свою космическую задачу, осознать своё единство перед лицом опасности социальным потрясений, воин и выработать «Вселенское сознание», создать единое гармоничное общество. Как это сделать? Посредством воспитания, считает </w:t>
      </w:r>
      <w:proofErr w:type="spellStart"/>
      <w:r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>. Главная задача науки – изучать жизнь человека.</w:t>
      </w:r>
    </w:p>
    <w:p w:rsidR="00B16FFA" w:rsidRDefault="00B16FFA" w:rsidP="00B16FFA">
      <w:pPr>
        <w:spacing w:after="240"/>
        <w:ind w:left="-709"/>
        <w:jc w:val="both"/>
        <w:rPr>
          <w:rFonts w:ascii="Times New Roman" w:hAnsi="Times New Roman" w:cs="Times New Roman"/>
          <w:sz w:val="28"/>
        </w:rPr>
      </w:pPr>
    </w:p>
    <w:p w:rsidR="00B16FFA" w:rsidRPr="007910D5" w:rsidRDefault="00B16FFA" w:rsidP="00B16FFA">
      <w:pPr>
        <w:spacing w:after="240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32"/>
        </w:rPr>
      </w:pPr>
      <w:r w:rsidRPr="007910D5">
        <w:rPr>
          <w:rFonts w:ascii="Arial Black" w:hAnsi="Arial Black" w:cs="Times New Roman"/>
          <w:b/>
          <w:color w:val="365F91" w:themeColor="accent1" w:themeShade="BF"/>
          <w:sz w:val="32"/>
        </w:rPr>
        <w:t>ВОСПИТЫВАЮЩЕЕ МЫШЛЕНИЕ.</w:t>
      </w:r>
    </w:p>
    <w:p w:rsidR="00B16FFA" w:rsidRDefault="00B16FFA" w:rsidP="00B16FFA">
      <w:pPr>
        <w:spacing w:after="240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 xml:space="preserve"> отмечает, что ребёнок обладает «воспитывающим мышлением» - другой формой разума, отличной от разума взрослого. Он впитывает образы окружающего мира, предоставляемые его органами чувств, бессознательно и неустанно. Мышление ребёнка </w:t>
      </w:r>
      <w:proofErr w:type="spellStart"/>
      <w:r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 xml:space="preserve"> сравнивает с губкой, впитывающей воду. </w:t>
      </w:r>
      <w:proofErr w:type="gramStart"/>
      <w:r>
        <w:rPr>
          <w:rFonts w:ascii="Times New Roman" w:hAnsi="Times New Roman" w:cs="Times New Roman"/>
          <w:sz w:val="28"/>
        </w:rPr>
        <w:t>Как губка впитывает в воду – чистую или грязную, прозрачную, мутную или подкрашенную, точно так же детский разум абсорбирует образы внешнего мира, не подразделяя их на «хорошие» и «плохие», «полезные» и «бесполезные».</w:t>
      </w:r>
      <w:proofErr w:type="gramEnd"/>
      <w:r>
        <w:rPr>
          <w:rFonts w:ascii="Times New Roman" w:hAnsi="Times New Roman" w:cs="Times New Roman"/>
          <w:sz w:val="28"/>
        </w:rPr>
        <w:t xml:space="preserve"> Особое значение приобретает в этой связи предметная и социальная среда, окружающая ребёнка.</w:t>
      </w:r>
    </w:p>
    <w:p w:rsidR="00B16FFA" w:rsidRDefault="00B16FFA" w:rsidP="00B16FFA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должен создать для ребёнка такую среду, в которой он мог бы найти всё необходимое и полезное для него – своего развития, получить богатое и разнообразные сенсорные впечатления, «впитать» правильную речь, социально приёмные способы эмоционального реагирования, образцы позитивного социального поведения и способы рациональной деятельности с предметами.</w:t>
      </w:r>
    </w:p>
    <w:p w:rsidR="00B16FFA" w:rsidRDefault="00B16FFA" w:rsidP="00B16FFA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</w:p>
    <w:p w:rsidR="00B16FFA" w:rsidRDefault="00B16FFA" w:rsidP="00B16FFA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</w:p>
    <w:p w:rsidR="00B16FFA" w:rsidRPr="00C66184" w:rsidRDefault="00B16FFA" w:rsidP="00B16FFA">
      <w:pPr>
        <w:spacing w:after="100" w:afterAutospacing="1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40"/>
        </w:rPr>
      </w:pPr>
      <w:r w:rsidRPr="00C66184">
        <w:rPr>
          <w:rFonts w:ascii="Arial Black" w:hAnsi="Arial Black" w:cs="Times New Roman"/>
          <w:b/>
          <w:color w:val="365F91" w:themeColor="accent1" w:themeShade="BF"/>
          <w:sz w:val="40"/>
        </w:rPr>
        <w:lastRenderedPageBreak/>
        <w:t>СЕНЗИТИВНЫЕ ПЕРИОДЫ.</w:t>
      </w:r>
    </w:p>
    <w:p w:rsidR="00B16FFA" w:rsidRDefault="00B16FFA" w:rsidP="00B16FFA">
      <w:pPr>
        <w:spacing w:after="100" w:afterAutospacing="1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же такое сенситивные периоды?» Это периоды особой чувствительности, которая встречается в детском возрасте. Сенситивные периоды служат для того, чтобы ребёнок имел возможность развивать способности приобрести необходимые ему знания, умения, способы поведения, и проходят безвозвратно, независимо от того, был ли реализован их внутренний потенциал и использованы благоприятные условия для развития определённых психических свойств и процессов.</w:t>
      </w:r>
    </w:p>
    <w:p w:rsidR="00B16FFA" w:rsidRDefault="00B16FFA" w:rsidP="00B16FFA">
      <w:pPr>
        <w:spacing w:after="36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Сенситивные периоды являются универсальными, т.е. возникают в процессе развития всех детей, независимо от расы, национальности, социального происхождения, геополитических и культурных различий. Они индивидуальны, так же как время их возникновения, длительность и динамика протекания могут быть разными у конкретных детей.</w:t>
      </w:r>
    </w:p>
    <w:p w:rsidR="00B16FFA" w:rsidRDefault="00B16FFA" w:rsidP="00B16FFA">
      <w:pPr>
        <w:spacing w:after="100" w:afterAutospacing="1" w:line="240" w:lineRule="auto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40"/>
        </w:rPr>
      </w:pPr>
      <w:r>
        <w:rPr>
          <w:rFonts w:ascii="Arial Black" w:hAnsi="Arial Black" w:cs="Times New Roman"/>
          <w:b/>
          <w:color w:val="365F91" w:themeColor="accent1" w:themeShade="BF"/>
          <w:sz w:val="40"/>
        </w:rPr>
        <w:t>КОНСПЕКТ ЗАНЯТИЯ</w:t>
      </w:r>
    </w:p>
    <w:p w:rsidR="00B16FFA" w:rsidRDefault="00B16FFA" w:rsidP="00B16FFA">
      <w:pPr>
        <w:spacing w:after="100" w:afterAutospacing="1" w:line="240" w:lineRule="auto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40"/>
        </w:rPr>
      </w:pPr>
      <w:r>
        <w:rPr>
          <w:rFonts w:ascii="Arial Black" w:hAnsi="Arial Black" w:cs="Times New Roman"/>
          <w:b/>
          <w:color w:val="365F91" w:themeColor="accent1" w:themeShade="BF"/>
          <w:sz w:val="40"/>
        </w:rPr>
        <w:t>На тему «Прятки с водой</w:t>
      </w:r>
      <w:r w:rsidRPr="00C66184">
        <w:rPr>
          <w:rFonts w:ascii="Arial Black" w:hAnsi="Arial Black" w:cs="Times New Roman"/>
          <w:b/>
          <w:color w:val="365F91" w:themeColor="accent1" w:themeShade="BF"/>
          <w:sz w:val="40"/>
        </w:rPr>
        <w:t>.</w:t>
      </w:r>
      <w:r>
        <w:rPr>
          <w:rFonts w:ascii="Arial Black" w:hAnsi="Arial Black" w:cs="Times New Roman"/>
          <w:b/>
          <w:color w:val="365F91" w:themeColor="accent1" w:themeShade="BF"/>
          <w:sz w:val="40"/>
        </w:rPr>
        <w:t xml:space="preserve"> </w:t>
      </w:r>
    </w:p>
    <w:p w:rsidR="00B16FFA" w:rsidRPr="00B16FFA" w:rsidRDefault="00B16FFA" w:rsidP="00B16FFA">
      <w:pPr>
        <w:spacing w:after="100" w:afterAutospacing="1" w:line="240" w:lineRule="auto"/>
        <w:ind w:left="-709"/>
        <w:jc w:val="center"/>
        <w:rPr>
          <w:rFonts w:ascii="Arial Black" w:hAnsi="Arial Black" w:cs="Times New Roman"/>
          <w:b/>
          <w:color w:val="365F91" w:themeColor="accent1" w:themeShade="BF"/>
          <w:sz w:val="40"/>
        </w:rPr>
      </w:pPr>
      <w:r>
        <w:rPr>
          <w:rFonts w:ascii="Arial Black" w:hAnsi="Arial Black" w:cs="Times New Roman"/>
          <w:b/>
          <w:color w:val="365F91" w:themeColor="accent1" w:themeShade="BF"/>
          <w:sz w:val="40"/>
        </w:rPr>
        <w:t>Освобождение бусинок из плена</w:t>
      </w:r>
    </w:p>
    <w:p w:rsidR="00B16FFA" w:rsidRPr="00B16FFA" w:rsidRDefault="00B16FFA" w:rsidP="00B16FFA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40"/>
        </w:rPr>
      </w:pPr>
      <w:r w:rsidRPr="00B775A8">
        <w:rPr>
          <w:rFonts w:ascii="Times New Roman" w:hAnsi="Times New Roman" w:cs="Times New Roman"/>
          <w:b/>
          <w:i/>
          <w:sz w:val="40"/>
        </w:rPr>
        <w:t>(</w:t>
      </w:r>
      <w:r w:rsidRPr="00B775A8">
        <w:rPr>
          <w:rFonts w:ascii="Times New Roman" w:hAnsi="Times New Roman" w:cs="Times New Roman"/>
          <w:b/>
          <w:i/>
          <w:sz w:val="40"/>
          <w:lang w:val="en-US"/>
        </w:rPr>
        <w:t>II</w:t>
      </w:r>
      <w:r>
        <w:rPr>
          <w:rFonts w:ascii="Times New Roman" w:hAnsi="Times New Roman" w:cs="Times New Roman"/>
          <w:b/>
          <w:i/>
          <w:sz w:val="40"/>
        </w:rPr>
        <w:t xml:space="preserve"> младшая группа)</w:t>
      </w:r>
    </w:p>
    <w:p w:rsidR="00B16FFA" w:rsidRDefault="00B16FFA" w:rsidP="00B16FFA">
      <w:pPr>
        <w:spacing w:after="0"/>
        <w:ind w:left="-851"/>
        <w:jc w:val="center"/>
        <w:rPr>
          <w:rFonts w:ascii="Times New Roman" w:hAnsi="Times New Roman" w:cs="Times New Roman"/>
          <w:b/>
          <w:sz w:val="32"/>
        </w:rPr>
      </w:pP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b/>
          <w:i/>
          <w:sz w:val="32"/>
        </w:rPr>
      </w:pPr>
      <w:r w:rsidRPr="00B775A8">
        <w:rPr>
          <w:rFonts w:ascii="Times New Roman" w:hAnsi="Times New Roman" w:cs="Times New Roman"/>
          <w:b/>
          <w:i/>
          <w:sz w:val="32"/>
        </w:rPr>
        <w:t>Програ</w:t>
      </w:r>
      <w:r>
        <w:rPr>
          <w:rFonts w:ascii="Times New Roman" w:hAnsi="Times New Roman" w:cs="Times New Roman"/>
          <w:b/>
          <w:i/>
          <w:sz w:val="32"/>
        </w:rPr>
        <w:t>м</w:t>
      </w:r>
      <w:r w:rsidRPr="00B775A8">
        <w:rPr>
          <w:rFonts w:ascii="Times New Roman" w:hAnsi="Times New Roman" w:cs="Times New Roman"/>
          <w:b/>
          <w:i/>
          <w:sz w:val="32"/>
        </w:rPr>
        <w:t>мные задачи: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>1.Формировать умения</w:t>
      </w:r>
      <w:r w:rsidRPr="00191242">
        <w:rPr>
          <w:rFonts w:ascii="Times New Roman" w:hAnsi="Times New Roman" w:cs="Times New Roman"/>
          <w:sz w:val="28"/>
        </w:rPr>
        <w:t xml:space="preserve"> посыпать крупу тремя пальчиками, а рисовать – одним пальчиком;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>2.С</w:t>
      </w:r>
      <w:r w:rsidRPr="00191242">
        <w:rPr>
          <w:rFonts w:ascii="Times New Roman" w:hAnsi="Times New Roman" w:cs="Times New Roman"/>
          <w:sz w:val="28"/>
        </w:rPr>
        <w:t>оздать условия для расширения представлений детей о свойствах льда – тает в тепле; способствовать накоплению у детей конкретных представлений о свойствах воды: жидкая, прозрачная, бесцветная; подвести к пониманию того, что вода ожжет изменять цвет;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</w:rPr>
        <w:t>3.Р</w:t>
      </w:r>
      <w:r w:rsidRPr="00191242">
        <w:rPr>
          <w:rFonts w:ascii="Times New Roman" w:hAnsi="Times New Roman" w:cs="Times New Roman"/>
          <w:sz w:val="28"/>
        </w:rPr>
        <w:t>азвивать речь детей, активизировать их словарь: бесцветная, разноцветная, прозрачная; лёд холодный;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4.Ф</w:t>
      </w:r>
      <w:r w:rsidRPr="00191242">
        <w:rPr>
          <w:rFonts w:ascii="Times New Roman" w:hAnsi="Times New Roman" w:cs="Times New Roman"/>
          <w:sz w:val="28"/>
        </w:rPr>
        <w:t>ормировать умение понимать инструкцию воспитателя и действовать в соответствии с ней; развивать внимание; воспитывать аккуратность.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sz w:val="28"/>
        </w:rPr>
      </w:pPr>
      <w:r w:rsidRPr="00191242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Интеграция образовательных областей: </w:t>
      </w:r>
      <w:r w:rsidRPr="00191242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развитие».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sz w:val="28"/>
        </w:rPr>
      </w:pPr>
      <w:r w:rsidRPr="00191242">
        <w:rPr>
          <w:rFonts w:ascii="Times New Roman" w:hAnsi="Times New Roman" w:cs="Times New Roman"/>
          <w:b/>
          <w:i/>
          <w:sz w:val="32"/>
          <w:szCs w:val="28"/>
        </w:rPr>
        <w:t>Виды детской деятельности:</w:t>
      </w:r>
      <w:r w:rsidRPr="00191242">
        <w:rPr>
          <w:rFonts w:ascii="Times New Roman" w:hAnsi="Times New Roman" w:cs="Times New Roman"/>
          <w:sz w:val="28"/>
          <w:szCs w:val="28"/>
        </w:rPr>
        <w:t xml:space="preserve"> познавате</w:t>
      </w:r>
      <w:r>
        <w:rPr>
          <w:rFonts w:ascii="Times New Roman" w:hAnsi="Times New Roman" w:cs="Times New Roman"/>
          <w:sz w:val="28"/>
          <w:szCs w:val="28"/>
        </w:rPr>
        <w:t>льно-исследовательская, игровая, двигательная.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sz w:val="28"/>
        </w:rPr>
      </w:pPr>
      <w:r w:rsidRPr="00191242">
        <w:rPr>
          <w:rFonts w:ascii="Times New Roman" w:hAnsi="Times New Roman" w:cs="Times New Roman"/>
          <w:b/>
          <w:i/>
          <w:sz w:val="32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42">
        <w:rPr>
          <w:rFonts w:ascii="Times New Roman" w:hAnsi="Times New Roman" w:cs="Times New Roman"/>
          <w:sz w:val="28"/>
          <w:szCs w:val="28"/>
        </w:rPr>
        <w:t>активно и доброжелательно взаимодействует с педагогом и со сверстниками в решении</w:t>
      </w:r>
      <w:r>
        <w:rPr>
          <w:rFonts w:ascii="Times New Roman" w:hAnsi="Times New Roman" w:cs="Times New Roman"/>
          <w:sz w:val="28"/>
          <w:szCs w:val="28"/>
        </w:rPr>
        <w:t xml:space="preserve"> игровых и познавательных задач, умеет поддерживать беседу, имеет представление о свойствах воды.</w:t>
      </w:r>
    </w:p>
    <w:p w:rsidR="00B16FFA" w:rsidRDefault="00B16FFA" w:rsidP="00B16FFA">
      <w:pPr>
        <w:spacing w:after="12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Материал: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стаканчики с водой, краски, манная крупа.</w:t>
      </w:r>
    </w:p>
    <w:p w:rsidR="00B16FFA" w:rsidRPr="00191242" w:rsidRDefault="00B16FFA" w:rsidP="00B16FFA">
      <w:pPr>
        <w:spacing w:after="120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Словарная работа:</w:t>
      </w:r>
      <w:r>
        <w:rPr>
          <w:rFonts w:ascii="Times New Roman" w:hAnsi="Times New Roman" w:cs="Times New Roman"/>
          <w:sz w:val="28"/>
        </w:rPr>
        <w:t xml:space="preserve"> бесцветная, жидкая, прозрачная, разноцветная.</w:t>
      </w:r>
    </w:p>
    <w:p w:rsidR="00B16FFA" w:rsidRPr="00B36208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4"/>
        </w:rPr>
      </w:pPr>
    </w:p>
    <w:p w:rsidR="00B16FFA" w:rsidRDefault="00B16FFA" w:rsidP="00B16FFA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НОД</w:t>
      </w:r>
    </w:p>
    <w:p w:rsidR="00B16FFA" w:rsidRPr="00204FFE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204FFE">
        <w:rPr>
          <w:rFonts w:ascii="Times New Roman" w:hAnsi="Times New Roman" w:cs="Times New Roman"/>
          <w:i/>
          <w:sz w:val="28"/>
        </w:rPr>
        <w:t>Воспитатель предлагает поиграть с детьми в волшебные прятки. Дети закрывают глаза. Лисичка прячет игрушки в прозрачную воду.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- 1, 2, 3, 4, 5 можно глазки открывать и игрушку искать.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204FFE">
        <w:rPr>
          <w:rFonts w:ascii="Times New Roman" w:hAnsi="Times New Roman" w:cs="Times New Roman"/>
          <w:i/>
          <w:sz w:val="28"/>
        </w:rPr>
        <w:t>Дети быстро находят игрушку.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 w:rsidRPr="00204FFE">
        <w:rPr>
          <w:rFonts w:ascii="Times New Roman" w:hAnsi="Times New Roman" w:cs="Times New Roman"/>
          <w:b/>
          <w:i/>
          <w:sz w:val="28"/>
        </w:rPr>
        <w:t>Лисица</w:t>
      </w:r>
      <w:r>
        <w:rPr>
          <w:rFonts w:ascii="Times New Roman" w:hAnsi="Times New Roman" w:cs="Times New Roman"/>
          <w:sz w:val="28"/>
        </w:rPr>
        <w:t>: Почему вы так быстро нашли мою игрушку?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 w:rsidRPr="00204FFE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Вода прозрачная, игрушка в ней хорошо вида.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 w:rsidRPr="00204FFE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А как можно спрятать игрушку в воде, чтобы она была не видна?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должна быть вода, чтобы игрушка могла спрятаться? (</w:t>
      </w:r>
      <w:r w:rsidRPr="00204FFE">
        <w:rPr>
          <w:rFonts w:ascii="Times New Roman" w:hAnsi="Times New Roman" w:cs="Times New Roman"/>
          <w:i/>
          <w:sz w:val="28"/>
        </w:rPr>
        <w:t>вода должна быть тёмной, покрасить воду</w:t>
      </w:r>
      <w:r>
        <w:rPr>
          <w:rFonts w:ascii="Times New Roman" w:hAnsi="Times New Roman" w:cs="Times New Roman"/>
          <w:sz w:val="28"/>
        </w:rPr>
        <w:t>).</w:t>
      </w:r>
    </w:p>
    <w:p w:rsidR="00B16FFA" w:rsidRPr="00204FFE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204FFE">
        <w:rPr>
          <w:rFonts w:ascii="Times New Roman" w:hAnsi="Times New Roman" w:cs="Times New Roman"/>
          <w:i/>
          <w:sz w:val="28"/>
        </w:rPr>
        <w:t>Дети садятся за столы. Лисичка отворачивается. Дети окрашивают воду, прячут игрушки.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 w:rsidRPr="00204FFE">
        <w:rPr>
          <w:rFonts w:ascii="Times New Roman" w:hAnsi="Times New Roman" w:cs="Times New Roman"/>
          <w:b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: чем темнее, вода, тем менее видна игрушка.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204FFE">
        <w:rPr>
          <w:rFonts w:ascii="Times New Roman" w:hAnsi="Times New Roman" w:cs="Times New Roman"/>
          <w:i/>
          <w:sz w:val="28"/>
        </w:rPr>
        <w:t>Лиса подходит к каждому ребёнку и ищет игрушку, выясняет у детей, почему их не видно.</w:t>
      </w:r>
    </w:p>
    <w:p w:rsidR="00B16FFA" w:rsidRPr="00191242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"/>
        </w:rPr>
      </w:pPr>
    </w:p>
    <w:p w:rsidR="00B16FFA" w:rsidRPr="00204FFE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b/>
          <w:i/>
          <w:sz w:val="28"/>
        </w:rPr>
      </w:pPr>
      <w:r w:rsidRPr="00204FFE">
        <w:rPr>
          <w:rFonts w:ascii="Times New Roman" w:hAnsi="Times New Roman" w:cs="Times New Roman"/>
          <w:b/>
          <w:i/>
          <w:sz w:val="28"/>
        </w:rPr>
        <w:t>Выводы: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добавили в воду краску, она стала не прозрачной и игрушек не видно;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тёмная водичка спрятала игрушки;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тёмной водичке игрушку совсем не видно, а в жёлтой она немного видна.</w:t>
      </w:r>
    </w:p>
    <w:p w:rsidR="00B16FFA" w:rsidRPr="00B36208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6"/>
        </w:rPr>
      </w:pPr>
    </w:p>
    <w:p w:rsidR="00B16FFA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Хорошо, молодцы!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послушайте стишок:</w:t>
      </w:r>
    </w:p>
    <w:p w:rsidR="00B16FFA" w:rsidRPr="00383BA4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Осторожная лисица</w:t>
      </w:r>
    </w:p>
    <w:p w:rsidR="00B16FFA" w:rsidRPr="00383BA4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Подошла к ручью напиться,</w:t>
      </w:r>
    </w:p>
    <w:p w:rsidR="00B16FFA" w:rsidRPr="00383BA4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lastRenderedPageBreak/>
        <w:t xml:space="preserve">Наклонилась, а вода – </w:t>
      </w:r>
    </w:p>
    <w:p w:rsidR="00B16FFA" w:rsidRDefault="00B16FFA" w:rsidP="00B16FFA">
      <w:pPr>
        <w:spacing w:after="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Неподвижна и тверда.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случилось с водой?</w:t>
      </w:r>
    </w:p>
    <w:p w:rsidR="00B16FFA" w:rsidRPr="00191242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"/>
        </w:rPr>
      </w:pP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 w:rsidRPr="00383BA4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Она превратилась в лёд; это было зимой, и она замёрзла; вода превратилась в лёд от мороза.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и я несла в садик бусы, уронила в воду, а Дед Мороз заморозил их, и попали бусинки в плен.</w:t>
      </w: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Дети подходят к столу.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же нам быть? Как освободить бусинки из плена?</w:t>
      </w: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- Можно погреть в руках, они теплые, лёд растает.</w:t>
      </w: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- Можно отогреть в варежках.</w:t>
      </w: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- Можно положить на батарею.</w:t>
      </w: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- Можно оставить просто в группе, у нас тепло.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83BA4">
        <w:rPr>
          <w:rFonts w:ascii="Times New Roman" w:hAnsi="Times New Roman" w:cs="Times New Roman"/>
          <w:i/>
          <w:sz w:val="28"/>
        </w:rPr>
        <w:t>- Положить в тёплую воду.</w:t>
      </w:r>
    </w:p>
    <w:p w:rsidR="00B16FFA" w:rsidRPr="00191242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i/>
          <w:sz w:val="10"/>
        </w:rPr>
      </w:pPr>
    </w:p>
    <w:p w:rsidR="00B16FFA" w:rsidRPr="00383BA4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b/>
          <w:i/>
          <w:sz w:val="28"/>
        </w:rPr>
      </w:pPr>
      <w:r w:rsidRPr="00383BA4">
        <w:rPr>
          <w:rFonts w:ascii="Times New Roman" w:hAnsi="Times New Roman" w:cs="Times New Roman"/>
          <w:b/>
          <w:i/>
          <w:sz w:val="28"/>
        </w:rPr>
        <w:t>Выводы: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быстрее всего бусинки освободила тёплая вода;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своим теплом согрела, и бусинки оттаяли, только руки замёрзли;</w:t>
      </w: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батарее бусинки дольше были в плену, а потом освободились.</w:t>
      </w:r>
    </w:p>
    <w:p w:rsidR="00B16FFA" w:rsidRPr="00B36208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10"/>
        </w:rPr>
      </w:pPr>
    </w:p>
    <w:p w:rsidR="00B16FFA" w:rsidRDefault="00B16FFA" w:rsidP="00B16FFA">
      <w:pPr>
        <w:spacing w:after="12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Все наши бусинки </w:t>
      </w:r>
      <w:proofErr w:type="gramStart"/>
      <w:r>
        <w:rPr>
          <w:rFonts w:ascii="Times New Roman" w:hAnsi="Times New Roman" w:cs="Times New Roman"/>
          <w:sz w:val="28"/>
        </w:rPr>
        <w:t>освободились</w:t>
      </w:r>
      <w:proofErr w:type="gramEnd"/>
      <w:r>
        <w:rPr>
          <w:rFonts w:ascii="Times New Roman" w:hAnsi="Times New Roman" w:cs="Times New Roman"/>
          <w:sz w:val="28"/>
        </w:rPr>
        <w:t xml:space="preserve"> и мы их подарим лисичке.</w:t>
      </w:r>
    </w:p>
    <w:p w:rsidR="00B16FFA" w:rsidRPr="004705FA" w:rsidRDefault="00B16FFA" w:rsidP="00B16FFA">
      <w:pPr>
        <w:spacing w:after="240"/>
        <w:ind w:left="-850"/>
        <w:jc w:val="both"/>
        <w:rPr>
          <w:rFonts w:ascii="Times New Roman" w:hAnsi="Times New Roman" w:cs="Times New Roman"/>
          <w:sz w:val="28"/>
        </w:rPr>
      </w:pPr>
    </w:p>
    <w:sectPr w:rsidR="00B16FFA" w:rsidRPr="004705FA" w:rsidSect="00D11FB1">
      <w:pgSz w:w="11906" w:h="16838"/>
      <w:pgMar w:top="993" w:right="850" w:bottom="70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704"/>
    <w:rsid w:val="0006647D"/>
    <w:rsid w:val="001B0CAB"/>
    <w:rsid w:val="00210704"/>
    <w:rsid w:val="004705FA"/>
    <w:rsid w:val="006C37F5"/>
    <w:rsid w:val="00843376"/>
    <w:rsid w:val="00B16FFA"/>
    <w:rsid w:val="00D11FB1"/>
    <w:rsid w:val="00E436D2"/>
    <w:rsid w:val="00F4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7270-98CC-49DD-AC6C-DAAB8CB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2015-08-21T04:49:00Z</dcterms:created>
  <dcterms:modified xsi:type="dcterms:W3CDTF">2015-08-21T04:49:00Z</dcterms:modified>
</cp:coreProperties>
</file>