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9B" w:rsidRPr="00C6449B" w:rsidRDefault="00C6449B" w:rsidP="00C6449B">
      <w:pPr>
        <w:spacing w:after="0" w:line="240" w:lineRule="auto"/>
        <w:rPr>
          <w:rFonts w:ascii="Times New Roman" w:eastAsia="Times New Roman" w:hAnsi="Times New Roman" w:cs="Times New Roman"/>
          <w:sz w:val="24"/>
          <w:szCs w:val="24"/>
        </w:rPr>
      </w:pPr>
    </w:p>
    <w:p w:rsidR="00C6449B" w:rsidRPr="00C6449B" w:rsidRDefault="00C6449B" w:rsidP="00C6449B">
      <w:pPr>
        <w:spacing w:after="0" w:line="240" w:lineRule="auto"/>
        <w:jc w:val="center"/>
        <w:rPr>
          <w:rFonts w:ascii="Times New Roman" w:eastAsia="Times New Roman" w:hAnsi="Times New Roman" w:cs="Times New Roman"/>
          <w:sz w:val="24"/>
          <w:szCs w:val="24"/>
        </w:rPr>
      </w:pPr>
      <w:r w:rsidRPr="00C6449B">
        <w:rPr>
          <w:rFonts w:ascii="Times New Roman" w:eastAsia="Times New Roman" w:hAnsi="Times New Roman" w:cs="Times New Roman"/>
          <w:b/>
          <w:bCs/>
          <w:sz w:val="24"/>
          <w:szCs w:val="24"/>
        </w:rPr>
        <w:t>Экологическое воспитание школьников</w:t>
      </w:r>
    </w:p>
    <w:p w:rsidR="00C6449B" w:rsidRPr="00C6449B" w:rsidRDefault="00C6449B" w:rsidP="00C6449B">
      <w:pPr>
        <w:spacing w:after="0"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br/>
        <w:t>Актуальность проблемы. 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 xml:space="preserve">В современном сложном, многообразном, динамичном, полном противоречий мире проблемы окружающей среды (экологические проблемы) приобрели глобальный масштаб. Основой развития человечества должно стать содружество человека и природы. Каждый должен понять, что только в гармоничном сосуществовании с природой возможно дальнейшее развитие нашего общества. </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Человеку необходимы новые знания, новая система ценностей, которые, безусловно, нужно создавать и воспитывать с детства. С детства надо учиться жить в согласии с природой, ее законами и принципами.</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Экологическое образование и воспитание в современной школе должно охватывать все возрасты, оно должно стать приоритетным. Экологическими знаниями должны обладать все.</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Задача школы состоит не только в том, чтобы сформировать определенный объем знаний по экологии, но и способствовать приобретению навыков научного анализа явлений природы, осмыслению взаимодействия общества и природы, осознанию значимости своей практической помощи природе.</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 xml:space="preserve">В настоящее время </w:t>
      </w:r>
      <w:proofErr w:type="spellStart"/>
      <w:r w:rsidRPr="00C6449B">
        <w:rPr>
          <w:rFonts w:ascii="Times New Roman" w:eastAsia="Times New Roman" w:hAnsi="Times New Roman" w:cs="Times New Roman"/>
          <w:sz w:val="24"/>
          <w:szCs w:val="24"/>
        </w:rPr>
        <w:t>экологизация</w:t>
      </w:r>
      <w:proofErr w:type="spellEnd"/>
      <w:r w:rsidRPr="00C6449B">
        <w:rPr>
          <w:rFonts w:ascii="Times New Roman" w:eastAsia="Times New Roman" w:hAnsi="Times New Roman" w:cs="Times New Roman"/>
          <w:sz w:val="24"/>
          <w:szCs w:val="24"/>
        </w:rPr>
        <w:t xml:space="preserve"> воспитательной работы школы стала одним из главных направлений развития системы школьного образования.</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Экология нередко понимается как «</w:t>
      </w:r>
      <w:proofErr w:type="spellStart"/>
      <w:r w:rsidRPr="00C6449B">
        <w:rPr>
          <w:rFonts w:ascii="Times New Roman" w:eastAsia="Times New Roman" w:hAnsi="Times New Roman" w:cs="Times New Roman"/>
          <w:sz w:val="24"/>
          <w:szCs w:val="24"/>
        </w:rPr>
        <w:t>макроэкология</w:t>
      </w:r>
      <w:proofErr w:type="spellEnd"/>
      <w:r w:rsidRPr="00C6449B">
        <w:rPr>
          <w:rFonts w:ascii="Times New Roman" w:eastAsia="Times New Roman" w:hAnsi="Times New Roman" w:cs="Times New Roman"/>
          <w:sz w:val="24"/>
          <w:szCs w:val="24"/>
        </w:rPr>
        <w:t>», т.е. широкий междисциплинарный комплекс, который объединяет общую и прикладную экологию.</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Однако</w:t>
      </w:r>
      <w:proofErr w:type="gramStart"/>
      <w:r w:rsidRPr="00C6449B">
        <w:rPr>
          <w:rFonts w:ascii="Times New Roman" w:eastAsia="Times New Roman" w:hAnsi="Times New Roman" w:cs="Times New Roman"/>
          <w:sz w:val="24"/>
          <w:szCs w:val="24"/>
        </w:rPr>
        <w:t>,</w:t>
      </w:r>
      <w:proofErr w:type="gramEnd"/>
      <w:r w:rsidRPr="00C6449B">
        <w:rPr>
          <w:rFonts w:ascii="Times New Roman" w:eastAsia="Times New Roman" w:hAnsi="Times New Roman" w:cs="Times New Roman"/>
          <w:sz w:val="24"/>
          <w:szCs w:val="24"/>
        </w:rPr>
        <w:t xml:space="preserve"> стало совершенно понятно, что обучить школьника такой </w:t>
      </w:r>
      <w:proofErr w:type="spellStart"/>
      <w:r w:rsidRPr="00C6449B">
        <w:rPr>
          <w:rFonts w:ascii="Times New Roman" w:eastAsia="Times New Roman" w:hAnsi="Times New Roman" w:cs="Times New Roman"/>
          <w:sz w:val="24"/>
          <w:szCs w:val="24"/>
        </w:rPr>
        <w:t>макроэкологии</w:t>
      </w:r>
      <w:proofErr w:type="spellEnd"/>
      <w:r w:rsidRPr="00C6449B">
        <w:rPr>
          <w:rFonts w:ascii="Times New Roman" w:eastAsia="Times New Roman" w:hAnsi="Times New Roman" w:cs="Times New Roman"/>
          <w:sz w:val="24"/>
          <w:szCs w:val="24"/>
        </w:rPr>
        <w:t xml:space="preserve"> только на уроках невозможно. Необходимы другие формы и методы работы: занятия в кружке, экскурсии в природу, работа в лаборатории и внеклассные мероприятия, так называемые «интерактивные формы образования»: дискуссии, диспуты, экологические вечера, спектакли, беседы, ролевые игры и другие мероприятия.</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 xml:space="preserve">Для наибольшей эффективности и успеха экологического воспитания </w:t>
      </w:r>
      <w:proofErr w:type="gramStart"/>
      <w:r w:rsidRPr="00C6449B">
        <w:rPr>
          <w:rFonts w:ascii="Times New Roman" w:eastAsia="Times New Roman" w:hAnsi="Times New Roman" w:cs="Times New Roman"/>
          <w:sz w:val="24"/>
          <w:szCs w:val="24"/>
        </w:rPr>
        <w:t>обучающихся</w:t>
      </w:r>
      <w:proofErr w:type="gramEnd"/>
      <w:r w:rsidRPr="00C6449B">
        <w:rPr>
          <w:rFonts w:ascii="Times New Roman" w:eastAsia="Times New Roman" w:hAnsi="Times New Roman" w:cs="Times New Roman"/>
          <w:sz w:val="24"/>
          <w:szCs w:val="24"/>
        </w:rPr>
        <w:t xml:space="preserve"> очень важно наполнить все мероприятия местным материалом о состоянии среды в нашем регионе, городе, районе. Такой материал можно взять из Государственного доклада о состоянии окружающей среды, использовать данные администрации нашего района.</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А можно такие данные добывать и самим. Это особенно эффективно происходит в процессе самостоятельной поисково-исследовательской деятельности. Исследовательский характер деятельности способствует воспитанию школьников инициативы, активного, добросовестного отношения к научному эксперименту, увеличивает интерес к изучению экологического состояния своей местности, экологических проблем родного края.</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 xml:space="preserve">Целью настоящей работы явилось обобщение накопленного опыта экологического воспитания </w:t>
      </w:r>
      <w:proofErr w:type="gramStart"/>
      <w:r w:rsidRPr="00C6449B">
        <w:rPr>
          <w:rFonts w:ascii="Times New Roman" w:eastAsia="Times New Roman" w:hAnsi="Times New Roman" w:cs="Times New Roman"/>
          <w:sz w:val="24"/>
          <w:szCs w:val="24"/>
        </w:rPr>
        <w:t>обучающихся</w:t>
      </w:r>
      <w:proofErr w:type="gramEnd"/>
      <w:r w:rsidRPr="00C6449B">
        <w:rPr>
          <w:rFonts w:ascii="Times New Roman" w:eastAsia="Times New Roman" w:hAnsi="Times New Roman" w:cs="Times New Roman"/>
          <w:sz w:val="24"/>
          <w:szCs w:val="24"/>
        </w:rPr>
        <w:t>, в частности внеклассной работы по экологии.</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lastRenderedPageBreak/>
        <w:br/>
        <w:t>В данной работе решаются следующие задачи:</w:t>
      </w:r>
    </w:p>
    <w:p w:rsidR="00C6449B" w:rsidRPr="00C6449B" w:rsidRDefault="00C6449B" w:rsidP="00C644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t>расширение экологических представлений школьников, формируемых на уроках;</w:t>
      </w:r>
    </w:p>
    <w:p w:rsidR="00C6449B" w:rsidRPr="00C6449B" w:rsidRDefault="00C6449B" w:rsidP="00C644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t>углубление теоретических знаний обучающихся в области экологии, формирование ряда основополагающих экологических понятий;</w:t>
      </w:r>
    </w:p>
    <w:p w:rsidR="00C6449B" w:rsidRPr="00C6449B" w:rsidRDefault="00C6449B" w:rsidP="00C644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t>обеспечение более широкой и разнообразной, чем это возможно в рамках обычных уроков, практической деятельности обучающихся по изучению и охране окружающей среды.</w:t>
      </w:r>
    </w:p>
    <w:p w:rsidR="00C6449B" w:rsidRPr="00C6449B" w:rsidRDefault="00C6449B" w:rsidP="00C6449B">
      <w:pPr>
        <w:spacing w:after="240"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t>В целом экологическое воспитание позволяет полнее реализовать воспитательный и развивающий потенциал экологических знаний, обеспечивать более надежные основы экологической ответственности школьников.</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В настоящее время опубликовано некоторое количество учебной  и справочной литературы по экологии. Этого достаточно, чтобы обеспечить высокий научно-методический уровень уроков. Но необходимо продолжать изучение экологии и во внеурочное время. Для этого и используются «интерактивные формы образования и воспитания». Практическая значимость настоящей работы состоит в возможности обобщения накопленного опыта экологического воспитания на внеклассных мероприятиях, а также использовать данные разработки в дальнейшей работе.</w:t>
      </w:r>
    </w:p>
    <w:p w:rsidR="00C6449B" w:rsidRPr="00C6449B" w:rsidRDefault="00C6449B" w:rsidP="00C6449B">
      <w:pPr>
        <w:spacing w:after="0" w:line="240" w:lineRule="auto"/>
        <w:jc w:val="center"/>
        <w:rPr>
          <w:rFonts w:ascii="Times New Roman" w:eastAsia="Times New Roman" w:hAnsi="Times New Roman" w:cs="Times New Roman"/>
          <w:sz w:val="24"/>
          <w:szCs w:val="24"/>
        </w:rPr>
      </w:pPr>
      <w:r w:rsidRPr="00C6449B">
        <w:rPr>
          <w:rFonts w:ascii="Times New Roman" w:eastAsia="Times New Roman" w:hAnsi="Times New Roman" w:cs="Times New Roman"/>
          <w:b/>
          <w:bCs/>
          <w:sz w:val="24"/>
          <w:szCs w:val="24"/>
        </w:rPr>
        <w:t>Формы и методы экологического воспитания.</w:t>
      </w:r>
    </w:p>
    <w:p w:rsidR="00C6449B" w:rsidRPr="00C6449B" w:rsidRDefault="00C6449B" w:rsidP="00C6449B">
      <w:pPr>
        <w:spacing w:after="240"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br/>
        <w:t>1. Интерактивные экологические мероприятия. Интерактивные экологические мероприятия – это внеклассные экологические мероприятия: викторины, олимпиады, ток-шоу, экологические спектакли.</w:t>
      </w:r>
    </w:p>
    <w:p w:rsidR="00C6449B" w:rsidRPr="00C6449B" w:rsidRDefault="00C6449B" w:rsidP="00C6449B">
      <w:pPr>
        <w:spacing w:after="240"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t>«Ток-шоу» и «экологические спектакли» -  эти две формы в широком плане  – ролевые игры. Однако, первый вариант – «ток-шоу» несколько сложнее для детей, чем «экологические спектакли».</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«Ток-шоу» несут основную экологическую информацию, а «спектакли» их дополняют. В «ток-шоу» участники игры разделяются на экспертов и «зал». Эксперты – это, как правило, старшеклассники (10-11 класс), проявляющие особый интерес к экологии, которые под руководством учителя специально готовятся к игре и наиболее основательно изучают литературу по обсуждаемому вопросу. Каждый эксперт должен быть убежден в правильности отстаиваемой им точке зрения.</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Участие зала более или менее импровизировано, хотя нужно сделать так, чтобы зал тоже готовился к дискуссии. Для этого полезно за несколько дней до проведения экологического вечера вывесить список вопросов, которые будут осуждаться. Школьники из зала не только задают вопросы экспертам, но сами берут слово, дополняют их ответы. В разных по содержанию ток-шоу соотношение ролей экспертов и зала может быть различным. Так, в одном ток-шоу может быть велика роль зала, а другом эксперты и зал будут играть одинаковую роль.</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 xml:space="preserve">Успех ток-шоу определяется участием опытного ведущего (эколога), который помогает правильно адресовать вопрос, задает дополнительные вопросы экспертам и залу, что помогает активизировать всех участников игры, комментирует некоторые ответы, а в конце обобщает ее результаты. В конечном </w:t>
      </w:r>
      <w:proofErr w:type="gramStart"/>
      <w:r w:rsidRPr="00C6449B">
        <w:rPr>
          <w:rFonts w:ascii="Times New Roman" w:eastAsia="Times New Roman" w:hAnsi="Times New Roman" w:cs="Times New Roman"/>
          <w:sz w:val="24"/>
          <w:szCs w:val="24"/>
        </w:rPr>
        <w:t>счете</w:t>
      </w:r>
      <w:proofErr w:type="gramEnd"/>
      <w:r w:rsidRPr="00C6449B">
        <w:rPr>
          <w:rFonts w:ascii="Times New Roman" w:eastAsia="Times New Roman" w:hAnsi="Times New Roman" w:cs="Times New Roman"/>
          <w:sz w:val="24"/>
          <w:szCs w:val="24"/>
        </w:rPr>
        <w:t xml:space="preserve"> эрудиция ведущего и будет главным фактором успеха организованного ток-шоу. В этой роли может выступить учитель или хорошо подготовленный старшеклассник.</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lastRenderedPageBreak/>
        <w:br/>
        <w:t>Важную роль в организации ток-шоу играют участники зала, задающие интересные и содержательные вопросы. В некоторых случаях учителю стоит подстраховать дискуссию, особенно на ее первом этапе, и заготовить по несколько вопросов из зала каждому эксперту.</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В дальнейшем, когда дискуссия оживится, вопросы и выступления пойдут спонтанно. Нужно быть готовым и к тому, что на какой-то вопрос эксперт не сможет ответить, тогда ему на выручку должен придти ведущий.</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Ток-шоу нужно приблизить по форме организации к подобным диспутам на телевидении. Ведущий перемещается по залу (с микрофоном, если зал большой), эксперты располагаются лицом к залу на специальной площадке (сцене) за столом или удобно расставленных креслах. Перед каждым экспертом ставится табличка-визитка, написанная крупными буквами.</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Экологический спектакль по форме более свободен. И учителю, и учащимся предоставляется больше возможностей проявить выдумку при исполнении какой-либо роли. В этом случае успех спектакля во многом определяется придуманными костюмами, и даже выбором исполнителя той или иной роли.</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 xml:space="preserve">Если ток-шоу проходят в серьезной обстановке, то в экологических спектаклях присутствует немало юмора. При хорошей постановке спектакля и исполнении ролей зал должен периодически смеяться. </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 xml:space="preserve">Дети любят соревноваться, и поэтому любое экологическое мероприятие целесообразно завершать </w:t>
      </w:r>
      <w:proofErr w:type="spellStart"/>
      <w:proofErr w:type="gramStart"/>
      <w:r w:rsidRPr="00C6449B">
        <w:rPr>
          <w:rFonts w:ascii="Times New Roman" w:eastAsia="Times New Roman" w:hAnsi="Times New Roman" w:cs="Times New Roman"/>
          <w:sz w:val="24"/>
          <w:szCs w:val="24"/>
        </w:rPr>
        <w:t>экспресс-викториной</w:t>
      </w:r>
      <w:proofErr w:type="spellEnd"/>
      <w:proofErr w:type="gramEnd"/>
      <w:r w:rsidRPr="00C6449B">
        <w:rPr>
          <w:rFonts w:ascii="Times New Roman" w:eastAsia="Times New Roman" w:hAnsi="Times New Roman" w:cs="Times New Roman"/>
          <w:sz w:val="24"/>
          <w:szCs w:val="24"/>
        </w:rPr>
        <w:t>. Формы определения победителя могут быть различными.</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2. Экологическая тропа – форма экологического воспитания.</w:t>
      </w:r>
      <w:r w:rsidRPr="00C6449B">
        <w:rPr>
          <w:rFonts w:ascii="Times New Roman" w:eastAsia="Times New Roman" w:hAnsi="Times New Roman" w:cs="Times New Roman"/>
          <w:sz w:val="24"/>
          <w:szCs w:val="24"/>
        </w:rPr>
        <w:br/>
        <w:t>Многие специалисты признают важнейшим педагогическим условием воспитания и образования наряду с теоретическим обучением на уроках организацию разнообразных видов деятельности учащихся среди природы. Такой формой организации экологического образования и  воспитания может выступать учебная экологическая тропа, где создаются условия для выполнения системы заданий, организующих и направляющих деятельность учащихся в природном окружении. Задания выполняются во время экологических экскурсий и полевого практикума. В ходе полевых занятий на учебной экологической тропе создаются условия не только для углубления, но и для конкретизации, применения на практике получаемых на уроках предметных знаний  и умений школьников.</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 xml:space="preserve">Маршрут экологической тропы выбирается таким образом, чтобы на нем сочетались уголки естественной природы и антропогенный ландшафт. Это позволяет проводить сравнительное изучение естественной и преобразованной природной среды, чтобы дети учились оценивать характер </w:t>
      </w:r>
      <w:proofErr w:type="spellStart"/>
      <w:r w:rsidRPr="00C6449B">
        <w:rPr>
          <w:rFonts w:ascii="Times New Roman" w:eastAsia="Times New Roman" w:hAnsi="Times New Roman" w:cs="Times New Roman"/>
          <w:sz w:val="24"/>
          <w:szCs w:val="24"/>
        </w:rPr>
        <w:t>природопреобразующей</w:t>
      </w:r>
      <w:proofErr w:type="spellEnd"/>
      <w:r w:rsidRPr="00C6449B">
        <w:rPr>
          <w:rFonts w:ascii="Times New Roman" w:eastAsia="Times New Roman" w:hAnsi="Times New Roman" w:cs="Times New Roman"/>
          <w:sz w:val="24"/>
          <w:szCs w:val="24"/>
        </w:rPr>
        <w:t xml:space="preserve"> деятельности человека. Назначение экологической тропы – создание условий для целенаправленного воспитания экологической культуры обучающихся.</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 xml:space="preserve">Экологическая тропа создается детьми, прежде всего для самих же детей, ради их обучения и воспитания. Это одна из привлекательных форм организации их деятельности в системе экологического воспитания и образования. Если она правильно организована, то позволяет </w:t>
      </w:r>
      <w:proofErr w:type="gramStart"/>
      <w:r w:rsidRPr="00C6449B">
        <w:rPr>
          <w:rFonts w:ascii="Times New Roman" w:eastAsia="Times New Roman" w:hAnsi="Times New Roman" w:cs="Times New Roman"/>
          <w:sz w:val="24"/>
          <w:szCs w:val="24"/>
        </w:rPr>
        <w:t>обучающимся</w:t>
      </w:r>
      <w:proofErr w:type="gramEnd"/>
      <w:r w:rsidRPr="00C6449B">
        <w:rPr>
          <w:rFonts w:ascii="Times New Roman" w:eastAsia="Times New Roman" w:hAnsi="Times New Roman" w:cs="Times New Roman"/>
          <w:sz w:val="24"/>
          <w:szCs w:val="24"/>
        </w:rPr>
        <w:t xml:space="preserve"> с разных сторон раскрывать свои творческие возможности, сочетать умственный и физический труд.</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lastRenderedPageBreak/>
        <w:t>Организация  экологической тропы силами школьников дает педагогам возможность создавать различные жизненные ситуации, решение которых требует от ребят творческого подхода, активной деятельности. Задания по изучению и оценке состояния окружающей среды в зоне тропы побуждают детей не только использовать свои знания из различных предметов, но и – самое важное – принять посильное участие в трудовых природоохранительных делах. В конечном итоге у детей вырабатываются навыки экологически грамотного поведения, сознательное отношение к природе.</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Работа по оборудованию тропы проводится в следующей последовательности: первый этап – подготовительный. Работа начинается с подготовки небольшой группы ребят – организаторов и помощников руководителя – учителя. На этом этапе ставится цель, определяются задачи и объем работы, раскрываются перспективы и определяется место каждого ученика в предстоящем деле.</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Следующий этап – открытие тропы. Это мероприятие можно провести в виде вечера, превратить в школьный праздник.</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Создание учебной экологической тропы способствует повышению научного уровня школьного образования и экологического воспитания. Знания, которые учащиеся получают на тропе, тесно связаны со знаниями, полученными на уроках. Главное же состоит в том, что дети овладевают умениями применять на практике знания из разных предметов в комплексе, постигая неразрывное единство природной среды и человека.</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На учебной экологической тропе во внеурочное время учащиеся усваивают не только научные знания о природной среде, но и этические и правовые нормы, связанные с природопользованием.</w:t>
      </w:r>
    </w:p>
    <w:p w:rsidR="00C6449B" w:rsidRPr="00C6449B" w:rsidRDefault="00C6449B" w:rsidP="00C6449B">
      <w:pPr>
        <w:spacing w:after="0" w:line="240" w:lineRule="auto"/>
        <w:jc w:val="center"/>
        <w:rPr>
          <w:rFonts w:ascii="Times New Roman" w:eastAsia="Times New Roman" w:hAnsi="Times New Roman" w:cs="Times New Roman"/>
          <w:sz w:val="24"/>
          <w:szCs w:val="24"/>
        </w:rPr>
      </w:pPr>
      <w:r w:rsidRPr="00C6449B">
        <w:rPr>
          <w:rFonts w:ascii="Times New Roman" w:eastAsia="Times New Roman" w:hAnsi="Times New Roman" w:cs="Times New Roman"/>
          <w:b/>
          <w:bCs/>
          <w:sz w:val="24"/>
          <w:szCs w:val="24"/>
        </w:rPr>
        <w:t xml:space="preserve">Исследовательская деятельность </w:t>
      </w:r>
      <w:proofErr w:type="gramStart"/>
      <w:r w:rsidRPr="00C6449B">
        <w:rPr>
          <w:rFonts w:ascii="Times New Roman" w:eastAsia="Times New Roman" w:hAnsi="Times New Roman" w:cs="Times New Roman"/>
          <w:b/>
          <w:bCs/>
          <w:sz w:val="24"/>
          <w:szCs w:val="24"/>
        </w:rPr>
        <w:t>обучающихся</w:t>
      </w:r>
      <w:proofErr w:type="gramEnd"/>
      <w:r w:rsidRPr="00C6449B">
        <w:rPr>
          <w:rFonts w:ascii="Times New Roman" w:eastAsia="Times New Roman" w:hAnsi="Times New Roman" w:cs="Times New Roman"/>
          <w:b/>
          <w:bCs/>
          <w:sz w:val="24"/>
          <w:szCs w:val="24"/>
        </w:rPr>
        <w:t>.</w:t>
      </w:r>
    </w:p>
    <w:p w:rsidR="00C6449B" w:rsidRPr="00C6449B" w:rsidRDefault="00C6449B" w:rsidP="00C6449B">
      <w:pPr>
        <w:spacing w:after="240"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br/>
        <w:t>Экология не является лабораторной наукой. Это наука, в которой важнейшее место занимают наблюдения и эксперименты в природе.</w:t>
      </w:r>
      <w:r w:rsidRPr="00C6449B">
        <w:rPr>
          <w:rFonts w:ascii="Times New Roman" w:eastAsia="Times New Roman" w:hAnsi="Times New Roman" w:cs="Times New Roman"/>
          <w:sz w:val="24"/>
          <w:szCs w:val="24"/>
        </w:rPr>
        <w:br/>
        <w:t> </w:t>
      </w:r>
      <w:r w:rsidRPr="00C6449B">
        <w:rPr>
          <w:rFonts w:ascii="Times New Roman" w:eastAsia="Times New Roman" w:hAnsi="Times New Roman" w:cs="Times New Roman"/>
          <w:sz w:val="24"/>
          <w:szCs w:val="24"/>
        </w:rPr>
        <w:br/>
        <w:t>Исследовательская деятельность – одна из самых эффективных форм работы по изучению экологии, экологическому воспитанию детей. В ходе исследований происходит непосредственное общение обучающихся с природой, приобретаются навыки, и накапливается опыт научных экспериментов, развивается наблюдательность, пробуждается интерес к изучению конкретных экологических вопросов.</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Выполнение различных исследовательских проектов в природной обстановке позволяет ребятам активно приобщаться к изучению природных сред, экологических систем своего города, участвовать в научно-практических конференциях, обмениваться результатами исследований с ребятами из других школ, работающим по этим же проблемам.</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Задача, которая ставится перед ребятами при выполнении исследований: приобретение знаний о родном крае, городе, приобретение навыков практической исследовательской деятельности, осознание значимости своей практической помощи природе.</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Ребята, участвующие в выполнении экологических исследований. Имеют возможность реализовать свои способности, повысить свою социальную активность.</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 xml:space="preserve">Экологические проблемы </w:t>
      </w:r>
      <w:proofErr w:type="spellStart"/>
      <w:r w:rsidRPr="00C6449B">
        <w:rPr>
          <w:rFonts w:ascii="Times New Roman" w:eastAsia="Times New Roman" w:hAnsi="Times New Roman" w:cs="Times New Roman"/>
          <w:sz w:val="24"/>
          <w:szCs w:val="24"/>
        </w:rPr>
        <w:t>многоаспектные</w:t>
      </w:r>
      <w:proofErr w:type="spellEnd"/>
      <w:r w:rsidRPr="00C6449B">
        <w:rPr>
          <w:rFonts w:ascii="Times New Roman" w:eastAsia="Times New Roman" w:hAnsi="Times New Roman" w:cs="Times New Roman"/>
          <w:sz w:val="24"/>
          <w:szCs w:val="24"/>
        </w:rPr>
        <w:t xml:space="preserve">, поэтому для своего решения они требуют комплексного подхода и, как правило, знаний различных наук. </w:t>
      </w:r>
      <w:proofErr w:type="gramStart"/>
      <w:r w:rsidRPr="00C6449B">
        <w:rPr>
          <w:rFonts w:ascii="Times New Roman" w:eastAsia="Times New Roman" w:hAnsi="Times New Roman" w:cs="Times New Roman"/>
          <w:sz w:val="24"/>
          <w:szCs w:val="24"/>
        </w:rPr>
        <w:t xml:space="preserve">Таким образом, в процессе </w:t>
      </w:r>
      <w:r w:rsidRPr="00C6449B">
        <w:rPr>
          <w:rFonts w:ascii="Times New Roman" w:eastAsia="Times New Roman" w:hAnsi="Times New Roman" w:cs="Times New Roman"/>
          <w:sz w:val="24"/>
          <w:szCs w:val="24"/>
        </w:rPr>
        <w:lastRenderedPageBreak/>
        <w:t>работы над проектом у обучающихся формируется комплекс специфических умений, подкрепленный соответствующей теоретической базой.</w:t>
      </w:r>
      <w:proofErr w:type="gramEnd"/>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Такая проектная деятельность может быть использована в кружковой работе. Основные цели программы кружка – привитие школьникам любви и бережного отношения к природе, углубление знаний по экологии и другим общеобразовательным наукам, совершенствование трудовой подготовки.</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Ребята, посещающие занятия кружка, получают общие сведения о природе своего края, о взаимосвязях и взаимообусловленности явлений в природе, знакомятся с современными вопросами охраны и рационального природопользования.</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В программу кружка входят теоретические занятия и практическая работа – выполнение исследовательских проектов.</w:t>
      </w:r>
      <w:r w:rsidRPr="00C6449B">
        <w:rPr>
          <w:rFonts w:ascii="Times New Roman" w:eastAsia="Times New Roman" w:hAnsi="Times New Roman" w:cs="Times New Roman"/>
          <w:sz w:val="24"/>
          <w:szCs w:val="24"/>
        </w:rPr>
        <w:br/>
      </w:r>
      <w:r w:rsidRPr="00C6449B">
        <w:rPr>
          <w:rFonts w:ascii="Times New Roman" w:eastAsia="Times New Roman" w:hAnsi="Times New Roman" w:cs="Times New Roman"/>
          <w:sz w:val="24"/>
          <w:szCs w:val="24"/>
        </w:rPr>
        <w:br/>
        <w:t>Итогом проведенной работы становится участие в муниципальных и областных научно-исследовательских конференциях.</w:t>
      </w:r>
    </w:p>
    <w:p w:rsidR="00C6449B" w:rsidRPr="00C6449B" w:rsidRDefault="00C6449B" w:rsidP="00C6449B">
      <w:pPr>
        <w:spacing w:after="0" w:line="240" w:lineRule="auto"/>
        <w:jc w:val="center"/>
        <w:rPr>
          <w:rFonts w:ascii="Times New Roman" w:eastAsia="Times New Roman" w:hAnsi="Times New Roman" w:cs="Times New Roman"/>
          <w:sz w:val="24"/>
          <w:szCs w:val="24"/>
        </w:rPr>
      </w:pPr>
      <w:r w:rsidRPr="00C6449B">
        <w:rPr>
          <w:rFonts w:ascii="Times New Roman" w:eastAsia="Times New Roman" w:hAnsi="Times New Roman" w:cs="Times New Roman"/>
          <w:b/>
          <w:bCs/>
          <w:sz w:val="24"/>
          <w:szCs w:val="24"/>
        </w:rPr>
        <w:t>Заключение.</w:t>
      </w:r>
    </w:p>
    <w:p w:rsidR="00C6449B" w:rsidRPr="00C6449B" w:rsidRDefault="00C6449B" w:rsidP="00C6449B">
      <w:pPr>
        <w:spacing w:after="0"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br/>
        <w:t>В заключении необходимо отметить, что существует необходимость в дальнейшей более глубокой разработке проблемы экологического воспитания школьников, т.к. при проведении такой работы решаются следующие задачи:</w:t>
      </w:r>
    </w:p>
    <w:p w:rsidR="00C6449B" w:rsidRPr="00C6449B" w:rsidRDefault="00C6449B" w:rsidP="00C6449B">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C6449B">
        <w:rPr>
          <w:rFonts w:ascii="Times New Roman" w:eastAsia="Times New Roman" w:hAnsi="Times New Roman" w:cs="Times New Roman"/>
          <w:sz w:val="24"/>
          <w:szCs w:val="24"/>
        </w:rPr>
        <w:t>развитие экологической этики обучающихся, ответственности в их отношениях я природой;</w:t>
      </w:r>
      <w:proofErr w:type="gramEnd"/>
    </w:p>
    <w:p w:rsidR="00C6449B" w:rsidRPr="00C6449B" w:rsidRDefault="00C6449B" w:rsidP="00C644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t>эстетическое, нравственное воспитание, воспитание любви к Родине;</w:t>
      </w:r>
    </w:p>
    <w:p w:rsidR="00C6449B" w:rsidRPr="00C6449B" w:rsidRDefault="00C6449B" w:rsidP="00C644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t>формирование чувства сопричастности к своему времени, личной ответственности за все происходящее вокруг.</w:t>
      </w:r>
    </w:p>
    <w:p w:rsidR="00C6449B" w:rsidRPr="00C6449B" w:rsidRDefault="00C6449B" w:rsidP="00C6449B">
      <w:pPr>
        <w:spacing w:after="0" w:line="240" w:lineRule="auto"/>
        <w:rPr>
          <w:rFonts w:ascii="Times New Roman" w:eastAsia="Times New Roman" w:hAnsi="Times New Roman" w:cs="Times New Roman"/>
          <w:sz w:val="24"/>
          <w:szCs w:val="24"/>
        </w:rPr>
      </w:pPr>
      <w:r w:rsidRPr="00C6449B">
        <w:rPr>
          <w:rFonts w:ascii="Times New Roman" w:eastAsia="Times New Roman" w:hAnsi="Times New Roman" w:cs="Times New Roman"/>
          <w:sz w:val="24"/>
          <w:szCs w:val="24"/>
        </w:rPr>
        <w:t xml:space="preserve"> Итак, экологическое воспитание школьников необходимо для гармоничного развития школьников и является необходимой формой работы. </w:t>
      </w:r>
    </w:p>
    <w:p w:rsidR="00E32AB7" w:rsidRDefault="00E32AB7"/>
    <w:sectPr w:rsidR="00E32A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06B63"/>
    <w:multiLevelType w:val="multilevel"/>
    <w:tmpl w:val="797C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43198E"/>
    <w:multiLevelType w:val="multilevel"/>
    <w:tmpl w:val="15A6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449B"/>
    <w:rsid w:val="00C6449B"/>
    <w:rsid w:val="00E32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6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йй</dc:creator>
  <cp:keywords/>
  <dc:description/>
  <cp:lastModifiedBy>йй</cp:lastModifiedBy>
  <cp:revision>3</cp:revision>
  <dcterms:created xsi:type="dcterms:W3CDTF">2013-09-24T20:06:00Z</dcterms:created>
  <dcterms:modified xsi:type="dcterms:W3CDTF">2013-09-24T20:07:00Z</dcterms:modified>
</cp:coreProperties>
</file>