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71" w:rsidRPr="00953605" w:rsidRDefault="007B1E71" w:rsidP="005864C8">
      <w:pPr>
        <w:rPr>
          <w:b/>
          <w:sz w:val="28"/>
          <w:szCs w:val="28"/>
        </w:rPr>
      </w:pPr>
      <w:r w:rsidRPr="00953605">
        <w:rPr>
          <w:b/>
          <w:color w:val="222222"/>
          <w:sz w:val="28"/>
          <w:szCs w:val="28"/>
          <w:shd w:val="clear" w:color="auto" w:fill="FFFFFF"/>
        </w:rPr>
        <w:t xml:space="preserve">«Развитие </w:t>
      </w:r>
      <w:r w:rsidR="00057A53">
        <w:rPr>
          <w:b/>
          <w:color w:val="222222"/>
          <w:sz w:val="28"/>
          <w:szCs w:val="28"/>
          <w:shd w:val="clear" w:color="auto" w:fill="FFFFFF"/>
        </w:rPr>
        <w:t>творческой</w:t>
      </w:r>
      <w:r w:rsidR="007854E6">
        <w:rPr>
          <w:b/>
          <w:color w:val="222222"/>
          <w:sz w:val="28"/>
          <w:szCs w:val="28"/>
          <w:shd w:val="clear" w:color="auto" w:fill="FFFFFF"/>
        </w:rPr>
        <w:t xml:space="preserve"> </w:t>
      </w:r>
      <w:r w:rsidR="00CC1FB8">
        <w:rPr>
          <w:b/>
          <w:color w:val="222222"/>
          <w:sz w:val="28"/>
          <w:szCs w:val="28"/>
          <w:shd w:val="clear" w:color="auto" w:fill="FFFFFF"/>
        </w:rPr>
        <w:t xml:space="preserve"> личности </w:t>
      </w:r>
      <w:r w:rsidRPr="00953605">
        <w:rPr>
          <w:b/>
          <w:color w:val="222222"/>
          <w:sz w:val="28"/>
          <w:szCs w:val="28"/>
          <w:shd w:val="clear" w:color="auto" w:fill="FFFFFF"/>
        </w:rPr>
        <w:t>на уроках музыки и внеурочной деятельности в условиях реализации ФГОС»</w:t>
      </w:r>
    </w:p>
    <w:p w:rsidR="005864C8" w:rsidRPr="0071370E" w:rsidRDefault="00057A53" w:rsidP="005864C8">
      <w:pPr>
        <w:rPr>
          <w:color w:val="222222"/>
          <w:sz w:val="28"/>
          <w:szCs w:val="28"/>
          <w:shd w:val="clear" w:color="auto" w:fill="FFFFFF"/>
        </w:rPr>
      </w:pPr>
      <w:r w:rsidRPr="00057A53">
        <w:rPr>
          <w:rFonts w:cs="Helvetica"/>
          <w:color w:val="333333"/>
          <w:sz w:val="28"/>
          <w:szCs w:val="28"/>
          <w:shd w:val="clear" w:color="auto" w:fill="FFFFFF"/>
        </w:rPr>
        <w:t>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Конечно, у каждого ребенка творчество проявляется по-разному, у кого-то – в большей степени, у кого-то – в меньшей. Но если у ребенка есть хоть малейшие творческие способности, то ему</w:t>
      </w:r>
      <w:r w:rsidRPr="00057A53">
        <w:rPr>
          <w:rFonts w:ascii="Helvetica" w:hAnsi="Helvetica" w:cs="Helvetica"/>
          <w:color w:val="333333"/>
          <w:sz w:val="28"/>
          <w:szCs w:val="28"/>
          <w:shd w:val="clear" w:color="auto" w:fill="FFFFFF"/>
        </w:rPr>
        <w:t xml:space="preserve"> </w:t>
      </w:r>
      <w:r w:rsidRPr="0096075D">
        <w:rPr>
          <w:rFonts w:cs="Helvetica"/>
          <w:color w:val="333333"/>
          <w:sz w:val="28"/>
          <w:szCs w:val="28"/>
          <w:shd w:val="clear" w:color="auto" w:fill="FFFFFF"/>
        </w:rPr>
        <w:t>будет гораздо легче учиться, трудиться, строить отношения с окружающими людьми, справляться с трудностями</w:t>
      </w:r>
      <w:r w:rsidR="0071370E">
        <w:rPr>
          <w:rFonts w:cs="Helvetica"/>
          <w:color w:val="333333"/>
          <w:sz w:val="28"/>
          <w:szCs w:val="28"/>
          <w:shd w:val="clear" w:color="auto" w:fill="FFFFFF"/>
        </w:rPr>
        <w:t>.</w:t>
      </w:r>
      <w:r w:rsidRPr="0096075D">
        <w:rPr>
          <w:rFonts w:cs="Helvetica"/>
          <w:color w:val="333333"/>
          <w:sz w:val="28"/>
          <w:szCs w:val="28"/>
          <w:shd w:val="clear" w:color="auto" w:fill="FFFFFF"/>
        </w:rPr>
        <w:t xml:space="preserve"> </w:t>
      </w:r>
      <w:r w:rsidR="0071370E">
        <w:rPr>
          <w:color w:val="222222"/>
          <w:sz w:val="28"/>
          <w:szCs w:val="28"/>
          <w:shd w:val="clear" w:color="auto" w:fill="FFFFFF"/>
        </w:rPr>
        <w:t>Э</w:t>
      </w:r>
      <w:r w:rsidR="005864C8" w:rsidRPr="0096075D">
        <w:rPr>
          <w:color w:val="222222"/>
          <w:sz w:val="28"/>
          <w:szCs w:val="28"/>
          <w:shd w:val="clear" w:color="auto" w:fill="FFFFFF"/>
        </w:rPr>
        <w:t>ту тему</w:t>
      </w:r>
      <w:r w:rsidR="005864C8" w:rsidRPr="00953605">
        <w:rPr>
          <w:color w:val="222222"/>
          <w:sz w:val="28"/>
          <w:szCs w:val="28"/>
          <w:shd w:val="clear" w:color="auto" w:fill="FFFFFF"/>
        </w:rPr>
        <w:t xml:space="preserve"> –  «</w:t>
      </w:r>
      <w:r w:rsidR="005864C8" w:rsidRPr="001A4D43">
        <w:rPr>
          <w:b/>
          <w:color w:val="222222"/>
          <w:sz w:val="28"/>
          <w:szCs w:val="28"/>
          <w:shd w:val="clear" w:color="auto" w:fill="FFFFFF"/>
        </w:rPr>
        <w:t>Развитие</w:t>
      </w:r>
      <w:r>
        <w:rPr>
          <w:b/>
          <w:color w:val="222222"/>
          <w:sz w:val="28"/>
          <w:szCs w:val="28"/>
          <w:shd w:val="clear" w:color="auto" w:fill="FFFFFF"/>
        </w:rPr>
        <w:t xml:space="preserve"> творческой</w:t>
      </w:r>
      <w:r w:rsidR="007854E6">
        <w:rPr>
          <w:b/>
          <w:color w:val="222222"/>
          <w:sz w:val="28"/>
          <w:szCs w:val="28"/>
          <w:shd w:val="clear" w:color="auto" w:fill="FFFFFF"/>
        </w:rPr>
        <w:t xml:space="preserve"> </w:t>
      </w:r>
      <w:r w:rsidR="001A4D43" w:rsidRPr="001A4D43">
        <w:rPr>
          <w:b/>
          <w:color w:val="222222"/>
          <w:sz w:val="28"/>
          <w:szCs w:val="28"/>
          <w:shd w:val="clear" w:color="auto" w:fill="FFFFFF"/>
        </w:rPr>
        <w:t xml:space="preserve"> личности</w:t>
      </w:r>
      <w:r w:rsidR="005864C8" w:rsidRPr="001A4D43">
        <w:rPr>
          <w:b/>
          <w:color w:val="222222"/>
          <w:sz w:val="28"/>
          <w:szCs w:val="28"/>
          <w:shd w:val="clear" w:color="auto" w:fill="FFFFFF"/>
        </w:rPr>
        <w:t xml:space="preserve"> на уроках музыки и внеурочной деятельно</w:t>
      </w:r>
      <w:r w:rsidR="0071370E">
        <w:rPr>
          <w:b/>
          <w:color w:val="222222"/>
          <w:sz w:val="28"/>
          <w:szCs w:val="28"/>
          <w:shd w:val="clear" w:color="auto" w:fill="FFFFFF"/>
        </w:rPr>
        <w:t xml:space="preserve">сти в условиях реализации ФГОС» </w:t>
      </w:r>
      <w:r w:rsidR="0071370E">
        <w:rPr>
          <w:color w:val="222222"/>
          <w:sz w:val="28"/>
          <w:szCs w:val="28"/>
          <w:shd w:val="clear" w:color="auto" w:fill="FFFFFF"/>
        </w:rPr>
        <w:t>я пытаюсь реализовать на уроках музыки и внеурочной деятельности.</w:t>
      </w:r>
    </w:p>
    <w:p w:rsidR="005864C8" w:rsidRPr="00953605" w:rsidRDefault="005864C8" w:rsidP="005864C8">
      <w:pPr>
        <w:rPr>
          <w:sz w:val="28"/>
          <w:szCs w:val="28"/>
        </w:rPr>
      </w:pPr>
      <w:r w:rsidRPr="00953605">
        <w:rPr>
          <w:sz w:val="28"/>
          <w:szCs w:val="28"/>
        </w:rPr>
        <w:t xml:space="preserve">.          Развитие </w:t>
      </w:r>
      <w:r w:rsidR="001A4D43">
        <w:rPr>
          <w:sz w:val="28"/>
          <w:szCs w:val="28"/>
        </w:rPr>
        <w:t xml:space="preserve">творческой личности </w:t>
      </w:r>
      <w:r w:rsidRPr="00953605">
        <w:rPr>
          <w:sz w:val="28"/>
          <w:szCs w:val="28"/>
        </w:rPr>
        <w:t>ребенка становится одной из главных задач  в системе общего образования. Изменение традиционных методов преподавания требует поиск наиболее результативных путей воспитания и обучения каждого отдельного ученика.</w:t>
      </w:r>
    </w:p>
    <w:p w:rsidR="005864C8" w:rsidRPr="00953605" w:rsidRDefault="005864C8" w:rsidP="005864C8">
      <w:pPr>
        <w:rPr>
          <w:sz w:val="28"/>
          <w:szCs w:val="28"/>
        </w:rPr>
      </w:pPr>
      <w:r w:rsidRPr="00953605">
        <w:rPr>
          <w:sz w:val="28"/>
          <w:szCs w:val="28"/>
        </w:rPr>
        <w:t>          Не случайно федеральные стандарты второго поколения делают акцент на деятельностный подход в образовательном процессе, т.е.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5864C8" w:rsidRPr="00953605" w:rsidRDefault="005864C8" w:rsidP="005864C8">
      <w:pPr>
        <w:rPr>
          <w:sz w:val="28"/>
          <w:szCs w:val="28"/>
        </w:rPr>
      </w:pPr>
      <w:r w:rsidRPr="00953605">
        <w:rPr>
          <w:sz w:val="28"/>
          <w:szCs w:val="28"/>
        </w:rPr>
        <w:t>          В зарубежном опыте весьма поучительная разработка особых учебных программ, рассчитанных на детей с повышенными возможностями. Уже создано и применяется множество таких программ, они конкурируют между собой. При этом уделяется особое внимание подготовке учителей для работы с особо восприимчивыми к обучению и творческими детьми.</w:t>
      </w:r>
    </w:p>
    <w:p w:rsidR="005864C8" w:rsidRPr="00953605" w:rsidRDefault="005864C8" w:rsidP="005864C8">
      <w:pPr>
        <w:rPr>
          <w:sz w:val="28"/>
          <w:szCs w:val="28"/>
        </w:rPr>
      </w:pPr>
      <w:r w:rsidRPr="00953605">
        <w:rPr>
          <w:sz w:val="28"/>
          <w:szCs w:val="28"/>
        </w:rPr>
        <w:t>           В настоящее время учеными и практиками стала осознаваться необходимость специально организованного обучения одаренных детей и целенаправленной работы по выявлению и развитию их потенциала. В итоге появились образовательные учреждения, учебные и социальные программы, общественные организации и фонды, занимающиеся выявлением и развитием одаренных детей (Целевая федеральная программа «Одаренные дети», лаборатория «Психология одаренности» в Психологическом институте РАО и пр.).</w:t>
      </w:r>
    </w:p>
    <w:p w:rsidR="005864C8" w:rsidRPr="00953605" w:rsidRDefault="005864C8" w:rsidP="005864C8">
      <w:pPr>
        <w:rPr>
          <w:sz w:val="28"/>
          <w:szCs w:val="28"/>
        </w:rPr>
      </w:pPr>
      <w:r w:rsidRPr="00953605">
        <w:rPr>
          <w:sz w:val="28"/>
          <w:szCs w:val="28"/>
        </w:rPr>
        <w:t xml:space="preserve">           Музыкально - одарённый ребёнок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одарённых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w:t>
      </w:r>
      <w:r w:rsidRPr="00953605">
        <w:rPr>
          <w:sz w:val="28"/>
          <w:szCs w:val="28"/>
        </w:rPr>
        <w:lastRenderedPageBreak/>
        <w:t>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w:t>
      </w:r>
    </w:p>
    <w:p w:rsidR="005864C8" w:rsidRPr="00953605" w:rsidRDefault="005864C8" w:rsidP="005864C8">
      <w:pPr>
        <w:rPr>
          <w:sz w:val="28"/>
          <w:szCs w:val="28"/>
        </w:rPr>
      </w:pPr>
      <w:r w:rsidRPr="00953605">
        <w:rPr>
          <w:sz w:val="28"/>
          <w:szCs w:val="28"/>
        </w:rPr>
        <w:t>            На что же должен обрат</w:t>
      </w:r>
      <w:r w:rsidR="00C97275">
        <w:rPr>
          <w:sz w:val="28"/>
          <w:szCs w:val="28"/>
        </w:rPr>
        <w:t xml:space="preserve">ить внимание педагог при развитии творческой </w:t>
      </w:r>
      <w:r w:rsidRPr="00953605">
        <w:rPr>
          <w:sz w:val="28"/>
          <w:szCs w:val="28"/>
        </w:rPr>
        <w:t xml:space="preserve"> </w:t>
      </w:r>
      <w:r w:rsidR="00C97275">
        <w:rPr>
          <w:sz w:val="28"/>
          <w:szCs w:val="28"/>
        </w:rPr>
        <w:t>личности</w:t>
      </w:r>
      <w:r w:rsidRPr="00953605">
        <w:rPr>
          <w:sz w:val="28"/>
          <w:szCs w:val="28"/>
        </w:rPr>
        <w:t>?</w:t>
      </w:r>
      <w:r w:rsidRPr="00953605">
        <w:rPr>
          <w:sz w:val="28"/>
          <w:szCs w:val="28"/>
        </w:rPr>
        <w:br/>
        <w:t>Прежде всего, надо постараться создать на уроке благоприятную атмосферу взаимопонимания. Во время общения на уроках и внеурочной деятельности, педагогу необходимо постоянно стимулировать ребёнка к творчеству во всех его проявлениях.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распевок или физкульт- минуток (в младшей школе) я предлагаю  любому ребенку придумать своё упражнение и предложить его исполнить всему классу.  </w:t>
      </w:r>
    </w:p>
    <w:p w:rsidR="005864C8" w:rsidRPr="00953605" w:rsidRDefault="005864C8" w:rsidP="005864C8">
      <w:pPr>
        <w:rPr>
          <w:sz w:val="28"/>
          <w:szCs w:val="28"/>
        </w:rPr>
      </w:pPr>
      <w:r w:rsidRPr="00953605">
        <w:rPr>
          <w:sz w:val="28"/>
          <w:szCs w:val="28"/>
        </w:rPr>
        <w:t>          Только благодаря постоянным упражнениям, связанным с систематическими занятиями, мы поддерживаем и развиваем способности у детей.</w:t>
      </w:r>
      <w:r w:rsidRPr="00953605">
        <w:rPr>
          <w:sz w:val="28"/>
          <w:szCs w:val="28"/>
        </w:rPr>
        <w:br/>
        <w:t>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p>
    <w:p w:rsidR="005864C8" w:rsidRPr="00953605" w:rsidRDefault="005864C8" w:rsidP="005864C8">
      <w:pPr>
        <w:rPr>
          <w:sz w:val="28"/>
          <w:szCs w:val="28"/>
        </w:rPr>
      </w:pPr>
      <w:r w:rsidRPr="00953605">
        <w:rPr>
          <w:sz w:val="28"/>
          <w:szCs w:val="28"/>
        </w:rPr>
        <w:t xml:space="preserve">         У </w:t>
      </w:r>
      <w:r w:rsidR="002C1DB3">
        <w:rPr>
          <w:sz w:val="28"/>
          <w:szCs w:val="28"/>
        </w:rPr>
        <w:t xml:space="preserve">творчески </w:t>
      </w:r>
      <w:r w:rsidRPr="00953605">
        <w:rPr>
          <w:sz w:val="28"/>
          <w:szCs w:val="28"/>
        </w:rPr>
        <w:t>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w:t>
      </w:r>
    </w:p>
    <w:p w:rsidR="005864C8" w:rsidRPr="00953605" w:rsidRDefault="005864C8" w:rsidP="005864C8">
      <w:pPr>
        <w:rPr>
          <w:sz w:val="28"/>
          <w:szCs w:val="28"/>
        </w:rPr>
      </w:pPr>
      <w:r w:rsidRPr="00953605">
        <w:rPr>
          <w:sz w:val="28"/>
          <w:szCs w:val="28"/>
        </w:rPr>
        <w:t>        В связи с малым объемом учебного времени (1 урок в неделю), развитие  </w:t>
      </w:r>
      <w:r w:rsidR="002C1DB3">
        <w:rPr>
          <w:sz w:val="28"/>
          <w:szCs w:val="28"/>
        </w:rPr>
        <w:t xml:space="preserve">творческой личности </w:t>
      </w:r>
      <w:r w:rsidRPr="00953605">
        <w:rPr>
          <w:sz w:val="28"/>
          <w:szCs w:val="28"/>
        </w:rPr>
        <w:t xml:space="preserve"> ,  стало  в полной мере реализовываться в условиях  ФГОС во внеурочной деятельности.  Мои воспитанники принимают  участие во всех конкурсах, внеклассных мероприятиях, создают мультимедийные презентаций и коллективные проекты. К примеру,  проект создания собственного музыкального клипа – захватил ребят, так как  учитываются интересы и уровни дарования каждого ребёнка в команде.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развивать свою одаренность.</w:t>
      </w:r>
    </w:p>
    <w:p w:rsidR="005864C8" w:rsidRPr="00953605" w:rsidRDefault="005864C8" w:rsidP="005864C8">
      <w:pPr>
        <w:rPr>
          <w:b/>
          <w:sz w:val="28"/>
          <w:szCs w:val="28"/>
        </w:rPr>
      </w:pPr>
      <w:r w:rsidRPr="00953605">
        <w:rPr>
          <w:sz w:val="28"/>
          <w:szCs w:val="28"/>
        </w:rPr>
        <w:t xml:space="preserve">        </w:t>
      </w:r>
      <w:r w:rsidRPr="00953605">
        <w:rPr>
          <w:b/>
          <w:sz w:val="28"/>
          <w:szCs w:val="28"/>
        </w:rPr>
        <w:t xml:space="preserve">В работе </w:t>
      </w:r>
      <w:r w:rsidR="00F11E89">
        <w:rPr>
          <w:b/>
          <w:sz w:val="28"/>
          <w:szCs w:val="28"/>
        </w:rPr>
        <w:t xml:space="preserve">по развитию творческой личности </w:t>
      </w:r>
      <w:r w:rsidRPr="00953605">
        <w:rPr>
          <w:b/>
          <w:sz w:val="28"/>
          <w:szCs w:val="28"/>
        </w:rPr>
        <w:t>целесообразно положить следующие принципы педагогической деятельности:</w:t>
      </w:r>
    </w:p>
    <w:p w:rsidR="005864C8" w:rsidRPr="00953605" w:rsidRDefault="005864C8" w:rsidP="005864C8">
      <w:pPr>
        <w:rPr>
          <w:sz w:val="28"/>
          <w:szCs w:val="28"/>
        </w:rPr>
      </w:pPr>
      <w:r w:rsidRPr="00953605">
        <w:rPr>
          <w:sz w:val="28"/>
          <w:szCs w:val="28"/>
        </w:rPr>
        <w:t>• принцип максимального разнообразия предоставленных возможностей для развития личности;</w:t>
      </w:r>
    </w:p>
    <w:p w:rsidR="005864C8" w:rsidRPr="00953605" w:rsidRDefault="005864C8" w:rsidP="005864C8">
      <w:pPr>
        <w:rPr>
          <w:sz w:val="28"/>
          <w:szCs w:val="28"/>
        </w:rPr>
      </w:pPr>
      <w:r w:rsidRPr="00953605">
        <w:rPr>
          <w:sz w:val="28"/>
          <w:szCs w:val="28"/>
        </w:rPr>
        <w:t>• принцип возрастания роли внеурочной деятельности;</w:t>
      </w:r>
    </w:p>
    <w:p w:rsidR="005864C8" w:rsidRPr="00953605" w:rsidRDefault="005864C8" w:rsidP="005864C8">
      <w:pPr>
        <w:rPr>
          <w:sz w:val="28"/>
          <w:szCs w:val="28"/>
        </w:rPr>
      </w:pPr>
      <w:r w:rsidRPr="00953605">
        <w:rPr>
          <w:sz w:val="28"/>
          <w:szCs w:val="28"/>
        </w:rPr>
        <w:lastRenderedPageBreak/>
        <w:t>• принцип индивидуализации и дифференциации обучения;</w:t>
      </w:r>
    </w:p>
    <w:p w:rsidR="005864C8" w:rsidRPr="00953605" w:rsidRDefault="005864C8" w:rsidP="005864C8">
      <w:pPr>
        <w:rPr>
          <w:sz w:val="28"/>
          <w:szCs w:val="28"/>
        </w:rPr>
      </w:pPr>
      <w:r w:rsidRPr="00953605">
        <w:rPr>
          <w:sz w:val="28"/>
          <w:szCs w:val="28"/>
        </w:rPr>
        <w:t>• принцип создания условий для совместной работы учащихся при минимальном участии учителя;</w:t>
      </w:r>
    </w:p>
    <w:p w:rsidR="005864C8" w:rsidRPr="00953605" w:rsidRDefault="005864C8" w:rsidP="005864C8">
      <w:pPr>
        <w:rPr>
          <w:sz w:val="28"/>
          <w:szCs w:val="28"/>
        </w:rPr>
      </w:pPr>
      <w:r w:rsidRPr="00953605">
        <w:rPr>
          <w:sz w:val="28"/>
          <w:szCs w:val="28"/>
        </w:rPr>
        <w:t>• принцип свободы выбора учащимися помощи, наставничества.</w:t>
      </w:r>
    </w:p>
    <w:p w:rsidR="005864C8" w:rsidRPr="00953605" w:rsidRDefault="005864C8" w:rsidP="005864C8">
      <w:pPr>
        <w:rPr>
          <w:sz w:val="28"/>
          <w:szCs w:val="28"/>
        </w:rPr>
      </w:pPr>
      <w:r w:rsidRPr="00953605">
        <w:rPr>
          <w:sz w:val="28"/>
          <w:szCs w:val="28"/>
        </w:rPr>
        <w:t>Таким образом, все перечисленные принципы в полной мере находят отражение в основополагающих идеях новых федеральных стандартов.</w:t>
      </w:r>
    </w:p>
    <w:p w:rsidR="005864C8" w:rsidRPr="00953605" w:rsidRDefault="005864C8" w:rsidP="005864C8">
      <w:pPr>
        <w:rPr>
          <w:sz w:val="28"/>
          <w:szCs w:val="28"/>
        </w:rPr>
      </w:pPr>
      <w:r w:rsidRPr="00953605">
        <w:rPr>
          <w:sz w:val="28"/>
          <w:szCs w:val="28"/>
        </w:rPr>
        <w:t xml:space="preserve">В работе с одаренными детьми наиболее эффективными из современных педагогических технологий являются технологии продуктивного обучения и компетентностного подхода. Эти технологии позволяют понять точку зрения </w:t>
      </w:r>
      <w:r w:rsidR="007C79BB">
        <w:rPr>
          <w:sz w:val="28"/>
          <w:szCs w:val="28"/>
        </w:rPr>
        <w:t xml:space="preserve">обучающегося </w:t>
      </w:r>
      <w:r w:rsidRPr="00953605">
        <w:rPr>
          <w:sz w:val="28"/>
          <w:szCs w:val="28"/>
        </w:rPr>
        <w:t>и смотреть на вещи с его и со своей точек зрения, использовать исследовательские, частично-поисковые, проблемные, проектные виды деятельности.</w:t>
      </w:r>
    </w:p>
    <w:p w:rsidR="005864C8" w:rsidRPr="00953605" w:rsidRDefault="005864C8" w:rsidP="005864C8">
      <w:pPr>
        <w:rPr>
          <w:sz w:val="28"/>
          <w:szCs w:val="28"/>
        </w:rPr>
      </w:pPr>
      <w:r w:rsidRPr="00953605">
        <w:rPr>
          <w:sz w:val="28"/>
          <w:szCs w:val="28"/>
        </w:rPr>
        <w:t>            Творчески подходя к развитию различных способностей у детей, педагог сможет помочь любому ребенку реализовать себя в будущем как яркую, творчески – одарённую личность.</w:t>
      </w:r>
    </w:p>
    <w:p w:rsidR="005864C8" w:rsidRPr="00953605" w:rsidRDefault="005864C8" w:rsidP="005864C8">
      <w:pPr>
        <w:rPr>
          <w:sz w:val="28"/>
          <w:szCs w:val="28"/>
        </w:rPr>
      </w:pPr>
      <w:r w:rsidRPr="00953605">
        <w:rPr>
          <w:sz w:val="28"/>
          <w:szCs w:val="28"/>
        </w:rPr>
        <w:t>         Основы деятельности педагога в работе с одаренными детьми.</w:t>
      </w:r>
    </w:p>
    <w:p w:rsidR="005864C8" w:rsidRPr="00953605" w:rsidRDefault="005864C8" w:rsidP="005864C8">
      <w:pPr>
        <w:rPr>
          <w:sz w:val="28"/>
          <w:szCs w:val="28"/>
        </w:rPr>
      </w:pPr>
      <w:r w:rsidRPr="00953605">
        <w:rPr>
          <w:sz w:val="28"/>
          <w:szCs w:val="28"/>
        </w:rPr>
        <w:t>        Развитие одаренности младших школьников проходит более успешно, если деятельность преподавателя базируется на основе создания благоприятной психологической атмосферы для всего творческого процесса,</w:t>
      </w:r>
    </w:p>
    <w:p w:rsidR="005864C8" w:rsidRPr="00953605" w:rsidRDefault="005864C8" w:rsidP="005864C8">
      <w:pPr>
        <w:rPr>
          <w:sz w:val="28"/>
          <w:szCs w:val="28"/>
        </w:rPr>
      </w:pPr>
      <w:r w:rsidRPr="00953605">
        <w:rPr>
          <w:sz w:val="28"/>
          <w:szCs w:val="28"/>
        </w:rPr>
        <w:t>внимания к индивидуальным психологическим и возрастным особенностям каждого одаренного учащегося,</w:t>
      </w:r>
    </w:p>
    <w:p w:rsidR="005864C8" w:rsidRPr="00953605" w:rsidRDefault="005864C8" w:rsidP="005864C8">
      <w:pPr>
        <w:rPr>
          <w:sz w:val="28"/>
          <w:szCs w:val="28"/>
        </w:rPr>
      </w:pPr>
      <w:r w:rsidRPr="00953605">
        <w:rPr>
          <w:sz w:val="28"/>
          <w:szCs w:val="28"/>
        </w:rPr>
        <w:t>подготовки учащихся к концертной деятельности; организации самостоятельной творческой работы учащихся, проведения разъяснительной работы с родителями, с целью создания у них адекватного представления о способностях своего ребенка.</w:t>
      </w:r>
    </w:p>
    <w:p w:rsidR="005864C8" w:rsidRPr="00953605" w:rsidRDefault="005864C8" w:rsidP="005864C8">
      <w:pPr>
        <w:rPr>
          <w:sz w:val="28"/>
          <w:szCs w:val="28"/>
        </w:rPr>
      </w:pPr>
      <w:r w:rsidRPr="00953605">
        <w:rPr>
          <w:sz w:val="28"/>
          <w:szCs w:val="28"/>
        </w:rPr>
        <w:t xml:space="preserve">            В своей работе с каждым учеником приходится  оценивать как положительные, так и отрицательные стороны его личности, его отношения к музыке, его исполнительские качества.   Одаренный ребенок - это не всегда «блестящий» </w:t>
      </w:r>
      <w:r w:rsidR="00DB760A">
        <w:rPr>
          <w:sz w:val="28"/>
          <w:szCs w:val="28"/>
        </w:rPr>
        <w:t xml:space="preserve">ребенок. По мнению К.Г. Юнга, «творческий </w:t>
      </w:r>
      <w:r w:rsidRPr="00953605">
        <w:rPr>
          <w:sz w:val="28"/>
          <w:szCs w:val="28"/>
        </w:rPr>
        <w:t xml:space="preserve">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 В своей практике мы часто сталкиваемся с такими детьми,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учителями, однако вскоре, они успокаиваются и доказывают своими поступками, что они « намного лучше, чем о них думают». Они всегда готовы помочь организовать любое мероприятие и принять в нём активное участие. Выходя на сцену выступать (к примеру, исполнять песню сольно или танцевать), такие дети раскрывают все свои таланты.</w:t>
      </w:r>
    </w:p>
    <w:p w:rsidR="005864C8" w:rsidRPr="00953605" w:rsidRDefault="005864C8" w:rsidP="005864C8">
      <w:pPr>
        <w:rPr>
          <w:sz w:val="28"/>
          <w:szCs w:val="28"/>
        </w:rPr>
      </w:pPr>
      <w:r w:rsidRPr="00953605">
        <w:rPr>
          <w:sz w:val="28"/>
          <w:szCs w:val="28"/>
        </w:rPr>
        <w:t>Педагогу необходимо выстраивать индивидуальную траекторию творческого развития каждого ребенка.</w:t>
      </w:r>
    </w:p>
    <w:p w:rsidR="005864C8" w:rsidRPr="00953605" w:rsidRDefault="005864C8" w:rsidP="005864C8">
      <w:pPr>
        <w:rPr>
          <w:sz w:val="28"/>
          <w:szCs w:val="28"/>
        </w:rPr>
      </w:pPr>
      <w:r w:rsidRPr="00953605">
        <w:rPr>
          <w:sz w:val="28"/>
          <w:szCs w:val="28"/>
        </w:rPr>
        <w:t>             Большое значение при работе с детьми имеет воспитательная работа. Она должна быть направлена на формирование такой личности, которая станет «воспитателем» собственных способностей.</w:t>
      </w:r>
    </w:p>
    <w:p w:rsidR="005864C8" w:rsidRPr="00953605" w:rsidRDefault="005864C8" w:rsidP="005864C8">
      <w:pPr>
        <w:rPr>
          <w:sz w:val="28"/>
          <w:szCs w:val="28"/>
        </w:rPr>
      </w:pPr>
      <w:r w:rsidRPr="00953605">
        <w:rPr>
          <w:sz w:val="28"/>
          <w:szCs w:val="28"/>
        </w:rPr>
        <w:lastRenderedPageBreak/>
        <w:t>         Педагог не только учит петь, играть, но и помогает формированию личности, опираясь на нравственные основные критерии добра и зла. Такие качества, как доброта, искренность, открытость, в сочетании с мастерством сопровождают личность на протяжении всей его жизни.</w:t>
      </w:r>
    </w:p>
    <w:p w:rsidR="005864C8" w:rsidRPr="00953605" w:rsidRDefault="005864C8" w:rsidP="005864C8">
      <w:pPr>
        <w:rPr>
          <w:sz w:val="28"/>
          <w:szCs w:val="28"/>
        </w:rPr>
      </w:pPr>
      <w:r w:rsidRPr="00953605">
        <w:rPr>
          <w:sz w:val="28"/>
          <w:szCs w:val="28"/>
        </w:rPr>
        <w:t>             Чистая душа рождает чистый голос. Эту мысль следует внушать учащимся на протяжении всех лет обучения. Необходимо, чтобы дети проявляли самостоятельность, творческую активность, желание оценить творческие находки друг друга.</w:t>
      </w:r>
    </w:p>
    <w:p w:rsidR="005864C8" w:rsidRPr="00953605" w:rsidRDefault="005864C8" w:rsidP="005864C8">
      <w:pPr>
        <w:rPr>
          <w:sz w:val="28"/>
          <w:szCs w:val="28"/>
        </w:rPr>
      </w:pPr>
      <w:r w:rsidRPr="00953605">
        <w:rPr>
          <w:sz w:val="28"/>
          <w:szCs w:val="28"/>
        </w:rPr>
        <w:t>             Комплекс качеств педагога, необходимых в работе с одаренными детьми.</w:t>
      </w:r>
    </w:p>
    <w:p w:rsidR="005864C8" w:rsidRPr="00953605" w:rsidRDefault="005864C8" w:rsidP="005864C8">
      <w:pPr>
        <w:rPr>
          <w:sz w:val="28"/>
          <w:szCs w:val="28"/>
        </w:rPr>
      </w:pPr>
      <w:r w:rsidRPr="00953605">
        <w:rPr>
          <w:sz w:val="28"/>
          <w:szCs w:val="28"/>
        </w:rPr>
        <w:t>            Преподавателю для работы с музыкально одаренными детьми нужно обладать следующим комплексом качеств:</w:t>
      </w:r>
    </w:p>
    <w:p w:rsidR="005864C8" w:rsidRPr="00953605" w:rsidRDefault="005864C8" w:rsidP="005864C8">
      <w:pPr>
        <w:rPr>
          <w:sz w:val="28"/>
          <w:szCs w:val="28"/>
        </w:rPr>
      </w:pPr>
      <w:r w:rsidRPr="00953605">
        <w:rPr>
          <w:sz w:val="28"/>
          <w:szCs w:val="28"/>
        </w:rPr>
        <w:t>личностные (позитивная «Я-концепция», целеустремленность, зрелость, эмоциональность, артистичность, доброжелательность, общительность, тактичность);</w:t>
      </w:r>
    </w:p>
    <w:p w:rsidR="005864C8" w:rsidRPr="00953605" w:rsidRDefault="005864C8" w:rsidP="005864C8">
      <w:pPr>
        <w:rPr>
          <w:sz w:val="28"/>
          <w:szCs w:val="28"/>
        </w:rPr>
      </w:pPr>
      <w:r w:rsidRPr="00953605">
        <w:rPr>
          <w:sz w:val="28"/>
          <w:szCs w:val="28"/>
        </w:rPr>
        <w:t>профессиональные (знания и умения, помогающие развитию одаренности каждого ученика с учетом индивидуальной психолого-педагогической характеристики); разработка специальных учебных программ, оценка результатов обучения, консультативное обучение детей и родителей);</w:t>
      </w:r>
    </w:p>
    <w:p w:rsidR="005864C8" w:rsidRPr="00953605" w:rsidRDefault="005864C8" w:rsidP="005864C8">
      <w:pPr>
        <w:rPr>
          <w:sz w:val="28"/>
          <w:szCs w:val="28"/>
        </w:rPr>
      </w:pPr>
      <w:r w:rsidRPr="00953605">
        <w:rPr>
          <w:sz w:val="28"/>
          <w:szCs w:val="28"/>
        </w:rPr>
        <w:t>поведенческие (умение создать творческую атмосферу, педагогическая техника, форма поведения педагога).</w:t>
      </w:r>
    </w:p>
    <w:p w:rsidR="005864C8" w:rsidRPr="00953605" w:rsidRDefault="005864C8" w:rsidP="005864C8">
      <w:pPr>
        <w:rPr>
          <w:sz w:val="28"/>
          <w:szCs w:val="28"/>
        </w:rPr>
      </w:pPr>
      <w:r w:rsidRPr="00953605">
        <w:rPr>
          <w:sz w:val="28"/>
          <w:szCs w:val="28"/>
        </w:rPr>
        <w:t>              Для того  чтобы педагог смог осуществить педагогическую поддержку, он должен иметь особую подготовку, включающую в себя:</w:t>
      </w:r>
    </w:p>
    <w:p w:rsidR="005864C8" w:rsidRPr="00953605" w:rsidRDefault="005864C8" w:rsidP="005864C8">
      <w:pPr>
        <w:rPr>
          <w:sz w:val="28"/>
          <w:szCs w:val="28"/>
        </w:rPr>
      </w:pPr>
      <w:r w:rsidRPr="00953605">
        <w:rPr>
          <w:sz w:val="28"/>
          <w:szCs w:val="28"/>
        </w:rPr>
        <w:t>- представление о том, что такое музыкальная одаренность и музыкально одаренный ребенок;</w:t>
      </w:r>
    </w:p>
    <w:p w:rsidR="005864C8" w:rsidRPr="00953605" w:rsidRDefault="005864C8" w:rsidP="005864C8">
      <w:pPr>
        <w:rPr>
          <w:sz w:val="28"/>
          <w:szCs w:val="28"/>
        </w:rPr>
      </w:pPr>
      <w:r w:rsidRPr="00953605">
        <w:rPr>
          <w:sz w:val="28"/>
          <w:szCs w:val="28"/>
        </w:rPr>
        <w:t>- в чем особенность развития одаренных детей;</w:t>
      </w:r>
    </w:p>
    <w:p w:rsidR="005864C8" w:rsidRPr="00953605" w:rsidRDefault="005864C8" w:rsidP="005864C8">
      <w:pPr>
        <w:rPr>
          <w:sz w:val="28"/>
          <w:szCs w:val="28"/>
        </w:rPr>
      </w:pPr>
      <w:r w:rsidRPr="00953605">
        <w:rPr>
          <w:sz w:val="28"/>
          <w:szCs w:val="28"/>
        </w:rPr>
        <w:t>-разработка и апробирование приемов педагогической поддержки - путь решения проблем музыкально одаренных детей разного характера (проблемы обучения, общения, развития, поведения, проблем мировосприятия и др.).</w:t>
      </w:r>
    </w:p>
    <w:p w:rsidR="005864C8" w:rsidRPr="00953605" w:rsidRDefault="005864C8" w:rsidP="005864C8">
      <w:pPr>
        <w:rPr>
          <w:sz w:val="28"/>
          <w:szCs w:val="28"/>
        </w:rPr>
      </w:pPr>
      <w:r w:rsidRPr="00953605">
        <w:rPr>
          <w:sz w:val="28"/>
          <w:szCs w:val="28"/>
        </w:rPr>
        <w:t xml:space="preserve">Особенности младшего школьника содержат огромный потенциал для развития музыкальной одаренности. Это эмоциональность и высокая восприимчивость; преобладание чувственного восприятия, наглядно-образного мышления и одновременно формирования абстрактного; активность ребенка; становление его субъектом разнообразных видов человеческой деятельности; стремление к самореализации; выделение собственного «Я». </w:t>
      </w:r>
    </w:p>
    <w:p w:rsidR="005864C8" w:rsidRPr="00953605" w:rsidRDefault="005864C8" w:rsidP="005864C8">
      <w:pPr>
        <w:rPr>
          <w:b/>
          <w:sz w:val="28"/>
          <w:szCs w:val="28"/>
        </w:rPr>
      </w:pPr>
      <w:r w:rsidRPr="00953605">
        <w:rPr>
          <w:b/>
          <w:sz w:val="28"/>
          <w:szCs w:val="28"/>
        </w:rPr>
        <w:t xml:space="preserve">Каковы же педагогические условия развития </w:t>
      </w:r>
      <w:r w:rsidR="00057A53">
        <w:rPr>
          <w:b/>
          <w:sz w:val="28"/>
          <w:szCs w:val="28"/>
        </w:rPr>
        <w:t>творческой</w:t>
      </w:r>
      <w:r w:rsidR="007854E6">
        <w:rPr>
          <w:b/>
          <w:sz w:val="28"/>
          <w:szCs w:val="28"/>
        </w:rPr>
        <w:t xml:space="preserve"> </w:t>
      </w:r>
      <w:r w:rsidR="007A61D4">
        <w:rPr>
          <w:b/>
          <w:sz w:val="28"/>
          <w:szCs w:val="28"/>
        </w:rPr>
        <w:t xml:space="preserve"> личности </w:t>
      </w:r>
      <w:r w:rsidRPr="00953605">
        <w:rPr>
          <w:b/>
          <w:sz w:val="28"/>
          <w:szCs w:val="28"/>
        </w:rPr>
        <w:t>?</w:t>
      </w:r>
    </w:p>
    <w:p w:rsidR="005864C8" w:rsidRPr="00953605" w:rsidRDefault="005864C8" w:rsidP="005864C8">
      <w:pPr>
        <w:rPr>
          <w:sz w:val="28"/>
          <w:szCs w:val="28"/>
        </w:rPr>
      </w:pPr>
      <w:r w:rsidRPr="00953605">
        <w:rPr>
          <w:sz w:val="28"/>
          <w:szCs w:val="28"/>
        </w:rPr>
        <w:t>Процесс развития музыкально одаренного ребенка будет эффективным, если:</w:t>
      </w:r>
    </w:p>
    <w:p w:rsidR="005864C8" w:rsidRPr="00953605" w:rsidRDefault="005864C8" w:rsidP="005864C8">
      <w:pPr>
        <w:rPr>
          <w:sz w:val="28"/>
          <w:szCs w:val="28"/>
        </w:rPr>
      </w:pPr>
      <w:r w:rsidRPr="00953605">
        <w:rPr>
          <w:sz w:val="28"/>
          <w:szCs w:val="28"/>
        </w:rPr>
        <w:t>1.приоритетными будут педагогические задачи личностного развития с  высоко моральными ориентирами,   воспитания характера, эмоционально-волевой сферы ребенка, позитивного отношения к жизни,;</w:t>
      </w:r>
    </w:p>
    <w:p w:rsidR="005864C8" w:rsidRPr="00953605" w:rsidRDefault="005864C8" w:rsidP="005864C8">
      <w:pPr>
        <w:rPr>
          <w:sz w:val="28"/>
          <w:szCs w:val="28"/>
        </w:rPr>
      </w:pPr>
      <w:r w:rsidRPr="00953605">
        <w:rPr>
          <w:sz w:val="28"/>
          <w:szCs w:val="28"/>
        </w:rPr>
        <w:t>2.будут созданы условия, обеспечивающие позицию ребенка как субъекта своего развития, самопознания, самоорганизации;</w:t>
      </w:r>
    </w:p>
    <w:p w:rsidR="005864C8" w:rsidRPr="00953605" w:rsidRDefault="005864C8" w:rsidP="005864C8">
      <w:pPr>
        <w:rPr>
          <w:sz w:val="28"/>
          <w:szCs w:val="28"/>
        </w:rPr>
      </w:pPr>
      <w:r w:rsidRPr="00953605">
        <w:rPr>
          <w:sz w:val="28"/>
          <w:szCs w:val="28"/>
        </w:rPr>
        <w:t>3.педагогический процесс будет адекватен специфике процесса обучения музыканта как художественно-творческой деятельности;</w:t>
      </w:r>
    </w:p>
    <w:p w:rsidR="005864C8" w:rsidRPr="00953605" w:rsidRDefault="005864C8" w:rsidP="005864C8">
      <w:pPr>
        <w:rPr>
          <w:sz w:val="28"/>
          <w:szCs w:val="28"/>
        </w:rPr>
      </w:pPr>
      <w:r w:rsidRPr="00953605">
        <w:rPr>
          <w:sz w:val="28"/>
          <w:szCs w:val="28"/>
        </w:rPr>
        <w:lastRenderedPageBreak/>
        <w:t>4.педагогическими факторами будут выступать художественная ориентационно - развивающая среда и педагогическая поддержка, направленная на развитие личностной, эмоциональной сфер.</w:t>
      </w:r>
    </w:p>
    <w:p w:rsidR="005864C8" w:rsidRPr="00953605" w:rsidRDefault="005864C8" w:rsidP="007A61D4">
      <w:pPr>
        <w:rPr>
          <w:sz w:val="28"/>
          <w:szCs w:val="28"/>
        </w:rPr>
      </w:pPr>
      <w:r w:rsidRPr="00953605">
        <w:rPr>
          <w:sz w:val="28"/>
          <w:szCs w:val="28"/>
        </w:rPr>
        <w:t xml:space="preserve">         </w:t>
      </w:r>
    </w:p>
    <w:p w:rsidR="005864C8" w:rsidRPr="00953605" w:rsidRDefault="005864C8" w:rsidP="005864C8">
      <w:pPr>
        <w:rPr>
          <w:sz w:val="28"/>
          <w:szCs w:val="28"/>
        </w:rPr>
      </w:pPr>
      <w:r w:rsidRPr="00953605">
        <w:rPr>
          <w:sz w:val="28"/>
          <w:szCs w:val="28"/>
        </w:rPr>
        <w:t>               Участие в конкурсах вполне соответствует естественной детской потребности соревноваться. Творческие соревнования мотивируют детей. Возможность участия в конкурсе должна являться сильнейшим стимулом для упорной работы, в необходимости которой детей не всегда легко убедить. Участие в конкурсах ставит перед детьми конкретную цель, близкую их пониманию: померяться силами с другими в дружеском состязании.</w:t>
      </w:r>
    </w:p>
    <w:p w:rsidR="005864C8" w:rsidRPr="00953605" w:rsidRDefault="005864C8" w:rsidP="005864C8">
      <w:pPr>
        <w:rPr>
          <w:sz w:val="28"/>
          <w:szCs w:val="28"/>
        </w:rPr>
      </w:pPr>
      <w:r w:rsidRPr="00953605">
        <w:rPr>
          <w:sz w:val="28"/>
          <w:szCs w:val="28"/>
        </w:rPr>
        <w:t>          Конкурсная деятельность имеет определенные преимущества перед другими способами личностной самореализации. Подготовка и участие в художественном конкурсе интенсивно расширяет опыт жизненных и эстетических отношений, помогает конкурсантам через активные личные переживания совершить переход к более глубокому познанию искусства, к постижению серьезного художественного творчества. В процессе музыкального, изобразительного, литературного или театрального творчества воспитанники учреждений дополнительного образования развивают свое воображение, расширяется, обогащается и углубляется сфера эмоциональных переживаний. Художественный конкурс содержит в себе потенциальные возможности для саморазвития, качественного совершенствования личности.</w:t>
      </w:r>
    </w:p>
    <w:p w:rsidR="0096075D" w:rsidRDefault="005864C8" w:rsidP="005864C8">
      <w:pPr>
        <w:rPr>
          <w:sz w:val="28"/>
          <w:szCs w:val="28"/>
        </w:rPr>
      </w:pPr>
      <w:r w:rsidRPr="00953605">
        <w:rPr>
          <w:sz w:val="28"/>
          <w:szCs w:val="28"/>
        </w:rPr>
        <w:t>Творческие конкурсы повсеместно играют видную роль в деле выявления молодых талантов. Конкурс призван открыть т</w:t>
      </w:r>
      <w:r w:rsidR="00D53020">
        <w:rPr>
          <w:sz w:val="28"/>
          <w:szCs w:val="28"/>
        </w:rPr>
        <w:t>алант и дать ему дорогу в</w:t>
      </w:r>
      <w:r w:rsidR="007854E6">
        <w:rPr>
          <w:sz w:val="28"/>
          <w:szCs w:val="28"/>
        </w:rPr>
        <w:t xml:space="preserve"> </w:t>
      </w:r>
      <w:r w:rsidR="0096075D">
        <w:rPr>
          <w:sz w:val="28"/>
          <w:szCs w:val="28"/>
        </w:rPr>
        <w:t>жизнь.</w:t>
      </w:r>
    </w:p>
    <w:p w:rsidR="00D53020" w:rsidRDefault="0096075D" w:rsidP="005864C8">
      <w:pPr>
        <w:rPr>
          <w:sz w:val="28"/>
          <w:szCs w:val="28"/>
        </w:rPr>
      </w:pPr>
      <w:r>
        <w:rPr>
          <w:noProof/>
          <w:sz w:val="28"/>
          <w:szCs w:val="28"/>
        </w:rPr>
        <w:drawing>
          <wp:inline distT="0" distB="0" distL="0" distR="0">
            <wp:extent cx="3200402" cy="2052084"/>
            <wp:effectExtent l="19050" t="0" r="0" b="0"/>
            <wp:docPr id="6" name="Рисунок 1" descr="C:\Users\1\Desktop\аттестация\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ттестация\699.JPG"/>
                    <pic:cNvPicPr>
                      <a:picLocks noChangeAspect="1" noChangeArrowheads="1"/>
                    </pic:cNvPicPr>
                  </pic:nvPicPr>
                  <pic:blipFill>
                    <a:blip r:embed="rId7" cstate="print"/>
                    <a:srcRect/>
                    <a:stretch>
                      <a:fillRect/>
                    </a:stretch>
                  </pic:blipFill>
                  <pic:spPr bwMode="auto">
                    <a:xfrm>
                      <a:off x="0" y="0"/>
                      <a:ext cx="3206931" cy="2056271"/>
                    </a:xfrm>
                    <a:prstGeom prst="rect">
                      <a:avLst/>
                    </a:prstGeom>
                    <a:noFill/>
                    <a:ln w="9525">
                      <a:noFill/>
                      <a:miter lim="800000"/>
                      <a:headEnd/>
                      <a:tailEnd/>
                    </a:ln>
                  </pic:spPr>
                </pic:pic>
              </a:graphicData>
            </a:graphic>
          </wp:inline>
        </w:drawing>
      </w:r>
      <w:r>
        <w:rPr>
          <w:noProof/>
          <w:sz w:val="28"/>
          <w:szCs w:val="28"/>
        </w:rPr>
        <w:drawing>
          <wp:inline distT="0" distB="0" distL="0" distR="0">
            <wp:extent cx="3702345" cy="2083981"/>
            <wp:effectExtent l="19050" t="0" r="0" b="0"/>
            <wp:docPr id="10" name="Рисунок 2" descr="C:\Users\1\Desktop\аттестация\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аттестация\700.JPG"/>
                    <pic:cNvPicPr>
                      <a:picLocks noChangeAspect="1" noChangeArrowheads="1"/>
                    </pic:cNvPicPr>
                  </pic:nvPicPr>
                  <pic:blipFill>
                    <a:blip r:embed="rId8" cstate="print"/>
                    <a:srcRect/>
                    <a:stretch>
                      <a:fillRect/>
                    </a:stretch>
                  </pic:blipFill>
                  <pic:spPr bwMode="auto">
                    <a:xfrm>
                      <a:off x="0" y="0"/>
                      <a:ext cx="3702345" cy="2083981"/>
                    </a:xfrm>
                    <a:prstGeom prst="rect">
                      <a:avLst/>
                    </a:prstGeom>
                    <a:noFill/>
                    <a:ln w="9525">
                      <a:noFill/>
                      <a:miter lim="800000"/>
                      <a:headEnd/>
                      <a:tailEnd/>
                    </a:ln>
                  </pic:spPr>
                </pic:pic>
              </a:graphicData>
            </a:graphic>
          </wp:inline>
        </w:drawing>
      </w:r>
    </w:p>
    <w:p w:rsidR="00D53020" w:rsidRDefault="00D53020" w:rsidP="005864C8">
      <w:pPr>
        <w:rPr>
          <w:sz w:val="28"/>
          <w:szCs w:val="28"/>
        </w:rPr>
      </w:pPr>
    </w:p>
    <w:p w:rsidR="00D53020" w:rsidRDefault="00D53020" w:rsidP="005864C8">
      <w:pPr>
        <w:rPr>
          <w:sz w:val="28"/>
          <w:szCs w:val="28"/>
        </w:rPr>
      </w:pPr>
    </w:p>
    <w:p w:rsidR="00D53020" w:rsidRDefault="00D53020" w:rsidP="005864C8">
      <w:pPr>
        <w:rPr>
          <w:sz w:val="28"/>
          <w:szCs w:val="28"/>
        </w:rPr>
      </w:pPr>
    </w:p>
    <w:p w:rsidR="00D53020" w:rsidRDefault="00D53020" w:rsidP="005864C8">
      <w:pPr>
        <w:rPr>
          <w:sz w:val="28"/>
          <w:szCs w:val="28"/>
        </w:rPr>
      </w:pPr>
    </w:p>
    <w:p w:rsidR="00D53020" w:rsidRPr="00953605" w:rsidRDefault="00D53020" w:rsidP="005864C8">
      <w:pPr>
        <w:rPr>
          <w:sz w:val="28"/>
          <w:szCs w:val="28"/>
        </w:rPr>
      </w:pPr>
    </w:p>
    <w:p w:rsidR="005864C8" w:rsidRPr="00953605" w:rsidRDefault="005864C8" w:rsidP="005864C8">
      <w:pPr>
        <w:rPr>
          <w:b/>
          <w:sz w:val="28"/>
          <w:szCs w:val="28"/>
        </w:rPr>
      </w:pPr>
      <w:r w:rsidRPr="00953605">
        <w:rPr>
          <w:b/>
          <w:sz w:val="28"/>
          <w:szCs w:val="28"/>
        </w:rPr>
        <w:t xml:space="preserve">                 Роль родителей в развитии </w:t>
      </w:r>
      <w:r w:rsidR="00E36C45">
        <w:rPr>
          <w:b/>
          <w:sz w:val="28"/>
          <w:szCs w:val="28"/>
        </w:rPr>
        <w:t xml:space="preserve">творческой личности </w:t>
      </w:r>
      <w:r w:rsidRPr="00953605">
        <w:rPr>
          <w:b/>
          <w:sz w:val="28"/>
          <w:szCs w:val="28"/>
        </w:rPr>
        <w:t>детей.</w:t>
      </w:r>
    </w:p>
    <w:p w:rsidR="005864C8" w:rsidRPr="00953605" w:rsidRDefault="005864C8" w:rsidP="005864C8">
      <w:pPr>
        <w:rPr>
          <w:sz w:val="28"/>
          <w:szCs w:val="28"/>
        </w:rPr>
      </w:pPr>
      <w:r w:rsidRPr="00953605">
        <w:rPr>
          <w:sz w:val="28"/>
          <w:szCs w:val="28"/>
        </w:rPr>
        <w:t>         Огромную роль в процессе формирования творческих способностей ребенка играют родители юных дарований.</w:t>
      </w:r>
    </w:p>
    <w:p w:rsidR="005864C8" w:rsidRPr="00953605" w:rsidRDefault="005864C8" w:rsidP="005864C8">
      <w:pPr>
        <w:rPr>
          <w:sz w:val="28"/>
          <w:szCs w:val="28"/>
        </w:rPr>
      </w:pPr>
      <w:r w:rsidRPr="00953605">
        <w:rPr>
          <w:sz w:val="28"/>
          <w:szCs w:val="28"/>
        </w:rPr>
        <w:t>Известный музыковед Г. Ганзбург условно разделил родителей на 4 группы, в зависимости от их отношения к обучению музыке своих детей:</w:t>
      </w:r>
    </w:p>
    <w:p w:rsidR="005864C8" w:rsidRPr="00953605" w:rsidRDefault="005864C8" w:rsidP="005864C8">
      <w:pPr>
        <w:rPr>
          <w:sz w:val="28"/>
          <w:szCs w:val="28"/>
        </w:rPr>
      </w:pPr>
      <w:r w:rsidRPr="00953605">
        <w:rPr>
          <w:sz w:val="28"/>
          <w:szCs w:val="28"/>
        </w:rPr>
        <w:t>1.родители, не желающие брать на себя лишние хлопоты, связанные с музыкальным обучением, считающие, что их детям «медведь на ухо наступил». В этом случае родители как раз и выступают в роли медведя, наступая на уши собственным детям, лишая их музыкального образования.</w:t>
      </w:r>
    </w:p>
    <w:p w:rsidR="005864C8" w:rsidRPr="00953605" w:rsidRDefault="005864C8" w:rsidP="005864C8">
      <w:pPr>
        <w:rPr>
          <w:sz w:val="28"/>
          <w:szCs w:val="28"/>
        </w:rPr>
      </w:pPr>
      <w:r w:rsidRPr="00953605">
        <w:rPr>
          <w:sz w:val="28"/>
          <w:szCs w:val="28"/>
        </w:rPr>
        <w:t>2.Родители, движимые тщеславием. Они, как правило, равнодушны к искусству и обучают детей из соображений престижа.</w:t>
      </w:r>
    </w:p>
    <w:p w:rsidR="005864C8" w:rsidRPr="00953605" w:rsidRDefault="005864C8" w:rsidP="005864C8">
      <w:pPr>
        <w:rPr>
          <w:sz w:val="28"/>
          <w:szCs w:val="28"/>
        </w:rPr>
      </w:pPr>
      <w:r w:rsidRPr="00953605">
        <w:rPr>
          <w:sz w:val="28"/>
          <w:szCs w:val="28"/>
        </w:rPr>
        <w:t>3.Родители - максималисты. Если они вдруг понимают, что их ребенку не суждено быть профессиональным музыкантом, занятия музыкой прекращают.</w:t>
      </w:r>
    </w:p>
    <w:p w:rsidR="005864C8" w:rsidRPr="00953605" w:rsidRDefault="005864C8" w:rsidP="005864C8">
      <w:pPr>
        <w:rPr>
          <w:sz w:val="28"/>
          <w:szCs w:val="28"/>
        </w:rPr>
      </w:pPr>
      <w:r w:rsidRPr="00953605">
        <w:rPr>
          <w:sz w:val="28"/>
          <w:szCs w:val="28"/>
        </w:rPr>
        <w:t>4.И, наконец, идеальный случай, когда родители не торопятся с преждевременными выводами о силе таланта своих детей, а спокойно и взвешенно относятся к музыкальному обучению как к необходимой для всех части общего образования. Они не склонны преувеличивать или приуменьшать значение музыки  и потому для педагога взаимодействие с такими родителями — наилучший вариант. Серьезное отношение таких родителей к обучению отражается на серьезном отношении к домашним занятиям у детей. Объективная требовательность, помощь в решении организационных вопросов, готовность в любой момент поддержать начинания ребенка и разделить с ним неудачу и успех - эти качества родителей в совокупности с профессионализмом и творческим энтузиазмом педагога служат залогом развития и становления музыкальности наших общих детей. Их достижения разве не есть педагогическое счастье?</w:t>
      </w:r>
    </w:p>
    <w:p w:rsidR="005864C8" w:rsidRPr="00953605" w:rsidRDefault="005864C8" w:rsidP="005864C8">
      <w:pPr>
        <w:rPr>
          <w:sz w:val="28"/>
          <w:szCs w:val="28"/>
        </w:rPr>
      </w:pPr>
      <w:r w:rsidRPr="00953605">
        <w:rPr>
          <w:sz w:val="28"/>
          <w:szCs w:val="28"/>
        </w:rPr>
        <w:t>                Организация конкурсного движения является одной из составляющих в системе поддержки одарённых детей наряду с  их привлечением к активной концертной деятельности. </w:t>
      </w:r>
    </w:p>
    <w:p w:rsidR="005864C8" w:rsidRPr="00953605" w:rsidRDefault="005864C8" w:rsidP="005864C8">
      <w:pPr>
        <w:rPr>
          <w:sz w:val="28"/>
          <w:szCs w:val="28"/>
        </w:rPr>
      </w:pPr>
      <w:r w:rsidRPr="00953605">
        <w:rPr>
          <w:sz w:val="28"/>
          <w:szCs w:val="28"/>
        </w:rPr>
        <w:t xml:space="preserve">                Все достижения  моих воспитанников я загружаю на сайт </w:t>
      </w:r>
      <w:hyperlink r:id="rId9" w:history="1">
        <w:r w:rsidR="00032A0F" w:rsidRPr="00DD4CD1">
          <w:rPr>
            <w:rStyle w:val="a4"/>
            <w:b/>
            <w:bCs/>
            <w:i/>
            <w:iCs/>
            <w:sz w:val="28"/>
            <w:szCs w:val="28"/>
            <w:lang w:val="en-US"/>
          </w:rPr>
          <w:t>http</w:t>
        </w:r>
        <w:r w:rsidR="00032A0F" w:rsidRPr="00DD4CD1">
          <w:rPr>
            <w:rStyle w:val="a4"/>
            <w:b/>
            <w:bCs/>
            <w:i/>
            <w:iCs/>
            <w:sz w:val="28"/>
            <w:szCs w:val="28"/>
          </w:rPr>
          <w:t>://</w:t>
        </w:r>
        <w:r w:rsidR="00032A0F" w:rsidRPr="00DD4CD1">
          <w:rPr>
            <w:rStyle w:val="a4"/>
            <w:b/>
            <w:bCs/>
            <w:i/>
            <w:iCs/>
            <w:sz w:val="28"/>
            <w:szCs w:val="28"/>
            <w:lang w:val="en-US"/>
          </w:rPr>
          <w:t>nsportal</w:t>
        </w:r>
        <w:r w:rsidR="00032A0F" w:rsidRPr="00DD4CD1">
          <w:rPr>
            <w:rStyle w:val="a4"/>
            <w:b/>
            <w:bCs/>
            <w:i/>
            <w:iCs/>
            <w:sz w:val="28"/>
            <w:szCs w:val="28"/>
          </w:rPr>
          <w:t>.</w:t>
        </w:r>
        <w:r w:rsidR="00032A0F" w:rsidRPr="00DD4CD1">
          <w:rPr>
            <w:rStyle w:val="a4"/>
            <w:b/>
            <w:bCs/>
            <w:i/>
            <w:iCs/>
            <w:sz w:val="28"/>
            <w:szCs w:val="28"/>
            <w:lang w:val="en-US"/>
          </w:rPr>
          <w:t>ru</w:t>
        </w:r>
        <w:r w:rsidR="00032A0F" w:rsidRPr="00DD4CD1">
          <w:rPr>
            <w:rStyle w:val="a4"/>
            <w:b/>
            <w:bCs/>
            <w:i/>
            <w:iCs/>
            <w:sz w:val="28"/>
            <w:szCs w:val="28"/>
          </w:rPr>
          <w:t>/</w:t>
        </w:r>
        <w:r w:rsidR="00032A0F" w:rsidRPr="00DD4CD1">
          <w:rPr>
            <w:rStyle w:val="a4"/>
            <w:b/>
            <w:bCs/>
            <w:i/>
            <w:iCs/>
            <w:sz w:val="28"/>
            <w:szCs w:val="28"/>
            <w:lang w:val="en-US"/>
          </w:rPr>
          <w:t>se</w:t>
        </w:r>
        <w:r w:rsidR="00032A0F" w:rsidRPr="00DD4CD1">
          <w:rPr>
            <w:rStyle w:val="a4"/>
            <w:b/>
            <w:bCs/>
            <w:i/>
            <w:iCs/>
            <w:sz w:val="28"/>
            <w:szCs w:val="28"/>
            <w:lang w:val="en-GB"/>
          </w:rPr>
          <w:t>natorova</w:t>
        </w:r>
        <w:r w:rsidR="00032A0F" w:rsidRPr="00DD4CD1">
          <w:rPr>
            <w:rStyle w:val="a4"/>
            <w:b/>
            <w:bCs/>
            <w:i/>
            <w:iCs/>
            <w:sz w:val="28"/>
            <w:szCs w:val="28"/>
          </w:rPr>
          <w:t>-</w:t>
        </w:r>
        <w:r w:rsidR="00032A0F" w:rsidRPr="00DD4CD1">
          <w:rPr>
            <w:rStyle w:val="a4"/>
            <w:b/>
            <w:bCs/>
            <w:i/>
            <w:iCs/>
            <w:sz w:val="28"/>
            <w:szCs w:val="28"/>
            <w:lang w:val="en-GB"/>
          </w:rPr>
          <w:t>natalya</w:t>
        </w:r>
        <w:r w:rsidR="00032A0F" w:rsidRPr="00DD4CD1">
          <w:rPr>
            <w:rStyle w:val="a4"/>
            <w:b/>
            <w:bCs/>
            <w:i/>
            <w:iCs/>
            <w:sz w:val="28"/>
            <w:szCs w:val="28"/>
          </w:rPr>
          <w:t>-</w:t>
        </w:r>
        <w:r w:rsidR="00032A0F" w:rsidRPr="00DD4CD1">
          <w:rPr>
            <w:rStyle w:val="a4"/>
            <w:b/>
            <w:bCs/>
            <w:i/>
            <w:iCs/>
            <w:sz w:val="28"/>
            <w:szCs w:val="28"/>
            <w:lang w:val="en-GB"/>
          </w:rPr>
          <w:t>alekseevn</w:t>
        </w:r>
        <w:r w:rsidR="00032A0F" w:rsidRPr="00DD4CD1">
          <w:rPr>
            <w:rStyle w:val="a4"/>
            <w:b/>
            <w:bCs/>
            <w:i/>
            <w:iCs/>
            <w:sz w:val="28"/>
            <w:szCs w:val="28"/>
            <w:lang w:val="en-US"/>
          </w:rPr>
          <w:t>a</w:t>
        </w:r>
      </w:hyperlink>
      <w:r w:rsidR="009112DD" w:rsidRPr="00953605">
        <w:rPr>
          <w:sz w:val="28"/>
          <w:szCs w:val="28"/>
        </w:rPr>
        <w:t>;</w:t>
      </w:r>
      <w:r w:rsidRPr="00953605">
        <w:rPr>
          <w:sz w:val="28"/>
          <w:szCs w:val="28"/>
        </w:rPr>
        <w:t xml:space="preserve"> очень активно общаемся с ребятами в </w:t>
      </w:r>
      <w:r w:rsidRPr="00953605">
        <w:rPr>
          <w:sz w:val="28"/>
          <w:szCs w:val="28"/>
          <w:lang w:val="en-US"/>
        </w:rPr>
        <w:t>vk</w:t>
      </w:r>
      <w:r w:rsidRPr="00953605">
        <w:rPr>
          <w:sz w:val="28"/>
          <w:szCs w:val="28"/>
        </w:rPr>
        <w:t>.</w:t>
      </w:r>
      <w:r w:rsidRPr="00953605">
        <w:rPr>
          <w:sz w:val="28"/>
          <w:szCs w:val="28"/>
          <w:lang w:val="en-US"/>
        </w:rPr>
        <w:t>com</w:t>
      </w:r>
      <w:r w:rsidRPr="00953605">
        <w:rPr>
          <w:sz w:val="28"/>
          <w:szCs w:val="28"/>
        </w:rPr>
        <w:t xml:space="preserve"> , вместе подбираем репертуар для работы. Готовим проекты</w:t>
      </w:r>
      <w:r w:rsidR="009112DD" w:rsidRPr="00953605">
        <w:rPr>
          <w:sz w:val="28"/>
          <w:szCs w:val="28"/>
        </w:rPr>
        <w:t xml:space="preserve">, снимаем фото и видео  на эту тему. И как результат  - выступаем на школьных мероприятиях, муниципальных конкурсах, показывая свою работу.  И я в этом вижу свою большую роль – роль педагога, несущего своё горящее сердце, </w:t>
      </w:r>
      <w:r w:rsidR="002D0A4C" w:rsidRPr="00953605">
        <w:rPr>
          <w:sz w:val="28"/>
          <w:szCs w:val="28"/>
        </w:rPr>
        <w:t xml:space="preserve"> показывая дорогу, </w:t>
      </w:r>
      <w:r w:rsidR="009112DD" w:rsidRPr="00953605">
        <w:rPr>
          <w:sz w:val="28"/>
          <w:szCs w:val="28"/>
        </w:rPr>
        <w:t xml:space="preserve">освещая и зажигая новые звёзды. </w:t>
      </w:r>
    </w:p>
    <w:p w:rsidR="005864C8" w:rsidRPr="00953605" w:rsidRDefault="00692FA3" w:rsidP="005864C8">
      <w:pPr>
        <w:rPr>
          <w:sz w:val="28"/>
          <w:szCs w:val="28"/>
        </w:rPr>
      </w:pPr>
      <w:r>
        <w:rPr>
          <w:sz w:val="28"/>
          <w:szCs w:val="28"/>
        </w:rPr>
        <w:t>          </w:t>
      </w:r>
    </w:p>
    <w:p w:rsidR="001B1D88" w:rsidRDefault="001B1D88" w:rsidP="001B1D88">
      <w:pPr>
        <w:pStyle w:val="a5"/>
        <w:jc w:val="center"/>
        <w:rPr>
          <w:b/>
          <w:i/>
          <w:iCs/>
          <w:u w:val="single"/>
        </w:rPr>
      </w:pPr>
    </w:p>
    <w:p w:rsidR="001B1D88" w:rsidRDefault="001B1D88" w:rsidP="001B1D88">
      <w:pPr>
        <w:pStyle w:val="a5"/>
        <w:jc w:val="center"/>
        <w:rPr>
          <w:b/>
          <w:i/>
          <w:iCs/>
          <w:u w:val="single"/>
        </w:rPr>
      </w:pPr>
    </w:p>
    <w:p w:rsidR="001B1D88" w:rsidRDefault="001B1D88" w:rsidP="001B1D88">
      <w:pPr>
        <w:pStyle w:val="a5"/>
        <w:jc w:val="center"/>
        <w:rPr>
          <w:b/>
          <w:i/>
          <w:iCs/>
          <w:u w:val="single"/>
        </w:rPr>
      </w:pPr>
    </w:p>
    <w:sectPr w:rsidR="001B1D88" w:rsidSect="00056A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10F" w:rsidRDefault="0020210F" w:rsidP="00953605">
      <w:r>
        <w:separator/>
      </w:r>
    </w:p>
  </w:endnote>
  <w:endnote w:type="continuationSeparator" w:id="1">
    <w:p w:rsidR="0020210F" w:rsidRDefault="0020210F" w:rsidP="009536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10F" w:rsidRDefault="0020210F" w:rsidP="00953605">
      <w:r>
        <w:separator/>
      </w:r>
    </w:p>
  </w:footnote>
  <w:footnote w:type="continuationSeparator" w:id="1">
    <w:p w:rsidR="0020210F" w:rsidRDefault="0020210F" w:rsidP="00953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41AE8"/>
    <w:rsid w:val="00032A0F"/>
    <w:rsid w:val="00056A03"/>
    <w:rsid w:val="00057A53"/>
    <w:rsid w:val="000633BF"/>
    <w:rsid w:val="001606CB"/>
    <w:rsid w:val="001A4D43"/>
    <w:rsid w:val="001B1D88"/>
    <w:rsid w:val="0020210F"/>
    <w:rsid w:val="00225CDA"/>
    <w:rsid w:val="00241AE8"/>
    <w:rsid w:val="00246BD3"/>
    <w:rsid w:val="00271B6E"/>
    <w:rsid w:val="002C1DB3"/>
    <w:rsid w:val="002D0A4C"/>
    <w:rsid w:val="003323A1"/>
    <w:rsid w:val="00351BB1"/>
    <w:rsid w:val="00537845"/>
    <w:rsid w:val="005864C8"/>
    <w:rsid w:val="00692FA3"/>
    <w:rsid w:val="0071370E"/>
    <w:rsid w:val="007854E6"/>
    <w:rsid w:val="007A61D4"/>
    <w:rsid w:val="007B1E71"/>
    <w:rsid w:val="007C79BB"/>
    <w:rsid w:val="009112DD"/>
    <w:rsid w:val="00953605"/>
    <w:rsid w:val="0096075D"/>
    <w:rsid w:val="009B6742"/>
    <w:rsid w:val="00AE0D48"/>
    <w:rsid w:val="00AE165C"/>
    <w:rsid w:val="00BE6B26"/>
    <w:rsid w:val="00C11F88"/>
    <w:rsid w:val="00C97275"/>
    <w:rsid w:val="00CC1FB8"/>
    <w:rsid w:val="00CC66C9"/>
    <w:rsid w:val="00D53020"/>
    <w:rsid w:val="00DB760A"/>
    <w:rsid w:val="00E36C45"/>
    <w:rsid w:val="00E37313"/>
    <w:rsid w:val="00F11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4C8"/>
    <w:pPr>
      <w:spacing w:before="100" w:beforeAutospacing="1" w:after="100" w:afterAutospacing="1"/>
    </w:pPr>
  </w:style>
  <w:style w:type="character" w:styleId="a4">
    <w:name w:val="Hyperlink"/>
    <w:basedOn w:val="a0"/>
    <w:uiPriority w:val="99"/>
    <w:unhideWhenUsed/>
    <w:rsid w:val="005864C8"/>
    <w:rPr>
      <w:color w:val="0000FF" w:themeColor="hyperlink"/>
      <w:u w:val="single"/>
    </w:rPr>
  </w:style>
  <w:style w:type="character" w:customStyle="1" w:styleId="apple-converted-space">
    <w:name w:val="apple-converted-space"/>
    <w:basedOn w:val="a0"/>
    <w:rsid w:val="001B1D88"/>
  </w:style>
  <w:style w:type="paragraph" w:styleId="a5">
    <w:name w:val="No Spacing"/>
    <w:uiPriority w:val="1"/>
    <w:qFormat/>
    <w:rsid w:val="001B1D88"/>
    <w:pPr>
      <w:spacing w:after="0" w:line="240" w:lineRule="auto"/>
    </w:pPr>
  </w:style>
  <w:style w:type="paragraph" w:styleId="a6">
    <w:name w:val="header"/>
    <w:basedOn w:val="a"/>
    <w:link w:val="a7"/>
    <w:uiPriority w:val="99"/>
    <w:unhideWhenUsed/>
    <w:rsid w:val="00953605"/>
    <w:pPr>
      <w:tabs>
        <w:tab w:val="center" w:pos="4677"/>
        <w:tab w:val="right" w:pos="9355"/>
      </w:tabs>
    </w:pPr>
  </w:style>
  <w:style w:type="character" w:customStyle="1" w:styleId="a7">
    <w:name w:val="Верхний колонтитул Знак"/>
    <w:basedOn w:val="a0"/>
    <w:link w:val="a6"/>
    <w:uiPriority w:val="99"/>
    <w:rsid w:val="009536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53605"/>
    <w:pPr>
      <w:tabs>
        <w:tab w:val="center" w:pos="4677"/>
        <w:tab w:val="right" w:pos="9355"/>
      </w:tabs>
    </w:pPr>
  </w:style>
  <w:style w:type="character" w:customStyle="1" w:styleId="a9">
    <w:name w:val="Нижний колонтитул Знак"/>
    <w:basedOn w:val="a0"/>
    <w:link w:val="a8"/>
    <w:uiPriority w:val="99"/>
    <w:rsid w:val="0095360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53020"/>
    <w:rPr>
      <w:rFonts w:ascii="Tahoma" w:hAnsi="Tahoma" w:cs="Tahoma"/>
      <w:sz w:val="16"/>
      <w:szCs w:val="16"/>
    </w:rPr>
  </w:style>
  <w:style w:type="character" w:customStyle="1" w:styleId="ab">
    <w:name w:val="Текст выноски Знак"/>
    <w:basedOn w:val="a0"/>
    <w:link w:val="aa"/>
    <w:uiPriority w:val="99"/>
    <w:semiHidden/>
    <w:rsid w:val="00D530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4C8"/>
    <w:pPr>
      <w:spacing w:before="100" w:beforeAutospacing="1" w:after="100" w:afterAutospacing="1"/>
    </w:pPr>
  </w:style>
  <w:style w:type="character" w:styleId="a4">
    <w:name w:val="Hyperlink"/>
    <w:basedOn w:val="a0"/>
    <w:uiPriority w:val="99"/>
    <w:unhideWhenUsed/>
    <w:rsid w:val="005864C8"/>
    <w:rPr>
      <w:color w:val="0000FF" w:themeColor="hyperlink"/>
      <w:u w:val="single"/>
    </w:rPr>
  </w:style>
  <w:style w:type="character" w:customStyle="1" w:styleId="apple-converted-space">
    <w:name w:val="apple-converted-space"/>
    <w:basedOn w:val="a0"/>
    <w:rsid w:val="001B1D88"/>
  </w:style>
  <w:style w:type="paragraph" w:styleId="a5">
    <w:name w:val="No Spacing"/>
    <w:uiPriority w:val="1"/>
    <w:qFormat/>
    <w:rsid w:val="001B1D88"/>
    <w:pPr>
      <w:spacing w:after="0" w:line="240" w:lineRule="auto"/>
    </w:pPr>
  </w:style>
  <w:style w:type="paragraph" w:styleId="a6">
    <w:name w:val="header"/>
    <w:basedOn w:val="a"/>
    <w:link w:val="a7"/>
    <w:uiPriority w:val="99"/>
    <w:unhideWhenUsed/>
    <w:rsid w:val="00953605"/>
    <w:pPr>
      <w:tabs>
        <w:tab w:val="center" w:pos="4677"/>
        <w:tab w:val="right" w:pos="9355"/>
      </w:tabs>
    </w:pPr>
  </w:style>
  <w:style w:type="character" w:customStyle="1" w:styleId="a7">
    <w:name w:val="Верхний колонтитул Знак"/>
    <w:basedOn w:val="a0"/>
    <w:link w:val="a6"/>
    <w:uiPriority w:val="99"/>
    <w:rsid w:val="009536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53605"/>
    <w:pPr>
      <w:tabs>
        <w:tab w:val="center" w:pos="4677"/>
        <w:tab w:val="right" w:pos="9355"/>
      </w:tabs>
    </w:pPr>
  </w:style>
  <w:style w:type="character" w:customStyle="1" w:styleId="a9">
    <w:name w:val="Нижний колонтитул Знак"/>
    <w:basedOn w:val="a0"/>
    <w:link w:val="a8"/>
    <w:uiPriority w:val="99"/>
    <w:rsid w:val="009536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6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sportal.ru/senatorova-natalya-aleksee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05F8-BF99-4A92-BA84-95D4CD96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24</cp:revision>
  <dcterms:created xsi:type="dcterms:W3CDTF">2014-09-19T20:12:00Z</dcterms:created>
  <dcterms:modified xsi:type="dcterms:W3CDTF">2015-09-07T16:51:00Z</dcterms:modified>
</cp:coreProperties>
</file>