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87" w:rsidRPr="00E43D31" w:rsidRDefault="00111487" w:rsidP="00111487">
      <w:pPr>
        <w:rPr>
          <w:rFonts w:ascii="Times New Roman" w:hAnsi="Times New Roman" w:cs="Times New Roman"/>
          <w:b/>
          <w:sz w:val="24"/>
          <w:szCs w:val="24"/>
        </w:rPr>
      </w:pPr>
      <w:r w:rsidRPr="00E43D31">
        <w:rPr>
          <w:rFonts w:ascii="Times New Roman" w:hAnsi="Times New Roman" w:cs="Times New Roman"/>
          <w:b/>
          <w:sz w:val="24"/>
          <w:szCs w:val="24"/>
        </w:rPr>
        <w:t>Диагностика музыкальных способностей детей дошкольного возраста</w:t>
      </w:r>
      <w:r w:rsidR="00E43D31">
        <w:rPr>
          <w:rFonts w:ascii="Times New Roman" w:hAnsi="Times New Roman" w:cs="Times New Roman"/>
          <w:b/>
          <w:sz w:val="24"/>
          <w:szCs w:val="24"/>
        </w:rPr>
        <w:t>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Определить наличие музыкальных способностей ребенка можно, используя такие способы, как: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беседа с ребенком;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наблюдение за ребенком;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тестирование на определение музыкального слуха и чувства ритма.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Беседа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Беседа с ребенком должна проходить в естественных условиях, во время игры, прогулки или после просмотра фильма, представления, где звучала музыка. Она помогает определить артистизм, эмоциональность ребенка и его интерес к музыке.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1. Для определения эмоциональности и артистизма попросите ребенка рассказать свое любимое стихотворение. Если он любит и легко запоминает стихи, читает их с выражением, старается передать настроение — он уже обладает неким артистизмом и эмоциональностью.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 xml:space="preserve">Если ребенок стесняется, читает стихи сухо и невыразительно, не делайте сразу отрицательных выводов! Возможно, ваш ребенок еще не умеет выражать свои эмоции и чувства. Здесь не может быть единого подхода, у каждого ребенка будут свои особенности. Но если вы видите, что ребенку скучно, он не </w:t>
      </w:r>
      <w:proofErr w:type="gramStart"/>
      <w:r w:rsidRPr="00111487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111487">
        <w:rPr>
          <w:rFonts w:ascii="Times New Roman" w:hAnsi="Times New Roman" w:cs="Times New Roman"/>
          <w:sz w:val="24"/>
          <w:szCs w:val="24"/>
        </w:rPr>
        <w:t xml:space="preserve"> не только рассказывать, но и слушать стихи, ему трудно их запомнить, то, возможно, в этом случае вам лучше заняться шахматами или спортом.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2. Чтобы выявить интерес к музыке, спросите ребенка, что он знает о музыке, хотел бы он ею заниматься. Что ему больше нравится — петь или играть на каком-нибудь инструменте? Узнайте у ребенка, какая музыка ему больше нравится (или конкретнее: из какого мультика или фильма). Есть ли у него любимые песни? Попросите его напеть одну из них.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Так вы можете определить склонность ребенка к музыке, а также узнать, что ему интересно в жизни, понять, надо ли ему заниматься музыкой более серьезно, идти в музыкальную школу, или достаточно посещать музыкально-танцевальный кружок.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Наблюдение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Наблюдая за ребенком (или вспоминая какие-то эпизоды), вы легко сможете определить у него наличие или отсутствие музыкальных способностей.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В раннем детстве, в возрасте до 3 лет, о наличии у ребенка склонности к музыке и развитых музыкальных способностях может свидетельствовать следующее: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повышенное внимание ребенка к любому музыкальному фону;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явное проявление интереса к музыке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lastRenderedPageBreak/>
        <w:t>• яркое эмоциональное проявление радости малыша во время звучания его любимой музыки (некоторые дети начинают пританцовывать, даже не научившись ходить, сидя в кроватке);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малыш любит слушать разную музыку, не только детские и колыбельные песни в мамином исполнении.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В возрасте 3—7 лет и старше показателями музыкальности и наличия способностей у детей являются: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сохранение интереса к музыке, проявленного еще в раннем детстве (ребенок прерывает свои дела и прислушивается к внезапно зазвучавшей музыке, он любит слушать различную музыку, не обязательно только детские песни, но и хорошую эстрадную музыку, классику, пытается подпевать или начинает танцевать под музыку);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способность легко и надолго запоминать понравившиеся песни (ребенок более или менее «чисто» поет, любит придумывать какие-то свои песни, соединяя услышанные им ранее слова и мелодии из популярных музыкальных произведений, иногда сочиняет на ходу свои стихи и песни);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стремление выступать на публике (ребенок любит принимать активное участие в утренниках и праздниках, любит заниматься творчеством в любом виде — петь, танцевать, читать стихи, играть на музыкальных инструментах).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Определение музыкального слуха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1. Попросите ребенка подойти к фортепиано и отвернуться. Сыграйте по очереди два звука в разных регистрах (верхнем и нижнем) и спросите его, какой звук был ниже, а какой выше.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2. Нажмите на фортепиано одну клавишу и спросите ребенка, сколько прозвучало звуков. Затем нажмите две клавиши одновременно (желательно на большом расстоянии друг от друга) и спросите, сколько звуков он слышит теперь. Если ребенок затрудняется с ответом, нажмите те же клавиши по очереди.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Первые два пункта проверяют активность слуха, способность «ориентироваться в звуковом пространстве», выделять отдельные элементы из общего звучания музыки (на простейшем уровне). Они позволяют определить, понимает ли ребенок разницу звуков по высоте, а также разницу между отдельным звуком и несколькими звуками, прозвучавшими одновременно. Если ребенок затрудняется — не переживайте, понять это не так просто, обычно этому учат на раннем этапе обучения (подготовительный или первый класс музыкальной школы).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3. Пропойте на слог ля ноту ми первой октавы и попросите ребенка повторить. Затем пропойте другую ноту (ля первой октавы) и снова попросите повторить. Если вы слышите, что ребенку трудно петь в этом диапазоне, выберите другой. Предлагайте разные ноты, чтобы определить диапазон голоса ребенка. Важно, чтобы вы пели сами, без аккомпанемента: дело в том, что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487">
        <w:rPr>
          <w:rFonts w:ascii="Times New Roman" w:hAnsi="Times New Roman" w:cs="Times New Roman"/>
          <w:sz w:val="24"/>
          <w:szCs w:val="24"/>
        </w:rPr>
        <w:t>фортепиано, как правило, «сбивает» детей, к нему труднее подстроиться, нежели к привычному для них человеческому голосу.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lastRenderedPageBreak/>
        <w:t>4. Спойте простую, короткую мелодическую фразу, и попросите ребенка повторить.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5. Попросите ребенка спеть любимую песенку.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 xml:space="preserve">Таким образом, пункты 3—5 позволяют вам проверить музыкальный слух ребенка, музыкальную память, «репродуктивный» музыкальный слух (может ли ребенок повторить прозвучавшую ноту и мелодическую фразу), диапазон голоса ребенка, может ли ребенок интонировать (петь «чисто»). Помните, если ребенок показывает средний результат, если он может хотя бы уловить мелодию, не попадая точно в ноту, </w:t>
      </w:r>
      <w:proofErr w:type="gramStart"/>
      <w:r w:rsidRPr="0011148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11487">
        <w:rPr>
          <w:rFonts w:ascii="Times New Roman" w:hAnsi="Times New Roman" w:cs="Times New Roman"/>
          <w:sz w:val="24"/>
          <w:szCs w:val="24"/>
        </w:rPr>
        <w:t xml:space="preserve"> у него есть музыкальный слух, пусть и плохо развитый. Таких детей достаточно много, но в музыкальных школах с ними умеют работать и, в конце концов, развивают их способности до определенного уровня.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Определение чувства ритма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Вот несколько приемов для определения чувства ритма, которые также используют в музыкальных школах во время прослушивания детей.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Простучите (не быстро) простую ритмическую последовательность и попросите ребенка повторить. Повторите прием 2—4 раза, в зависимости от успехов ребенка, используя разные ритмические последовательности.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 xml:space="preserve">• Попросите ребенка </w:t>
      </w:r>
      <w:proofErr w:type="spellStart"/>
      <w:r w:rsidRPr="00111487">
        <w:rPr>
          <w:rFonts w:ascii="Times New Roman" w:hAnsi="Times New Roman" w:cs="Times New Roman"/>
          <w:sz w:val="24"/>
          <w:szCs w:val="24"/>
        </w:rPr>
        <w:t>помаршировать</w:t>
      </w:r>
      <w:proofErr w:type="spellEnd"/>
      <w:r w:rsidRPr="00111487">
        <w:rPr>
          <w:rFonts w:ascii="Times New Roman" w:hAnsi="Times New Roman" w:cs="Times New Roman"/>
          <w:sz w:val="24"/>
          <w:szCs w:val="24"/>
        </w:rPr>
        <w:t xml:space="preserve"> на месте под музыку. Исполните или поставьте запись любой популярной маршевой музыки. Например, песню «Вместе весело шагать...».</w:t>
      </w:r>
    </w:p>
    <w:p w:rsidR="00111487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• Попросите ребенка хлопать в ладоши под музыку (как это делают на концертах, когда публике нравится какая-нибудь песня). Сыграйте или поставьте запись любой ритмичной музыки. Если у ребенка слабое чувство ритма, это не означает, что его нельзя развить.</w:t>
      </w:r>
    </w:p>
    <w:p w:rsidR="00516A0A" w:rsidRPr="00111487" w:rsidRDefault="00111487" w:rsidP="00111487">
      <w:pPr>
        <w:rPr>
          <w:rFonts w:ascii="Times New Roman" w:hAnsi="Times New Roman" w:cs="Times New Roman"/>
          <w:sz w:val="24"/>
          <w:szCs w:val="24"/>
        </w:rPr>
      </w:pPr>
      <w:r w:rsidRPr="00111487">
        <w:rPr>
          <w:rFonts w:ascii="Times New Roman" w:hAnsi="Times New Roman" w:cs="Times New Roman"/>
          <w:sz w:val="24"/>
          <w:szCs w:val="24"/>
        </w:rPr>
        <w:t>Подводя итоги тестирования, важно понимать, что наличие музыкальных способностей, таких как музыкальный слух или чувство ритма, еще не означают наличия у ребенка склонности к музыке. Именно интерес, желание заниматься музыкой играют решающую роль в том, достигнет ли ребенок успехов в музыке или нет. Отсутствие ярко выраженных способностей и явного желания заниматься музыкой еще не дает право считать ребенка «неспособным», «немузыкальным». Возможно, именно в процессе обучения ребенок раскроет свои способности, и у него появится интерес к музыке (как говорится, аппетит приходит во время еды). Таким образом, пока вы не начали заниматься музыкой с ребенком, нельзя быть окончательно уверенным в том, что у него нет способностей и склонности к музыке.</w:t>
      </w:r>
    </w:p>
    <w:sectPr w:rsidR="00516A0A" w:rsidRPr="00111487" w:rsidSect="0051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7"/>
    <w:rsid w:val="00003866"/>
    <w:rsid w:val="00004DEF"/>
    <w:rsid w:val="00007C85"/>
    <w:rsid w:val="00012439"/>
    <w:rsid w:val="00013E89"/>
    <w:rsid w:val="00021476"/>
    <w:rsid w:val="00027DBC"/>
    <w:rsid w:val="000309BC"/>
    <w:rsid w:val="00030A41"/>
    <w:rsid w:val="000311F4"/>
    <w:rsid w:val="0003233F"/>
    <w:rsid w:val="0003342E"/>
    <w:rsid w:val="000362D6"/>
    <w:rsid w:val="00036BCD"/>
    <w:rsid w:val="00042D20"/>
    <w:rsid w:val="00047498"/>
    <w:rsid w:val="0004773D"/>
    <w:rsid w:val="00052765"/>
    <w:rsid w:val="00055479"/>
    <w:rsid w:val="000562FB"/>
    <w:rsid w:val="000609ED"/>
    <w:rsid w:val="00062FC4"/>
    <w:rsid w:val="00067E25"/>
    <w:rsid w:val="000708B7"/>
    <w:rsid w:val="00071D83"/>
    <w:rsid w:val="00072A21"/>
    <w:rsid w:val="000732B5"/>
    <w:rsid w:val="00076DEE"/>
    <w:rsid w:val="000778E8"/>
    <w:rsid w:val="0008037C"/>
    <w:rsid w:val="00081AF0"/>
    <w:rsid w:val="00083559"/>
    <w:rsid w:val="000838F8"/>
    <w:rsid w:val="000839A6"/>
    <w:rsid w:val="00085C00"/>
    <w:rsid w:val="00090E7B"/>
    <w:rsid w:val="00094F9E"/>
    <w:rsid w:val="00095277"/>
    <w:rsid w:val="00096B36"/>
    <w:rsid w:val="000970DF"/>
    <w:rsid w:val="000A0921"/>
    <w:rsid w:val="000A538C"/>
    <w:rsid w:val="000C078E"/>
    <w:rsid w:val="000C476B"/>
    <w:rsid w:val="000D01E0"/>
    <w:rsid w:val="000D1E5E"/>
    <w:rsid w:val="000D5CB3"/>
    <w:rsid w:val="000E7F70"/>
    <w:rsid w:val="000F6031"/>
    <w:rsid w:val="000F619F"/>
    <w:rsid w:val="000F6559"/>
    <w:rsid w:val="00111487"/>
    <w:rsid w:val="0011152F"/>
    <w:rsid w:val="00111638"/>
    <w:rsid w:val="00114FF9"/>
    <w:rsid w:val="001212DD"/>
    <w:rsid w:val="00124259"/>
    <w:rsid w:val="00131557"/>
    <w:rsid w:val="00134AB0"/>
    <w:rsid w:val="00136052"/>
    <w:rsid w:val="00137108"/>
    <w:rsid w:val="001374E9"/>
    <w:rsid w:val="00147C53"/>
    <w:rsid w:val="0015178E"/>
    <w:rsid w:val="001520A6"/>
    <w:rsid w:val="001568E1"/>
    <w:rsid w:val="00160EFB"/>
    <w:rsid w:val="001679D2"/>
    <w:rsid w:val="00171199"/>
    <w:rsid w:val="00171215"/>
    <w:rsid w:val="00182298"/>
    <w:rsid w:val="00182F93"/>
    <w:rsid w:val="00183FFD"/>
    <w:rsid w:val="001848F5"/>
    <w:rsid w:val="001912AB"/>
    <w:rsid w:val="001947F6"/>
    <w:rsid w:val="00194BA0"/>
    <w:rsid w:val="001A286F"/>
    <w:rsid w:val="001A4FA0"/>
    <w:rsid w:val="001A56D1"/>
    <w:rsid w:val="001A60FA"/>
    <w:rsid w:val="001A6B49"/>
    <w:rsid w:val="001B1971"/>
    <w:rsid w:val="001B3B95"/>
    <w:rsid w:val="001B4318"/>
    <w:rsid w:val="001B5551"/>
    <w:rsid w:val="001B591B"/>
    <w:rsid w:val="001B6BAE"/>
    <w:rsid w:val="001C26E9"/>
    <w:rsid w:val="001D39C6"/>
    <w:rsid w:val="001D4F26"/>
    <w:rsid w:val="001E0225"/>
    <w:rsid w:val="001E066B"/>
    <w:rsid w:val="001E481B"/>
    <w:rsid w:val="001E5538"/>
    <w:rsid w:val="001E560C"/>
    <w:rsid w:val="001E6755"/>
    <w:rsid w:val="001F329B"/>
    <w:rsid w:val="002043C0"/>
    <w:rsid w:val="00211855"/>
    <w:rsid w:val="0021539A"/>
    <w:rsid w:val="00217A80"/>
    <w:rsid w:val="00222A88"/>
    <w:rsid w:val="00223732"/>
    <w:rsid w:val="00223F02"/>
    <w:rsid w:val="00226C10"/>
    <w:rsid w:val="00231EE1"/>
    <w:rsid w:val="00232BA0"/>
    <w:rsid w:val="0023346E"/>
    <w:rsid w:val="00237486"/>
    <w:rsid w:val="00240DE7"/>
    <w:rsid w:val="00243A84"/>
    <w:rsid w:val="002454C7"/>
    <w:rsid w:val="0025562B"/>
    <w:rsid w:val="00256B2A"/>
    <w:rsid w:val="00261B6E"/>
    <w:rsid w:val="00263CD8"/>
    <w:rsid w:val="002643A4"/>
    <w:rsid w:val="00264555"/>
    <w:rsid w:val="00270932"/>
    <w:rsid w:val="00270BC2"/>
    <w:rsid w:val="002744DC"/>
    <w:rsid w:val="0027608A"/>
    <w:rsid w:val="0027613A"/>
    <w:rsid w:val="0028155E"/>
    <w:rsid w:val="0028691F"/>
    <w:rsid w:val="0029208F"/>
    <w:rsid w:val="002921ED"/>
    <w:rsid w:val="00296974"/>
    <w:rsid w:val="002A3AB0"/>
    <w:rsid w:val="002B06A8"/>
    <w:rsid w:val="002B0755"/>
    <w:rsid w:val="002B60DA"/>
    <w:rsid w:val="002D4DD7"/>
    <w:rsid w:val="002E5CE5"/>
    <w:rsid w:val="002F0A8E"/>
    <w:rsid w:val="002F19AD"/>
    <w:rsid w:val="002F45D9"/>
    <w:rsid w:val="002F56B7"/>
    <w:rsid w:val="003067AD"/>
    <w:rsid w:val="00312D95"/>
    <w:rsid w:val="0032199D"/>
    <w:rsid w:val="0032314A"/>
    <w:rsid w:val="0033005D"/>
    <w:rsid w:val="00331271"/>
    <w:rsid w:val="003331EF"/>
    <w:rsid w:val="00345B37"/>
    <w:rsid w:val="003462AE"/>
    <w:rsid w:val="003471EC"/>
    <w:rsid w:val="003517E3"/>
    <w:rsid w:val="003521B0"/>
    <w:rsid w:val="00356AB9"/>
    <w:rsid w:val="00373D98"/>
    <w:rsid w:val="00380B15"/>
    <w:rsid w:val="003811AD"/>
    <w:rsid w:val="0038573C"/>
    <w:rsid w:val="003A1322"/>
    <w:rsid w:val="003A16F6"/>
    <w:rsid w:val="003A2BEF"/>
    <w:rsid w:val="003A2D86"/>
    <w:rsid w:val="003A3AEA"/>
    <w:rsid w:val="003A7625"/>
    <w:rsid w:val="003B61F2"/>
    <w:rsid w:val="003B6D2E"/>
    <w:rsid w:val="003C5DCA"/>
    <w:rsid w:val="003C7420"/>
    <w:rsid w:val="003C77B0"/>
    <w:rsid w:val="003D3AE7"/>
    <w:rsid w:val="003E17AB"/>
    <w:rsid w:val="003E28EF"/>
    <w:rsid w:val="003E6665"/>
    <w:rsid w:val="003E6F37"/>
    <w:rsid w:val="003F722E"/>
    <w:rsid w:val="003F75ED"/>
    <w:rsid w:val="00401073"/>
    <w:rsid w:val="0040228B"/>
    <w:rsid w:val="00410BE8"/>
    <w:rsid w:val="004126E8"/>
    <w:rsid w:val="004167C4"/>
    <w:rsid w:val="0042042F"/>
    <w:rsid w:val="004258BB"/>
    <w:rsid w:val="0043571D"/>
    <w:rsid w:val="00436472"/>
    <w:rsid w:val="00445AF7"/>
    <w:rsid w:val="00450BCC"/>
    <w:rsid w:val="00451442"/>
    <w:rsid w:val="00451F58"/>
    <w:rsid w:val="00451FCF"/>
    <w:rsid w:val="00453A86"/>
    <w:rsid w:val="00453FD4"/>
    <w:rsid w:val="00453FE5"/>
    <w:rsid w:val="004543F5"/>
    <w:rsid w:val="00455953"/>
    <w:rsid w:val="00464163"/>
    <w:rsid w:val="00465A5E"/>
    <w:rsid w:val="0047314F"/>
    <w:rsid w:val="004733C9"/>
    <w:rsid w:val="004738AF"/>
    <w:rsid w:val="00473F19"/>
    <w:rsid w:val="004813B4"/>
    <w:rsid w:val="004815CC"/>
    <w:rsid w:val="004841BD"/>
    <w:rsid w:val="0048488E"/>
    <w:rsid w:val="0049145E"/>
    <w:rsid w:val="00492E0F"/>
    <w:rsid w:val="004942E1"/>
    <w:rsid w:val="00497474"/>
    <w:rsid w:val="004A1BA7"/>
    <w:rsid w:val="004A5029"/>
    <w:rsid w:val="004B1E35"/>
    <w:rsid w:val="004B3636"/>
    <w:rsid w:val="004D0719"/>
    <w:rsid w:val="004D227F"/>
    <w:rsid w:val="004E0E0E"/>
    <w:rsid w:val="004E2C1A"/>
    <w:rsid w:val="004E344D"/>
    <w:rsid w:val="004E5CA9"/>
    <w:rsid w:val="004F0212"/>
    <w:rsid w:val="004F50C2"/>
    <w:rsid w:val="004F5123"/>
    <w:rsid w:val="004F6C33"/>
    <w:rsid w:val="004F7451"/>
    <w:rsid w:val="00503738"/>
    <w:rsid w:val="0050602A"/>
    <w:rsid w:val="00513E06"/>
    <w:rsid w:val="00515239"/>
    <w:rsid w:val="00516A0A"/>
    <w:rsid w:val="0052553C"/>
    <w:rsid w:val="00526DA2"/>
    <w:rsid w:val="00527008"/>
    <w:rsid w:val="0053483D"/>
    <w:rsid w:val="00534862"/>
    <w:rsid w:val="00536D8B"/>
    <w:rsid w:val="00536E91"/>
    <w:rsid w:val="00540305"/>
    <w:rsid w:val="005474DA"/>
    <w:rsid w:val="00551083"/>
    <w:rsid w:val="005519E0"/>
    <w:rsid w:val="00557A4A"/>
    <w:rsid w:val="005603C1"/>
    <w:rsid w:val="00560414"/>
    <w:rsid w:val="00565B88"/>
    <w:rsid w:val="0057003B"/>
    <w:rsid w:val="0059118F"/>
    <w:rsid w:val="00591F6E"/>
    <w:rsid w:val="0059235E"/>
    <w:rsid w:val="00596090"/>
    <w:rsid w:val="00596C14"/>
    <w:rsid w:val="00597832"/>
    <w:rsid w:val="005A11A2"/>
    <w:rsid w:val="005A3887"/>
    <w:rsid w:val="005A5E50"/>
    <w:rsid w:val="005B16D1"/>
    <w:rsid w:val="005C12F8"/>
    <w:rsid w:val="005C2F2D"/>
    <w:rsid w:val="005C4000"/>
    <w:rsid w:val="005C51DC"/>
    <w:rsid w:val="005D7362"/>
    <w:rsid w:val="005E48FB"/>
    <w:rsid w:val="005E607D"/>
    <w:rsid w:val="005F007C"/>
    <w:rsid w:val="005F1A52"/>
    <w:rsid w:val="005F5E0C"/>
    <w:rsid w:val="0060079B"/>
    <w:rsid w:val="006007FF"/>
    <w:rsid w:val="00601CE6"/>
    <w:rsid w:val="006041DB"/>
    <w:rsid w:val="00604E2E"/>
    <w:rsid w:val="00613346"/>
    <w:rsid w:val="00616774"/>
    <w:rsid w:val="0061738E"/>
    <w:rsid w:val="006176CC"/>
    <w:rsid w:val="00622441"/>
    <w:rsid w:val="00623592"/>
    <w:rsid w:val="0062747D"/>
    <w:rsid w:val="0063425B"/>
    <w:rsid w:val="00634F63"/>
    <w:rsid w:val="006365E1"/>
    <w:rsid w:val="00637342"/>
    <w:rsid w:val="006439DC"/>
    <w:rsid w:val="0064579B"/>
    <w:rsid w:val="006504F4"/>
    <w:rsid w:val="00656496"/>
    <w:rsid w:val="00656FD0"/>
    <w:rsid w:val="006575BF"/>
    <w:rsid w:val="00657A68"/>
    <w:rsid w:val="00660421"/>
    <w:rsid w:val="006637E1"/>
    <w:rsid w:val="00663B67"/>
    <w:rsid w:val="0066428C"/>
    <w:rsid w:val="0067704A"/>
    <w:rsid w:val="006923CC"/>
    <w:rsid w:val="006970B3"/>
    <w:rsid w:val="006971B9"/>
    <w:rsid w:val="006A34CA"/>
    <w:rsid w:val="006A766F"/>
    <w:rsid w:val="006B129E"/>
    <w:rsid w:val="006B24EB"/>
    <w:rsid w:val="006B3930"/>
    <w:rsid w:val="006C2271"/>
    <w:rsid w:val="006C33E4"/>
    <w:rsid w:val="006C55E1"/>
    <w:rsid w:val="006C6638"/>
    <w:rsid w:val="006D5C68"/>
    <w:rsid w:val="006D70FF"/>
    <w:rsid w:val="006E079A"/>
    <w:rsid w:val="006E1FE4"/>
    <w:rsid w:val="006E663C"/>
    <w:rsid w:val="006E672C"/>
    <w:rsid w:val="006F1244"/>
    <w:rsid w:val="006F7C19"/>
    <w:rsid w:val="00702BD6"/>
    <w:rsid w:val="007039F2"/>
    <w:rsid w:val="00704DF3"/>
    <w:rsid w:val="00705756"/>
    <w:rsid w:val="0070625E"/>
    <w:rsid w:val="00706FA1"/>
    <w:rsid w:val="00710613"/>
    <w:rsid w:val="00711427"/>
    <w:rsid w:val="00714170"/>
    <w:rsid w:val="00717D6B"/>
    <w:rsid w:val="00722583"/>
    <w:rsid w:val="00724AD4"/>
    <w:rsid w:val="007262EF"/>
    <w:rsid w:val="00727C49"/>
    <w:rsid w:val="0073293E"/>
    <w:rsid w:val="00732CB8"/>
    <w:rsid w:val="007339B3"/>
    <w:rsid w:val="007354CB"/>
    <w:rsid w:val="00737AFE"/>
    <w:rsid w:val="00740136"/>
    <w:rsid w:val="00743082"/>
    <w:rsid w:val="00745183"/>
    <w:rsid w:val="00747748"/>
    <w:rsid w:val="00747C06"/>
    <w:rsid w:val="007601DA"/>
    <w:rsid w:val="007607DA"/>
    <w:rsid w:val="00761090"/>
    <w:rsid w:val="007627E2"/>
    <w:rsid w:val="00765C1E"/>
    <w:rsid w:val="00767B9A"/>
    <w:rsid w:val="00774F20"/>
    <w:rsid w:val="007755B1"/>
    <w:rsid w:val="00783040"/>
    <w:rsid w:val="00783860"/>
    <w:rsid w:val="00785FD8"/>
    <w:rsid w:val="007861E1"/>
    <w:rsid w:val="007870E3"/>
    <w:rsid w:val="007911F3"/>
    <w:rsid w:val="00791D6D"/>
    <w:rsid w:val="00794938"/>
    <w:rsid w:val="00797429"/>
    <w:rsid w:val="007A40A0"/>
    <w:rsid w:val="007A5BA4"/>
    <w:rsid w:val="007B11EF"/>
    <w:rsid w:val="007B14CA"/>
    <w:rsid w:val="007B1BB9"/>
    <w:rsid w:val="007B2A34"/>
    <w:rsid w:val="007B2E0B"/>
    <w:rsid w:val="007B4FD4"/>
    <w:rsid w:val="007C2416"/>
    <w:rsid w:val="007E22FF"/>
    <w:rsid w:val="007E54C8"/>
    <w:rsid w:val="007F0CBB"/>
    <w:rsid w:val="007F3661"/>
    <w:rsid w:val="007F580E"/>
    <w:rsid w:val="00801FC1"/>
    <w:rsid w:val="008048EC"/>
    <w:rsid w:val="00816B51"/>
    <w:rsid w:val="00817A72"/>
    <w:rsid w:val="008241E2"/>
    <w:rsid w:val="0082784A"/>
    <w:rsid w:val="00827EF5"/>
    <w:rsid w:val="00832CFE"/>
    <w:rsid w:val="00840186"/>
    <w:rsid w:val="00840D7B"/>
    <w:rsid w:val="0084130B"/>
    <w:rsid w:val="00843176"/>
    <w:rsid w:val="0084382B"/>
    <w:rsid w:val="008454AF"/>
    <w:rsid w:val="008468CD"/>
    <w:rsid w:val="00846D11"/>
    <w:rsid w:val="00853C8D"/>
    <w:rsid w:val="008558D7"/>
    <w:rsid w:val="00860926"/>
    <w:rsid w:val="0086118C"/>
    <w:rsid w:val="00862D76"/>
    <w:rsid w:val="0086686A"/>
    <w:rsid w:val="00875B7A"/>
    <w:rsid w:val="00875DE2"/>
    <w:rsid w:val="008A1717"/>
    <w:rsid w:val="008A3065"/>
    <w:rsid w:val="008A6358"/>
    <w:rsid w:val="008B0BF3"/>
    <w:rsid w:val="008B4370"/>
    <w:rsid w:val="008B680B"/>
    <w:rsid w:val="008C1392"/>
    <w:rsid w:val="008C28C5"/>
    <w:rsid w:val="008C3D32"/>
    <w:rsid w:val="008C773B"/>
    <w:rsid w:val="008D04B5"/>
    <w:rsid w:val="008D1BF1"/>
    <w:rsid w:val="008D5140"/>
    <w:rsid w:val="008D565D"/>
    <w:rsid w:val="008E1AA3"/>
    <w:rsid w:val="008E3C27"/>
    <w:rsid w:val="008F226C"/>
    <w:rsid w:val="008F3EE7"/>
    <w:rsid w:val="0090060C"/>
    <w:rsid w:val="00903C4A"/>
    <w:rsid w:val="00904232"/>
    <w:rsid w:val="00911F98"/>
    <w:rsid w:val="009138FB"/>
    <w:rsid w:val="0091726F"/>
    <w:rsid w:val="00924458"/>
    <w:rsid w:val="00924CE6"/>
    <w:rsid w:val="00927067"/>
    <w:rsid w:val="00937D90"/>
    <w:rsid w:val="00940B62"/>
    <w:rsid w:val="00944767"/>
    <w:rsid w:val="009466E0"/>
    <w:rsid w:val="00946D8C"/>
    <w:rsid w:val="00952A35"/>
    <w:rsid w:val="00955199"/>
    <w:rsid w:val="009553CA"/>
    <w:rsid w:val="0095629D"/>
    <w:rsid w:val="0096363E"/>
    <w:rsid w:val="00964659"/>
    <w:rsid w:val="0098686A"/>
    <w:rsid w:val="009916A8"/>
    <w:rsid w:val="00991D87"/>
    <w:rsid w:val="009A0688"/>
    <w:rsid w:val="009A13B3"/>
    <w:rsid w:val="009A2BEB"/>
    <w:rsid w:val="009A3B72"/>
    <w:rsid w:val="009B04B1"/>
    <w:rsid w:val="009B4F20"/>
    <w:rsid w:val="009C045C"/>
    <w:rsid w:val="009C67F1"/>
    <w:rsid w:val="009D1958"/>
    <w:rsid w:val="009D1E39"/>
    <w:rsid w:val="009E0D77"/>
    <w:rsid w:val="009E2FDA"/>
    <w:rsid w:val="009E5CDD"/>
    <w:rsid w:val="009E71E9"/>
    <w:rsid w:val="009F57D3"/>
    <w:rsid w:val="009F6446"/>
    <w:rsid w:val="00A02834"/>
    <w:rsid w:val="00A0284E"/>
    <w:rsid w:val="00A03D10"/>
    <w:rsid w:val="00A14F89"/>
    <w:rsid w:val="00A1552E"/>
    <w:rsid w:val="00A164FE"/>
    <w:rsid w:val="00A17F74"/>
    <w:rsid w:val="00A23CE1"/>
    <w:rsid w:val="00A27CC3"/>
    <w:rsid w:val="00A27DD8"/>
    <w:rsid w:val="00A326FD"/>
    <w:rsid w:val="00A369A1"/>
    <w:rsid w:val="00A44194"/>
    <w:rsid w:val="00A52EC6"/>
    <w:rsid w:val="00A56B55"/>
    <w:rsid w:val="00A61B04"/>
    <w:rsid w:val="00A64026"/>
    <w:rsid w:val="00A666E6"/>
    <w:rsid w:val="00A71376"/>
    <w:rsid w:val="00A73C11"/>
    <w:rsid w:val="00A75AB4"/>
    <w:rsid w:val="00A821F1"/>
    <w:rsid w:val="00A82DBE"/>
    <w:rsid w:val="00A832D4"/>
    <w:rsid w:val="00A85529"/>
    <w:rsid w:val="00A86212"/>
    <w:rsid w:val="00A913E4"/>
    <w:rsid w:val="00A94D3C"/>
    <w:rsid w:val="00AA0B51"/>
    <w:rsid w:val="00AA3E46"/>
    <w:rsid w:val="00AB2ABA"/>
    <w:rsid w:val="00AB6AC7"/>
    <w:rsid w:val="00AC2045"/>
    <w:rsid w:val="00AC3FE1"/>
    <w:rsid w:val="00AC4738"/>
    <w:rsid w:val="00AC504B"/>
    <w:rsid w:val="00AC666C"/>
    <w:rsid w:val="00AD0EB6"/>
    <w:rsid w:val="00AD14A3"/>
    <w:rsid w:val="00AD1FB6"/>
    <w:rsid w:val="00AE3431"/>
    <w:rsid w:val="00AE473F"/>
    <w:rsid w:val="00AE7769"/>
    <w:rsid w:val="00AF1997"/>
    <w:rsid w:val="00AF199E"/>
    <w:rsid w:val="00AF1DF5"/>
    <w:rsid w:val="00B01505"/>
    <w:rsid w:val="00B027B8"/>
    <w:rsid w:val="00B10950"/>
    <w:rsid w:val="00B13575"/>
    <w:rsid w:val="00B221A7"/>
    <w:rsid w:val="00B31DEA"/>
    <w:rsid w:val="00B32118"/>
    <w:rsid w:val="00B34164"/>
    <w:rsid w:val="00B4624B"/>
    <w:rsid w:val="00B50431"/>
    <w:rsid w:val="00B54F60"/>
    <w:rsid w:val="00B55363"/>
    <w:rsid w:val="00B57C88"/>
    <w:rsid w:val="00B654F6"/>
    <w:rsid w:val="00B65EB6"/>
    <w:rsid w:val="00B72D84"/>
    <w:rsid w:val="00B83080"/>
    <w:rsid w:val="00B87915"/>
    <w:rsid w:val="00B946B5"/>
    <w:rsid w:val="00B95E10"/>
    <w:rsid w:val="00B9755D"/>
    <w:rsid w:val="00B97A37"/>
    <w:rsid w:val="00BA09AB"/>
    <w:rsid w:val="00BA4D31"/>
    <w:rsid w:val="00BA68B3"/>
    <w:rsid w:val="00BC35FE"/>
    <w:rsid w:val="00BC7D3D"/>
    <w:rsid w:val="00BD1F5D"/>
    <w:rsid w:val="00BD5BE7"/>
    <w:rsid w:val="00BD701E"/>
    <w:rsid w:val="00BD733A"/>
    <w:rsid w:val="00BD790B"/>
    <w:rsid w:val="00BD79E6"/>
    <w:rsid w:val="00BE0D36"/>
    <w:rsid w:val="00BE1A7C"/>
    <w:rsid w:val="00BE1CA3"/>
    <w:rsid w:val="00BE415B"/>
    <w:rsid w:val="00BE5E2A"/>
    <w:rsid w:val="00BF210D"/>
    <w:rsid w:val="00BF607B"/>
    <w:rsid w:val="00BF7E8E"/>
    <w:rsid w:val="00C0287A"/>
    <w:rsid w:val="00C06566"/>
    <w:rsid w:val="00C0770E"/>
    <w:rsid w:val="00C1391B"/>
    <w:rsid w:val="00C16BAE"/>
    <w:rsid w:val="00C16D54"/>
    <w:rsid w:val="00C21E13"/>
    <w:rsid w:val="00C2373B"/>
    <w:rsid w:val="00C25A1C"/>
    <w:rsid w:val="00C3135F"/>
    <w:rsid w:val="00C3407E"/>
    <w:rsid w:val="00C36113"/>
    <w:rsid w:val="00C4105D"/>
    <w:rsid w:val="00C50F50"/>
    <w:rsid w:val="00C51929"/>
    <w:rsid w:val="00C5380E"/>
    <w:rsid w:val="00C55A0E"/>
    <w:rsid w:val="00C56239"/>
    <w:rsid w:val="00C60436"/>
    <w:rsid w:val="00C617DF"/>
    <w:rsid w:val="00C6359C"/>
    <w:rsid w:val="00C666B1"/>
    <w:rsid w:val="00C66DF3"/>
    <w:rsid w:val="00C70A1C"/>
    <w:rsid w:val="00C70D5F"/>
    <w:rsid w:val="00C7284B"/>
    <w:rsid w:val="00C73342"/>
    <w:rsid w:val="00C76D9D"/>
    <w:rsid w:val="00C82525"/>
    <w:rsid w:val="00C825B2"/>
    <w:rsid w:val="00C86497"/>
    <w:rsid w:val="00C92DF1"/>
    <w:rsid w:val="00C957C8"/>
    <w:rsid w:val="00C95E7A"/>
    <w:rsid w:val="00C95FEF"/>
    <w:rsid w:val="00C972C5"/>
    <w:rsid w:val="00CA04F0"/>
    <w:rsid w:val="00CA2998"/>
    <w:rsid w:val="00CA465D"/>
    <w:rsid w:val="00CA5186"/>
    <w:rsid w:val="00CA6E61"/>
    <w:rsid w:val="00CB075A"/>
    <w:rsid w:val="00CB2C1C"/>
    <w:rsid w:val="00CB3F00"/>
    <w:rsid w:val="00CB6558"/>
    <w:rsid w:val="00CB7362"/>
    <w:rsid w:val="00CC1281"/>
    <w:rsid w:val="00CD0E81"/>
    <w:rsid w:val="00CE079D"/>
    <w:rsid w:val="00CF000A"/>
    <w:rsid w:val="00D06517"/>
    <w:rsid w:val="00D067D7"/>
    <w:rsid w:val="00D10F29"/>
    <w:rsid w:val="00D15480"/>
    <w:rsid w:val="00D16AE0"/>
    <w:rsid w:val="00D2394A"/>
    <w:rsid w:val="00D30867"/>
    <w:rsid w:val="00D34BF8"/>
    <w:rsid w:val="00D471AF"/>
    <w:rsid w:val="00D525FA"/>
    <w:rsid w:val="00D52F1B"/>
    <w:rsid w:val="00D63EDE"/>
    <w:rsid w:val="00D65D0D"/>
    <w:rsid w:val="00D66D15"/>
    <w:rsid w:val="00D7022E"/>
    <w:rsid w:val="00D73C58"/>
    <w:rsid w:val="00D802C7"/>
    <w:rsid w:val="00D80556"/>
    <w:rsid w:val="00D859F8"/>
    <w:rsid w:val="00D86EAD"/>
    <w:rsid w:val="00D87548"/>
    <w:rsid w:val="00D92288"/>
    <w:rsid w:val="00D95747"/>
    <w:rsid w:val="00D95B27"/>
    <w:rsid w:val="00D96EF2"/>
    <w:rsid w:val="00D971BA"/>
    <w:rsid w:val="00DA06E8"/>
    <w:rsid w:val="00DA36AC"/>
    <w:rsid w:val="00DA600B"/>
    <w:rsid w:val="00DB3314"/>
    <w:rsid w:val="00DC0929"/>
    <w:rsid w:val="00DC2DC0"/>
    <w:rsid w:val="00DC310A"/>
    <w:rsid w:val="00DC6635"/>
    <w:rsid w:val="00DC73BB"/>
    <w:rsid w:val="00DD2051"/>
    <w:rsid w:val="00DE0518"/>
    <w:rsid w:val="00DE0BFF"/>
    <w:rsid w:val="00DE13C4"/>
    <w:rsid w:val="00DF3075"/>
    <w:rsid w:val="00DF32A4"/>
    <w:rsid w:val="00DF6B19"/>
    <w:rsid w:val="00DF7C72"/>
    <w:rsid w:val="00E01065"/>
    <w:rsid w:val="00E026AC"/>
    <w:rsid w:val="00E02712"/>
    <w:rsid w:val="00E106E0"/>
    <w:rsid w:val="00E10BEF"/>
    <w:rsid w:val="00E1141D"/>
    <w:rsid w:val="00E115F5"/>
    <w:rsid w:val="00E23F56"/>
    <w:rsid w:val="00E25E27"/>
    <w:rsid w:val="00E32584"/>
    <w:rsid w:val="00E339ED"/>
    <w:rsid w:val="00E34057"/>
    <w:rsid w:val="00E34623"/>
    <w:rsid w:val="00E378A1"/>
    <w:rsid w:val="00E4052E"/>
    <w:rsid w:val="00E43D31"/>
    <w:rsid w:val="00E446F1"/>
    <w:rsid w:val="00E45E9D"/>
    <w:rsid w:val="00E47331"/>
    <w:rsid w:val="00E51239"/>
    <w:rsid w:val="00E56B6D"/>
    <w:rsid w:val="00E57DCA"/>
    <w:rsid w:val="00E60DB6"/>
    <w:rsid w:val="00E61B3A"/>
    <w:rsid w:val="00E67F03"/>
    <w:rsid w:val="00E71A45"/>
    <w:rsid w:val="00E72782"/>
    <w:rsid w:val="00E73F17"/>
    <w:rsid w:val="00E77D9C"/>
    <w:rsid w:val="00E86F78"/>
    <w:rsid w:val="00E97366"/>
    <w:rsid w:val="00EA39F7"/>
    <w:rsid w:val="00EA782A"/>
    <w:rsid w:val="00EB0263"/>
    <w:rsid w:val="00EB0671"/>
    <w:rsid w:val="00EC4E78"/>
    <w:rsid w:val="00EC5825"/>
    <w:rsid w:val="00EC643A"/>
    <w:rsid w:val="00ED4409"/>
    <w:rsid w:val="00EE4184"/>
    <w:rsid w:val="00F0364C"/>
    <w:rsid w:val="00F038CA"/>
    <w:rsid w:val="00F06690"/>
    <w:rsid w:val="00F069C8"/>
    <w:rsid w:val="00F12386"/>
    <w:rsid w:val="00F12EB2"/>
    <w:rsid w:val="00F15D63"/>
    <w:rsid w:val="00F203F9"/>
    <w:rsid w:val="00F232CB"/>
    <w:rsid w:val="00F24D2F"/>
    <w:rsid w:val="00F25CF4"/>
    <w:rsid w:val="00F278F9"/>
    <w:rsid w:val="00F302BE"/>
    <w:rsid w:val="00F3033C"/>
    <w:rsid w:val="00F315E1"/>
    <w:rsid w:val="00F33DBE"/>
    <w:rsid w:val="00F37890"/>
    <w:rsid w:val="00F42718"/>
    <w:rsid w:val="00F527DE"/>
    <w:rsid w:val="00F52AC0"/>
    <w:rsid w:val="00F64D57"/>
    <w:rsid w:val="00F657D3"/>
    <w:rsid w:val="00F72C8F"/>
    <w:rsid w:val="00F773B5"/>
    <w:rsid w:val="00F87086"/>
    <w:rsid w:val="00F909E1"/>
    <w:rsid w:val="00F910EE"/>
    <w:rsid w:val="00FA2A75"/>
    <w:rsid w:val="00FA45E3"/>
    <w:rsid w:val="00FA4F25"/>
    <w:rsid w:val="00FC04D0"/>
    <w:rsid w:val="00FC04E0"/>
    <w:rsid w:val="00FC2BBA"/>
    <w:rsid w:val="00FC425E"/>
    <w:rsid w:val="00FC5BD5"/>
    <w:rsid w:val="00FC740A"/>
    <w:rsid w:val="00FC7E00"/>
    <w:rsid w:val="00FD0F57"/>
    <w:rsid w:val="00FE0ECF"/>
    <w:rsid w:val="00FF0CB9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2015-09-20T19:59:00Z</dcterms:created>
  <dcterms:modified xsi:type="dcterms:W3CDTF">2015-09-20T22:15:00Z</dcterms:modified>
</cp:coreProperties>
</file>