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39" w:rsidRPr="00B31C27" w:rsidRDefault="00A55939" w:rsidP="00B31C27">
      <w:pPr>
        <w:spacing w:after="0" w:line="240" w:lineRule="auto"/>
        <w:rPr>
          <w:rFonts w:ascii="Times New Roman" w:hAnsi="Times New Roman" w:cs="Times New Roman"/>
          <w:b/>
          <w:sz w:val="24"/>
          <w:szCs w:val="24"/>
        </w:rPr>
      </w:pPr>
      <w:r w:rsidRPr="00B31C27">
        <w:rPr>
          <w:rFonts w:ascii="Times New Roman" w:hAnsi="Times New Roman" w:cs="Times New Roman"/>
          <w:b/>
          <w:sz w:val="24"/>
          <w:szCs w:val="24"/>
        </w:rPr>
        <w:t>Тема поэта и поэзии в лирике Александра Сергеевича Пушкина</w:t>
      </w:r>
      <w:r w:rsidRPr="00B31C27">
        <w:rPr>
          <w:rFonts w:ascii="Times New Roman" w:hAnsi="Times New Roman" w:cs="Times New Roman"/>
          <w:b/>
          <w:sz w:val="24"/>
          <w:szCs w:val="24"/>
        </w:rPr>
        <w:tab/>
        <w:t xml:space="preserve">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Творчество А.С. Пушкина – это тот фундамент, на котором стоит здание всей русской литературы 19 и 20 веков. Пушкин не только новатор в области стиля и создатель русского языка, но и идейный вдохновитель большинства писателей следовавших за ним. Гуманистический пафос его творчества, идеалы добра и справедливости явились тем источником, из которого, по словам Достоевского, сказанным спустя пятьдесят лет после смерти поэта, черпала вдохновение вся русская литература и в котором уже обозначены практически все темы и идеи ее последующего развития.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В творчестве поэта особо выделяют тему «поэта и поэзии». К этой теме относят стихотворения, в которых излагаются взгляды автора на природу поэтического дара, на предназначение поэта в этом мире, его высокую миссию.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Тема поэта и поэзии у Пушкина многомерна и включает в себя несколько компонентов. Первое, чем характеризуются взгляды поэта, это гражданская поэзия, продолжение традиции Радищева и Рылеева, выступление против крепостничества. Поэт, по Пушкину обязан выступать против рабства во всех его формах. Наиболее ярко эти идеи отражены в оде </w:t>
      </w:r>
      <w:r w:rsidRPr="00452006">
        <w:rPr>
          <w:rFonts w:ascii="Times New Roman" w:hAnsi="Times New Roman" w:cs="Times New Roman"/>
          <w:b/>
          <w:sz w:val="24"/>
          <w:szCs w:val="24"/>
        </w:rPr>
        <w:t>«Вольность»</w:t>
      </w:r>
      <w:r w:rsidRPr="00B31C27">
        <w:rPr>
          <w:rFonts w:ascii="Times New Roman" w:hAnsi="Times New Roman" w:cs="Times New Roman"/>
          <w:sz w:val="24"/>
          <w:szCs w:val="24"/>
        </w:rPr>
        <w:t xml:space="preserve"> и стихотворении </w:t>
      </w:r>
      <w:r w:rsidRPr="00452006">
        <w:rPr>
          <w:rFonts w:ascii="Times New Roman" w:hAnsi="Times New Roman" w:cs="Times New Roman"/>
          <w:b/>
          <w:sz w:val="24"/>
          <w:szCs w:val="24"/>
        </w:rPr>
        <w:t>«К Н.Я. Плюсковой</w:t>
      </w:r>
      <w:r w:rsidRPr="00B31C27">
        <w:rPr>
          <w:rFonts w:ascii="Times New Roman" w:hAnsi="Times New Roman" w:cs="Times New Roman"/>
          <w:sz w:val="24"/>
          <w:szCs w:val="24"/>
        </w:rPr>
        <w:t xml:space="preserve">». В них поэт «воспевает свободу миру», стремиться «на тронах поразить порок». Он горд тем, что не хвалил «земных богов», что сильным мира сего «кадилом лести не кадил», что он «пел на троне добродетель» и что его «неподкупный голос» «был эхо русского народа». Свобода для Пушкина – одно из главнейших условий творчества поэта. Однако это не свобода романтической личности от норм и законов общества, не безграничная свобода, состоящая в противопоставлении себя миру. Свобода состоит в осознанном следовании своему призванию.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Характерным в этом отношении является стихотворение </w:t>
      </w:r>
      <w:r w:rsidRPr="00452006">
        <w:rPr>
          <w:rFonts w:ascii="Times New Roman" w:hAnsi="Times New Roman" w:cs="Times New Roman"/>
          <w:b/>
          <w:sz w:val="24"/>
          <w:szCs w:val="24"/>
        </w:rPr>
        <w:t>«Поэт»,</w:t>
      </w:r>
      <w:r w:rsidRPr="00B31C27">
        <w:rPr>
          <w:rFonts w:ascii="Times New Roman" w:hAnsi="Times New Roman" w:cs="Times New Roman"/>
          <w:sz w:val="24"/>
          <w:szCs w:val="24"/>
        </w:rPr>
        <w:t xml:space="preserve"> в котором Пушкин сравнивает два различных состояния поэта: первое – до того, как его посетит вдохновение, и второе – после. В первой части перед нами предстает облик вполне обычного человека, «</w:t>
      </w:r>
      <w:proofErr w:type="gramStart"/>
      <w:r w:rsidRPr="00B31C27">
        <w:rPr>
          <w:rFonts w:ascii="Times New Roman" w:hAnsi="Times New Roman" w:cs="Times New Roman"/>
          <w:sz w:val="24"/>
          <w:szCs w:val="24"/>
        </w:rPr>
        <w:t>малодушно</w:t>
      </w:r>
      <w:proofErr w:type="gramEnd"/>
      <w:r w:rsidRPr="00B31C27">
        <w:rPr>
          <w:rFonts w:ascii="Times New Roman" w:hAnsi="Times New Roman" w:cs="Times New Roman"/>
          <w:sz w:val="24"/>
          <w:szCs w:val="24"/>
        </w:rPr>
        <w:t xml:space="preserve">» погруженного в «заботы суетного света». Его «лира» молчит, душа «вкушает хладный сон». Пушкин ставит своего героя даже ниже других «детей ничтожных мира». Однако во второй части перед нами предстает совершенно иная картина. Пробудившееся вдохновение совершенно изменяет облик поэта. Его душа, подобно орлу, пробуждается, его уже не удовлетворяют «забавы мира», его уже не интересует «людская молва», он становиться «дик и суров», удаляется от мира, «звуков и смятенья </w:t>
      </w:r>
      <w:proofErr w:type="spellStart"/>
      <w:proofErr w:type="gramStart"/>
      <w:r w:rsidRPr="00B31C27">
        <w:rPr>
          <w:rFonts w:ascii="Times New Roman" w:hAnsi="Times New Roman" w:cs="Times New Roman"/>
          <w:sz w:val="24"/>
          <w:szCs w:val="24"/>
        </w:rPr>
        <w:t>полн</w:t>
      </w:r>
      <w:proofErr w:type="spellEnd"/>
      <w:proofErr w:type="gramEnd"/>
      <w:r w:rsidRPr="00B31C27">
        <w:rPr>
          <w:rFonts w:ascii="Times New Roman" w:hAnsi="Times New Roman" w:cs="Times New Roman"/>
          <w:sz w:val="24"/>
          <w:szCs w:val="24"/>
        </w:rPr>
        <w:t xml:space="preserve">», чтобы дать выход своему вдохновению и сотворить Поэзию. </w:t>
      </w:r>
      <w:proofErr w:type="gramStart"/>
      <w:r w:rsidRPr="00B31C27">
        <w:rPr>
          <w:rFonts w:ascii="Times New Roman" w:hAnsi="Times New Roman" w:cs="Times New Roman"/>
          <w:sz w:val="24"/>
          <w:szCs w:val="24"/>
        </w:rPr>
        <w:t>Однако</w:t>
      </w:r>
      <w:proofErr w:type="gramEnd"/>
      <w:r w:rsidRPr="00B31C27">
        <w:rPr>
          <w:rFonts w:ascii="Times New Roman" w:hAnsi="Times New Roman" w:cs="Times New Roman"/>
          <w:sz w:val="24"/>
          <w:szCs w:val="24"/>
        </w:rPr>
        <w:t xml:space="preserve"> несмотря на подобного рода описание, Пушкин, в отличие от романтиков, не рассматривает поэтический дар как заслугу личности, как проявление исключительности отдельного человека. Индивидуализм чужд его философии. По Пушкину, поэтический талант – лишь Божественный дар, а поэт – проводник «божественного глагола» в нашем мире. В этом смысле поэт – служитель Бога, и для него в момент принесения «священной жертвы» звучит только «глас свыше». Для него перестает существовать остальной мир, «народные кумиры» не властны над ним. Но это не печать «</w:t>
      </w:r>
      <w:proofErr w:type="spellStart"/>
      <w:r w:rsidRPr="00B31C27">
        <w:rPr>
          <w:rFonts w:ascii="Times New Roman" w:hAnsi="Times New Roman" w:cs="Times New Roman"/>
          <w:sz w:val="24"/>
          <w:szCs w:val="24"/>
        </w:rPr>
        <w:t>богоизбранности</w:t>
      </w:r>
      <w:proofErr w:type="spellEnd"/>
      <w:r w:rsidRPr="00B31C27">
        <w:rPr>
          <w:rFonts w:ascii="Times New Roman" w:hAnsi="Times New Roman" w:cs="Times New Roman"/>
          <w:sz w:val="24"/>
          <w:szCs w:val="24"/>
        </w:rPr>
        <w:t xml:space="preserve">» или некой исключительности. Поэт лишь человек, обладающий более чутким слухом, чем остальные люди.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Подтверждением сказанного и одновременно его развитием может служить другое стихотворения Пушкина – </w:t>
      </w:r>
      <w:r w:rsidRPr="00452006">
        <w:rPr>
          <w:rFonts w:ascii="Times New Roman" w:hAnsi="Times New Roman" w:cs="Times New Roman"/>
          <w:b/>
          <w:sz w:val="24"/>
          <w:szCs w:val="24"/>
        </w:rPr>
        <w:t>«Пророк».</w:t>
      </w:r>
      <w:r w:rsidRPr="00B31C27">
        <w:rPr>
          <w:rFonts w:ascii="Times New Roman" w:hAnsi="Times New Roman" w:cs="Times New Roman"/>
          <w:sz w:val="24"/>
          <w:szCs w:val="24"/>
        </w:rPr>
        <w:t xml:space="preserve">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Стихотворение также состоит из нескольких частей. В первой части описывается состояние «пророка» до того, как «Бога глас к нему воззвал». Он, «томимый духовной жаждой», «в пустыне мрачной влачился». Во второй части описывается его встреча с посланником Бога – «шестикрылым серафимом», который производит с ним определенные действия – выражается «грешный язык, и празднословный, и лукавый» и вставляет на его место «жало </w:t>
      </w:r>
      <w:proofErr w:type="spellStart"/>
      <w:r w:rsidRPr="00B31C27">
        <w:rPr>
          <w:rFonts w:ascii="Times New Roman" w:hAnsi="Times New Roman" w:cs="Times New Roman"/>
          <w:sz w:val="24"/>
          <w:szCs w:val="24"/>
        </w:rPr>
        <w:t>мудрыя</w:t>
      </w:r>
      <w:proofErr w:type="spellEnd"/>
      <w:r w:rsidRPr="00B31C27">
        <w:rPr>
          <w:rFonts w:ascii="Times New Roman" w:hAnsi="Times New Roman" w:cs="Times New Roman"/>
          <w:sz w:val="24"/>
          <w:szCs w:val="24"/>
        </w:rPr>
        <w:t xml:space="preserve"> змеи». Посланец Бога наделяет поэта способностью слышать и чувствовать то, что раньше было для него недоступно. Его восприятие мира меняется, поэт становиться открыт миру, чувствует с ним неразрывную, ограниченную связь. Вместо сердца ему в грудь помещают горящий уголь, так как только с горячим, неравнодушным сердцем должен и может говорить людям слово истины. </w:t>
      </w:r>
      <w:proofErr w:type="gramStart"/>
      <w:r w:rsidRPr="00B31C27">
        <w:rPr>
          <w:rFonts w:ascii="Times New Roman" w:hAnsi="Times New Roman" w:cs="Times New Roman"/>
          <w:sz w:val="24"/>
          <w:szCs w:val="24"/>
        </w:rPr>
        <w:t xml:space="preserve">В третье части поэт слышит «Бога глас», который «взывает» к нему, побуждая «видеть» и «внимать» и, «обходя моря и земли, глаголом жечь сердца людей». </w:t>
      </w:r>
      <w:proofErr w:type="gramEnd"/>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Облик поэта и его внутренняя суть совершенно меняются. Его душа пробуждается, он «исполняется волей» Божьей. Поэт, таким образом, не принадлежит себе, он лишь проводник, через который Бог дарит людям красоту и гармонию.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Итак, тема поэта и поэзии одна из центральных тем в творчестве Пушкина. Его понимание предназначения поэта и сущности поэтического дара глубоко </w:t>
      </w:r>
      <w:proofErr w:type="spellStart"/>
      <w:r w:rsidRPr="00B31C27">
        <w:rPr>
          <w:rFonts w:ascii="Times New Roman" w:hAnsi="Times New Roman" w:cs="Times New Roman"/>
          <w:sz w:val="24"/>
          <w:szCs w:val="24"/>
        </w:rPr>
        <w:t>гуманистично</w:t>
      </w:r>
      <w:proofErr w:type="spellEnd"/>
      <w:r w:rsidRPr="00B31C27">
        <w:rPr>
          <w:rFonts w:ascii="Times New Roman" w:hAnsi="Times New Roman" w:cs="Times New Roman"/>
          <w:sz w:val="24"/>
          <w:szCs w:val="24"/>
        </w:rPr>
        <w:t xml:space="preserve"> и связано с понятием свободы.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Поэт, по Пушкину, - это человек, наделенный более чутким слухом, чем другие, который среди «шума суетного мира» может услышать «глас Божий» и поведать о нем остальному миру.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Характерно в этом отношении также стихотворение </w:t>
      </w:r>
      <w:r w:rsidRPr="00452006">
        <w:rPr>
          <w:rFonts w:ascii="Times New Roman" w:hAnsi="Times New Roman" w:cs="Times New Roman"/>
          <w:b/>
          <w:sz w:val="24"/>
          <w:szCs w:val="24"/>
        </w:rPr>
        <w:t>«Поэт и толпа»,</w:t>
      </w:r>
      <w:r w:rsidRPr="00B31C27">
        <w:rPr>
          <w:rFonts w:ascii="Times New Roman" w:hAnsi="Times New Roman" w:cs="Times New Roman"/>
          <w:sz w:val="24"/>
          <w:szCs w:val="24"/>
        </w:rPr>
        <w:t xml:space="preserve"> где Пушкин показывает своего антипода – поэт, не делающий снизойти до народа, понять его настроение. </w:t>
      </w:r>
    </w:p>
    <w:p w:rsidR="00305E35"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lastRenderedPageBreak/>
        <w:t xml:space="preserve">    Романтической поэтике, философии индивидуализма, трагическому видению предназначения поэта и фатальному одиночеству романтического героя Пушкин противопоставил высокий гуманизм, основанный на принятии законов бытия, идеи Божественности и благословенности жизни во всех ее проявлениях, а также возвысил поэзию до великого дела служения людям.</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Уже в период раннего творчества Пушкин с немалой долей иронии выражает свое мнение о поэтах-современниках. Показательно стихотворение «</w:t>
      </w:r>
      <w:proofErr w:type="spellStart"/>
      <w:r w:rsidRPr="00B31C27">
        <w:rPr>
          <w:rFonts w:ascii="Times New Roman" w:hAnsi="Times New Roman" w:cs="Times New Roman"/>
          <w:sz w:val="24"/>
          <w:szCs w:val="24"/>
        </w:rPr>
        <w:t>Лицинию</w:t>
      </w:r>
      <w:proofErr w:type="spellEnd"/>
      <w:r w:rsidRPr="00B31C27">
        <w:rPr>
          <w:rFonts w:ascii="Times New Roman" w:hAnsi="Times New Roman" w:cs="Times New Roman"/>
          <w:sz w:val="24"/>
          <w:szCs w:val="24"/>
        </w:rPr>
        <w:t xml:space="preserve">», которое отражает отношение поэта к российской действительности, предвосхищает политический цикл петербургского периода. Здесь возникает образ поэта, стоящего выше греховной земной власти, послушного лишь правде: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В сатире праведной порок изображу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И нравы их веков потомству обнажу.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Так, в момент наивысшего раздражения несправедливостью, мелочностью взглядов и придирчивостью большинства своих критиков, не понимавших истинных задач литературы, Пушкин со всей ясностью поэтической мысли оттачивает в своем творчестве тему предназначения поэта и поэзии. Поэт, не в силах следовать отсталым эстетическим воззрениям своего времени, не пожелал также идти навстречу требованиям света, видевшего в литературе средство для нравоучений в духе верноподданнической морали.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В стихотворениях </w:t>
      </w:r>
      <w:r w:rsidRPr="00B31C27">
        <w:rPr>
          <w:rFonts w:ascii="Times New Roman" w:hAnsi="Times New Roman" w:cs="Times New Roman"/>
          <w:b/>
          <w:sz w:val="24"/>
          <w:szCs w:val="24"/>
        </w:rPr>
        <w:t>«Поэт», «Поэт и толпа», «Поэту»</w:t>
      </w:r>
      <w:r w:rsidRPr="00B31C27">
        <w:rPr>
          <w:rFonts w:ascii="Times New Roman" w:hAnsi="Times New Roman" w:cs="Times New Roman"/>
          <w:sz w:val="24"/>
          <w:szCs w:val="24"/>
        </w:rPr>
        <w:t xml:space="preserve"> Пушкин провозглашает идею свободы и независимости поэта от толпы, черни, понимая под этими словами светскую чернь, людей, глубоко равнодушных к истинной поэзии. Призыв к поэту «идти дорогою свободной» вовсе не означал, что Пушкин выступал проповедником «искусства для искусства». Дело было </w:t>
      </w:r>
      <w:proofErr w:type="gramStart"/>
      <w:r w:rsidRPr="00B31C27">
        <w:rPr>
          <w:rFonts w:ascii="Times New Roman" w:hAnsi="Times New Roman" w:cs="Times New Roman"/>
          <w:sz w:val="24"/>
          <w:szCs w:val="24"/>
        </w:rPr>
        <w:t>в</w:t>
      </w:r>
      <w:proofErr w:type="gramEnd"/>
      <w:r w:rsidRPr="00B31C27">
        <w:rPr>
          <w:rFonts w:ascii="Times New Roman" w:hAnsi="Times New Roman" w:cs="Times New Roman"/>
          <w:sz w:val="24"/>
          <w:szCs w:val="24"/>
        </w:rPr>
        <w:t xml:space="preserve"> </w:t>
      </w:r>
      <w:proofErr w:type="gramStart"/>
      <w:r w:rsidRPr="00B31C27">
        <w:rPr>
          <w:rFonts w:ascii="Times New Roman" w:hAnsi="Times New Roman" w:cs="Times New Roman"/>
          <w:sz w:val="24"/>
          <w:szCs w:val="24"/>
        </w:rPr>
        <w:t>другом</w:t>
      </w:r>
      <w:proofErr w:type="gramEnd"/>
      <w:r w:rsidRPr="00B31C27">
        <w:rPr>
          <w:rFonts w:ascii="Times New Roman" w:hAnsi="Times New Roman" w:cs="Times New Roman"/>
          <w:sz w:val="24"/>
          <w:szCs w:val="24"/>
        </w:rPr>
        <w:t xml:space="preserve">: поэт презирал авторов, пишущих бесцельно. Провозглашение А.С.Пушкиным идеи свободы поэта и его искусства было вызвано не тем, что поэт действительно лишал поэзию общественной роли, отрывал искусство от общественной жизни, а тем, что он хотел сохранить независимость своего таланта от посягательств со стороны правящих кругов и общественного мнения. Вся деятельность великого поэта, его взгляды на задачи поэзии говорят о защите Пушкиным идеи служения искусству, поэзии, жизни, обществу. Поэт призван, подобно пророку, «глаголом жечь сердца людей». Еще в оде «Вольность» Пушкин сформулировал одну из основных задач поэта: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Хочу воспеть Свободу миру,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 На тронах поразить порок.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Реалистическая нота звучит впоследствии в стихотворении «Эхо». В нем поэт развивает мысль о том, что подобно эху, поэт в своем творчестве должен отражать все происходящее в реальности, особенно на родине.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Безусловно, наиболее ярким лирическим произведением, отражающем тему предназначения поэзии, является стихотворение «Пророк». Перед нами поэт, томимый жаждой, который неожиданно превращается в пророка. Волшебные метаморфозы, происходящие с поэтом, превращают его в носителя великой поэтической идеи. Приобретенный вновь жар сердца заставляет его проповедовать истины, известные только ему. Оживляя героя, бог дает ему указание: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И, обходя моря и земли,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 Глаголом жги сердца людей.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Таким образом, Пушкин говорит читателю о </w:t>
      </w:r>
      <w:proofErr w:type="spellStart"/>
      <w:r w:rsidRPr="00B31C27">
        <w:rPr>
          <w:rFonts w:ascii="Times New Roman" w:hAnsi="Times New Roman" w:cs="Times New Roman"/>
          <w:sz w:val="24"/>
          <w:szCs w:val="24"/>
        </w:rPr>
        <w:t>богоизбранности</w:t>
      </w:r>
      <w:proofErr w:type="spellEnd"/>
      <w:r w:rsidRPr="00B31C27">
        <w:rPr>
          <w:rFonts w:ascii="Times New Roman" w:hAnsi="Times New Roman" w:cs="Times New Roman"/>
          <w:sz w:val="24"/>
          <w:szCs w:val="24"/>
        </w:rPr>
        <w:t xml:space="preserve"> поэта, его особом даре видеть и замечать явления жизни намного более чутко, чем окружающие, осмысляя происходящее вокруг глубже и мудрее. При этом перед пророком стоит задача – нести правду в народ, воплотив ее в поэзию.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Неоднократно задумывается поэт над вопросом: а нужны ли народу эти истины? Неожиданно к поэту приходит понимание того, что семена провидения падают на бесплодную почву. Так поэт оказывается один на один с враждебной толпой, не понимающей его поэтического творчества. Получается, что народу не нужна свобода («Свободы сеятель пустынный»), ведь у него в крови только одно наследие: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Ярмо с гремушками да бич.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Та же мысль звучит и в стихотворении «Поэт и толпа». По мысли Пушкина, непризнанный «толпой холодной» поэт не должен дорожить народной любовью, напротив, творчество его еще более возводится в статус избранности: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Ты царь: живи один. Дорогою свободной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 xml:space="preserve"> … Иди, куда влечет тебя свободный ум. </w:t>
      </w:r>
    </w:p>
    <w:p w:rsidR="00A55939" w:rsidRPr="00B31C27" w:rsidRDefault="00A55939" w:rsidP="00B31C27">
      <w:pPr>
        <w:spacing w:after="0" w:line="240" w:lineRule="auto"/>
        <w:rPr>
          <w:rFonts w:ascii="Times New Roman" w:hAnsi="Times New Roman" w:cs="Times New Roman"/>
          <w:sz w:val="24"/>
          <w:szCs w:val="24"/>
        </w:rPr>
      </w:pPr>
      <w:r w:rsidRPr="00B31C27">
        <w:rPr>
          <w:rFonts w:ascii="Times New Roman" w:hAnsi="Times New Roman" w:cs="Times New Roman"/>
          <w:sz w:val="24"/>
          <w:szCs w:val="24"/>
        </w:rPr>
        <w:t>В стихотворении «Я памятник себе воздвиг нерукотворный» А.С.Пушкин подводит своеобразный итог своему творчеству, обосновывает свои жизненные и творческие принципы. Только искусство, по мнению великого поэта, может «прах пережить и тленья убежать», и прямое его предназначение в том, чтобы пробуждать «чувства добрые», в «жестокий век восславлять свободу». Именно этим принципам и следовал Пушкин в течение всей своей жизни.</w:t>
      </w:r>
    </w:p>
    <w:sectPr w:rsidR="00A55939" w:rsidRPr="00B31C27" w:rsidSect="00452006">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55939"/>
    <w:rsid w:val="000375FA"/>
    <w:rsid w:val="00305E35"/>
    <w:rsid w:val="00452006"/>
    <w:rsid w:val="00A55939"/>
    <w:rsid w:val="00B31C27"/>
    <w:rsid w:val="00D2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2014-09-15T21:11:00Z</cp:lastPrinted>
  <dcterms:created xsi:type="dcterms:W3CDTF">2014-09-15T07:04:00Z</dcterms:created>
  <dcterms:modified xsi:type="dcterms:W3CDTF">2015-09-07T12:19:00Z</dcterms:modified>
</cp:coreProperties>
</file>