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6B" w:rsidRDefault="00310A6B" w:rsidP="00310A6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Методические рекомендации к написанию экзаменационного сочинения по литературе (11 класс) </w:t>
      </w:r>
    </w:p>
    <w:p w:rsidR="00310A6B" w:rsidRPr="00310A6B" w:rsidRDefault="00310A6B" w:rsidP="0031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Подготовка к сочинению При написании сочинения по литературе следует помнить: • объем сочинения 4-5 страниц; • суммарный объем введения и заключения не должен превышать одной трети всего сочинения; • почерк должен быть разборчивым; • соблюдать поля; • писать желательно синей или фиолетовой пастой; • на выбор темы тратить не более 15 минут; в случае затруднения с выбором темы можно пользоваться методом исключения; не менять тему в процессе написания сочинения; • выбрав тему, конспективно записать все, что приходит в голову: биография автора, эпоха, герои, события, эпизоды, аналогии, высказывания критиков; • на черновике составить план (переносить в чистовик не надо); удобнее писать на одной стороне черновика, чтобы текст сочинения полностью был перед глазами; с полями, оставляя место для перестановок, вставок и т.д.; сокращать в черновике фамилии, названия произведений (С.-Щ. М.Е. Салтыков-Щедрин, «Е.О.» роман А.С. Пушкина «Евгений Онегин» и т.д.); нумеровать страницы черновика; • строго придерживаться избранной темы; сочинение должно быть логичным, представлять собой развернутый ответ на основной вопрос-тезис; •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 сбиваться на пересказ текста; • не увлекаться длинными цитатами и не увеличивать тем самым искусственно объем сочинения; • не тратить драгоценное время на поиски нужной цитаты, если не помнишь, где она находится в тексте, можно обойтись косвенной цитатой; • если не приходит в голову нужный эпиграф, можно обойтись без него (он вовсе не обязателен);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•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не помнишь автора критической работы или ее название, можно сделать косвенную ссылку на критику («Чернышевский по этому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поводу писал...»: «критика встретила произведение восторженно...» и т.п.); • то же относится к именам героев, датам и т.п. всегда можно выйти из положения, указав примерную дату («в начале века...», «относится к ранней лирике...»), заменив забытое имя словами «один из героев Толстого...»; «антипод главного героя» и т.п.; • главное умение проникнуть в суть произведения, раскрыть тему, четко следовать логике изложения, избегая различного рода ошибок, выразить собственное мнение, отношение к тому, о чем пишешь; при этом не желательно пользоваться штампами («По • моему мнению, Блок великий поэт»; «Я считаю, что Гоголю удалось создать образ «маленького человека...») это не выражение собственного мнения, а лишь его беспомощная имитация только испортит впечатление от сочинения; • удобно пользоваться приемами риторики: ставить вопросы, приводить разные варианты ответов; • привлекать материал из других произведений, из истории, из жизни, таким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образом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обнаруживая свою эрудицию и умение сопоставлять; • рассчитать время, оставив его для редактирования, проверки и переписывания на чистовик. Не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забыть о членении текста разделить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сочинение на абзацы. В основной части сочинения хорошо сравнивать героя с героем, эпоху с эпохой, автора с автором, произведение с произведением, с другими видами искусства (театральными постановками, фильмами, музыкой, живописью); пользоваться доказательствами «от противного», споря с воображаемым оппонентом. Не забудьте, что стихотворения цитируются как в строчку (в кавычках, разделяя строки значком «//»), так и в столбик (посредине страницы, без кавычек). Не перегружайте сочинение стихотворными цитатами, даже если анализируете стихотворение. В заключении должны быть сформулированы выводы сочинения. Здесь можно сказать об актуальности произведения, о вечности поставленных в нем проблем, вопросов, о развитии </w:t>
      </w:r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литературных традиций, о связи с современной литературой, о месте произведения или героя в жизни общества. Подготовка к сочинению по темам, предполагающим истолкование стихотворения поэта 19 или 20 века. Браться на выпускном экзамене за тему, связанную с истолкованием стихотворения, рекомендуем только ученикам, имеющим положительный опыт такой работы. Главное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такого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рода сочинении не сбиться на перечисление художественных приемов тропов, фигур речи, формальных признаков поэтического текста. Стихотворение должно быть интерпретировано по-своему, обратим внимание, что в скобках после темы указан ключ к анализу: восприятие, истолкование, оценка. Обращаем учеников </w:t>
      </w:r>
      <w:proofErr w:type="spell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кконспектам</w:t>
      </w:r>
      <w:proofErr w:type="spell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уроков, на которых рассматривались поэтические произведения. Напомним, что стихотворения цитируются как в строчку (в кавычках, с разделением строк значком «/»), так и в столбик (посредине страницы, без кавычек). Предостережем от перегрузки сочинения стихотворными цитатами. Напомним о возможности и желательности сопоставлений при анализе поэтического текста (место произведения в контексте эпохи, в контексте творчества автора, в наше время, личное восприятие). Основное, на что следует обратить внимание при написании сочинения по лирическому произведению, это формулировка темы. Внимательно прочитайте формулировку темы. Не стоит, увидев знакомое название, просто излагать в своем сочинении все, что вы знаете об этом стихотворении. Без полного понимания того, что именно предлагается сделать с данным произведением, хорошего </w:t>
      </w:r>
      <w:proofErr w:type="spell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^сочинения</w:t>
      </w:r>
      <w:proofErr w:type="spell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 грамотным анализом стихотворения не получится. Поэтому первое, что нужно сделать, приступая к разбору стихотворения это попытаться понять и осмыслить то, о чем в нем говорится. Так же немаловажно разобраться в том, какова его форма, что потребует достаточно серьезного исследования содержательной стороны сочинения. Чтобы понять проблему работы вы можете действовать по следующим пунктам: 1) «просто» проанализировать стихотворение; 2) сопоставить его с каким либо другим стихотворением (этого или другого автора); 3) проследить определенную идею или образ в лирике или творчестве автора; 4) объяснить роль каких-либо поэтических средств (тропов в стихотворении). Основная трудность состоит в том, что для сочинения на такую тему нельзя предложить типового плана. </w:t>
      </w:r>
      <w:proofErr w:type="gramStart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Как правило, для последовательного рассуждения выделяют следующие элементы: 1) время и место создания произведения, история написания, связь с остальным творчеством автора; 2) предмет изображения (тема) стихотворения, жанр и его особенности, главная мысль (идея) произведения; 3) образы произведения и средства (тропы) их создания; 4) композиция стихотворения.</w:t>
      </w:r>
      <w:proofErr w:type="gramEnd"/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Последовательность изложения перечисленных элементов может изменяться в зависимости от самого произведения. Если в своем сочинении вы сопоставляете два стихотворения, то на первый план вы должны вынести общие черты и черты различия, разные подходы к одной общей идее (например, тема поэта и поэзии в творчестве А.С. Пушкина и М.Ю. Лермонтова). Всегда нужно помнить, что сочинение является творческой работой, в которой вы показываете свое умение оформлять свои размышления на заданную тему, отбрасывая все лишнее.</w:t>
      </w:r>
    </w:p>
    <w:p w:rsidR="00310A6B" w:rsidRPr="00310A6B" w:rsidRDefault="00310A6B" w:rsidP="00310A6B">
      <w:pPr>
        <w:spacing w:before="192" w:after="192" w:line="37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10A6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Читать далее:</w:t>
      </w:r>
      <w:r w:rsidRPr="00310A6B">
        <w:rPr>
          <w:rFonts w:ascii="Times New Roman" w:eastAsia="Times New Roman" w:hAnsi="Times New Roman" w:cs="Times New Roman"/>
          <w:color w:val="444444"/>
          <w:sz w:val="26"/>
          <w:lang w:eastAsia="ru-RU"/>
        </w:rPr>
        <w:t> </w:t>
      </w:r>
      <w:hyperlink r:id="rId4" w:history="1">
        <w:r w:rsidRPr="00310A6B">
          <w:rPr>
            <w:rFonts w:ascii="Times New Roman" w:eastAsia="Times New Roman" w:hAnsi="Times New Roman" w:cs="Times New Roman"/>
            <w:color w:val="0066CC"/>
            <w:sz w:val="26"/>
            <w:lang w:eastAsia="ru-RU"/>
          </w:rPr>
          <w:t>http://sochinenie11.ru/podgotovka/101-metodicheskie-rekomendacii-k-napisaniyu-ekzamenacionnogo-sochineniya-po-literature-11-klass.html</w:t>
        </w:r>
      </w:hyperlink>
    </w:p>
    <w:p w:rsidR="00107C6B" w:rsidRDefault="00107C6B"/>
    <w:sectPr w:rsidR="00107C6B" w:rsidSect="0010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A6B"/>
    <w:rsid w:val="00107C6B"/>
    <w:rsid w:val="003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A6B"/>
  </w:style>
  <w:style w:type="character" w:styleId="a4">
    <w:name w:val="Hyperlink"/>
    <w:basedOn w:val="a0"/>
    <w:uiPriority w:val="99"/>
    <w:semiHidden/>
    <w:unhideWhenUsed/>
    <w:rsid w:val="00310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hinenie11.ru/podgotovka/101-metodicheskie-rekomendacii-k-napisaniyu-ekzamenacionnogo-sochineniya-po-literature-1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2015-09-06T11:32:00Z</dcterms:created>
  <dcterms:modified xsi:type="dcterms:W3CDTF">2015-09-06T11:33:00Z</dcterms:modified>
</cp:coreProperties>
</file>