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4C" w:rsidRDefault="008F79F5">
      <w:r>
        <w:t>Урок русского языка по теме: «Группы слов» 1 класс УМК «Перспектива».</w:t>
      </w:r>
    </w:p>
    <w:p w:rsidR="008F79F5" w:rsidRDefault="008F79F5">
      <w:r>
        <w:t>Составитель: Вершинина Н.А.</w:t>
      </w:r>
    </w:p>
    <w:p w:rsidR="008F79F5" w:rsidRDefault="008F79F5">
      <w:r>
        <w:t>Цель темы: научиться определять слова, котор</w:t>
      </w:r>
      <w:r w:rsidR="005B53E3">
        <w:t>ые обозначают названия предметов</w:t>
      </w:r>
      <w:r>
        <w:t>, их признаков и действий.</w:t>
      </w:r>
    </w:p>
    <w:p w:rsidR="008F79F5" w:rsidRDefault="008F79F5">
      <w:r>
        <w:t>Задачи: организовать работу по формированию познавательного интереса к русскому языку; способствовать овладению умением различать слова, называющие предмет, признак предмета, действия предмета; воспитывать организованность, аккуратность.</w:t>
      </w:r>
    </w:p>
    <w:p w:rsidR="008F79F5" w:rsidRDefault="008F79F5">
      <w:r>
        <w:t xml:space="preserve">                               Планируемые результаты</w:t>
      </w:r>
    </w:p>
    <w:p w:rsidR="008F79F5" w:rsidRDefault="008F79F5">
      <w:r>
        <w:t>Предметные:</w:t>
      </w:r>
    </w:p>
    <w:p w:rsidR="008F79F5" w:rsidRDefault="008F79F5">
      <w:r>
        <w:t>1.Различать слова,  называющие предмет, признак предмета, действие предмета.</w:t>
      </w:r>
    </w:p>
    <w:p w:rsidR="008F79F5" w:rsidRDefault="008F79F5">
      <w:r>
        <w:t>2.Задавать вопросы к словам.</w:t>
      </w:r>
    </w:p>
    <w:p w:rsidR="008F79F5" w:rsidRDefault="008F79F5">
      <w:r>
        <w:t>3.Различать слова, отвечающие на вопросы кто? что?</w:t>
      </w:r>
    </w:p>
    <w:p w:rsidR="00D777C7" w:rsidRDefault="00D777C7">
      <w:r>
        <w:t>4.Расширять словарный запас учащихся.</w:t>
      </w:r>
    </w:p>
    <w:p w:rsidR="008F79F5" w:rsidRDefault="008F79F5">
      <w:r>
        <w:t>Метапредметные:</w:t>
      </w:r>
    </w:p>
    <w:p w:rsidR="008F79F5" w:rsidRDefault="008F79F5">
      <w:r>
        <w:t>1.Понимать и принимать учебную задачу, осуществлять  решение учебной задачи под руководством учителя.</w:t>
      </w:r>
    </w:p>
    <w:p w:rsidR="008F79F5" w:rsidRDefault="008F79F5">
      <w:r>
        <w:t>2. Планировать деятельность на уроке под руководством учителя</w:t>
      </w:r>
      <w:r w:rsidR="00D777C7">
        <w:t>.</w:t>
      </w:r>
    </w:p>
    <w:p w:rsidR="00D777C7" w:rsidRDefault="00D777C7">
      <w:r>
        <w:t>3.Сотрудничать с одноклассниками при выполнении учебной задачи.</w:t>
      </w:r>
    </w:p>
    <w:p w:rsidR="00D777C7" w:rsidRDefault="00D777C7">
      <w:r>
        <w:t>4. Выслушивать и принимать разные точки зрения.</w:t>
      </w:r>
    </w:p>
    <w:p w:rsidR="00D777C7" w:rsidRDefault="00D777C7">
      <w:r>
        <w:t>5.Классифицировать и объединять слова по значению (люди, животные и.т.д.)</w:t>
      </w:r>
    </w:p>
    <w:p w:rsidR="00D777C7" w:rsidRDefault="00D777C7">
      <w:r>
        <w:t>Личностные:</w:t>
      </w:r>
    </w:p>
    <w:p w:rsidR="00D777C7" w:rsidRDefault="00D777C7" w:rsidP="00D777C7">
      <w:pPr>
        <w:pStyle w:val="a3"/>
        <w:numPr>
          <w:ilvl w:val="0"/>
          <w:numId w:val="1"/>
        </w:numPr>
      </w:pPr>
      <w:r>
        <w:t>Проявлять интерес к новым знаниям.</w:t>
      </w:r>
    </w:p>
    <w:p w:rsidR="00D777C7" w:rsidRDefault="00D777C7" w:rsidP="00D777C7">
      <w:pPr>
        <w:pStyle w:val="a3"/>
        <w:numPr>
          <w:ilvl w:val="0"/>
          <w:numId w:val="1"/>
        </w:numPr>
      </w:pPr>
      <w:r>
        <w:t>Выполнять правила поведения ученика на уроке.</w:t>
      </w:r>
    </w:p>
    <w:p w:rsidR="00605B6A" w:rsidRDefault="00605B6A" w:rsidP="00D777C7">
      <w:pPr>
        <w:pStyle w:val="a3"/>
      </w:pPr>
    </w:p>
    <w:p w:rsidR="00D777C7" w:rsidRDefault="00605B6A" w:rsidP="00D777C7">
      <w:pPr>
        <w:pStyle w:val="a3"/>
      </w:pPr>
      <w:r>
        <w:t>Межпредметные связи: литературное чтение (умение работать со словом в художественном тексте), математика (умение выполнять задание по алгоритму), окружающий мир.</w:t>
      </w:r>
    </w:p>
    <w:p w:rsidR="00353C1D" w:rsidRDefault="00353C1D" w:rsidP="00D777C7">
      <w:pPr>
        <w:pStyle w:val="a3"/>
      </w:pPr>
    </w:p>
    <w:p w:rsidR="00605B6A" w:rsidRDefault="00605B6A" w:rsidP="00D777C7">
      <w:pPr>
        <w:pStyle w:val="a3"/>
      </w:pPr>
      <w:r>
        <w:t>Формы работы: фронтальная, индивидуальная, в парах.</w:t>
      </w:r>
    </w:p>
    <w:p w:rsidR="00353C1D" w:rsidRDefault="00353C1D" w:rsidP="00D777C7">
      <w:pPr>
        <w:pStyle w:val="a3"/>
      </w:pPr>
    </w:p>
    <w:p w:rsidR="00605B6A" w:rsidRDefault="00605B6A" w:rsidP="00D777C7">
      <w:pPr>
        <w:pStyle w:val="a3"/>
      </w:pPr>
      <w:r>
        <w:t>Ресурсы: учебник Климанова Л.Ф.,рабочая тетрадь, наглядный и раздаточный материал, тетрадь для учащихся в узкую линейку.</w:t>
      </w:r>
    </w:p>
    <w:p w:rsidR="00353C1D" w:rsidRDefault="00353C1D" w:rsidP="00D777C7">
      <w:pPr>
        <w:pStyle w:val="a3"/>
      </w:pPr>
      <w:r>
        <w:t xml:space="preserve">                                                       Ход урока</w:t>
      </w:r>
    </w:p>
    <w:tbl>
      <w:tblPr>
        <w:tblStyle w:val="a4"/>
        <w:tblW w:w="0" w:type="auto"/>
        <w:tblInd w:w="720" w:type="dxa"/>
        <w:tblLook w:val="04A0"/>
      </w:tblPr>
      <w:tblGrid>
        <w:gridCol w:w="2127"/>
        <w:gridCol w:w="4214"/>
        <w:gridCol w:w="2510"/>
      </w:tblGrid>
      <w:tr w:rsidR="00601E56" w:rsidTr="00353C1D">
        <w:tc>
          <w:tcPr>
            <w:tcW w:w="2082" w:type="dxa"/>
          </w:tcPr>
          <w:p w:rsidR="00353C1D" w:rsidRDefault="00601E56" w:rsidP="00601E56">
            <w:r>
              <w:t>этап урока</w:t>
            </w:r>
          </w:p>
        </w:tc>
        <w:tc>
          <w:tcPr>
            <w:tcW w:w="4252" w:type="dxa"/>
          </w:tcPr>
          <w:p w:rsidR="00353C1D" w:rsidRDefault="00601E56" w:rsidP="00D777C7">
            <w:pPr>
              <w:pStyle w:val="a3"/>
              <w:ind w:left="0"/>
            </w:pPr>
            <w:r>
              <w:t xml:space="preserve">деятельность учителя </w:t>
            </w:r>
          </w:p>
        </w:tc>
        <w:tc>
          <w:tcPr>
            <w:tcW w:w="2517" w:type="dxa"/>
          </w:tcPr>
          <w:p w:rsidR="00353C1D" w:rsidRDefault="00601E56" w:rsidP="00D777C7">
            <w:pPr>
              <w:pStyle w:val="a3"/>
              <w:ind w:left="0"/>
            </w:pPr>
            <w:r>
              <w:t>деятельность учеников</w:t>
            </w:r>
          </w:p>
        </w:tc>
      </w:tr>
      <w:tr w:rsidR="00601E56" w:rsidTr="00353C1D">
        <w:tc>
          <w:tcPr>
            <w:tcW w:w="2082" w:type="dxa"/>
          </w:tcPr>
          <w:p w:rsidR="00353C1D" w:rsidRDefault="00601E56" w:rsidP="00D777C7">
            <w:pPr>
              <w:pStyle w:val="a3"/>
              <w:ind w:left="0"/>
            </w:pPr>
            <w:r>
              <w:t xml:space="preserve">1.Самоопределение </w:t>
            </w:r>
            <w:r>
              <w:lastRenderedPageBreak/>
              <w:t>к деятельности.Орг. момент.</w:t>
            </w:r>
            <w:r w:rsidR="00404A36">
              <w:t xml:space="preserve"> </w:t>
            </w:r>
          </w:p>
        </w:tc>
        <w:tc>
          <w:tcPr>
            <w:tcW w:w="4252" w:type="dxa"/>
          </w:tcPr>
          <w:p w:rsidR="00353C1D" w:rsidRDefault="00601E56" w:rsidP="00D777C7">
            <w:pPr>
              <w:pStyle w:val="a3"/>
              <w:ind w:left="0"/>
            </w:pPr>
            <w:r>
              <w:lastRenderedPageBreak/>
              <w:t>Включение в деловой ритм урока.</w:t>
            </w:r>
          </w:p>
          <w:p w:rsidR="005B69A2" w:rsidRDefault="005B69A2" w:rsidP="00D777C7">
            <w:pPr>
              <w:pStyle w:val="a3"/>
              <w:ind w:left="0"/>
            </w:pPr>
            <w:r>
              <w:lastRenderedPageBreak/>
              <w:t>Запись числа в тонкую тетрадь. Чистописание.</w:t>
            </w:r>
          </w:p>
        </w:tc>
        <w:tc>
          <w:tcPr>
            <w:tcW w:w="2517" w:type="dxa"/>
          </w:tcPr>
          <w:p w:rsidR="00353C1D" w:rsidRDefault="00601E56" w:rsidP="00D777C7">
            <w:pPr>
              <w:pStyle w:val="a3"/>
              <w:ind w:left="0"/>
            </w:pPr>
            <w:r>
              <w:lastRenderedPageBreak/>
              <w:t xml:space="preserve">Подготовка класса к </w:t>
            </w:r>
            <w:r>
              <w:lastRenderedPageBreak/>
              <w:t>работе.</w:t>
            </w:r>
          </w:p>
        </w:tc>
      </w:tr>
      <w:tr w:rsidR="00601E56" w:rsidTr="00353C1D">
        <w:tc>
          <w:tcPr>
            <w:tcW w:w="2082" w:type="dxa"/>
          </w:tcPr>
          <w:p w:rsidR="00353C1D" w:rsidRDefault="00FC604C" w:rsidP="00FC604C">
            <w:r>
              <w:lastRenderedPageBreak/>
              <w:t>2</w:t>
            </w:r>
            <w:r w:rsidR="00404A36">
              <w:t>.Актуализация необходимых знаний.</w:t>
            </w:r>
            <w:r w:rsidR="00CF1881">
              <w:t>Мотивация.</w:t>
            </w:r>
          </w:p>
        </w:tc>
        <w:tc>
          <w:tcPr>
            <w:tcW w:w="4252" w:type="dxa"/>
          </w:tcPr>
          <w:p w:rsidR="00353C1D" w:rsidRDefault="00601E56" w:rsidP="00D777C7">
            <w:pPr>
              <w:pStyle w:val="a3"/>
              <w:ind w:left="0"/>
            </w:pPr>
            <w:r>
              <w:t>Создает проблемную ситуацию.</w:t>
            </w:r>
          </w:p>
          <w:p w:rsidR="00601E56" w:rsidRDefault="00601E56" w:rsidP="00D777C7">
            <w:pPr>
              <w:pStyle w:val="a3"/>
              <w:ind w:left="0"/>
            </w:pPr>
            <w:r>
              <w:t xml:space="preserve">Аня и Ваня получили загадочное письмо. Вот что  было написано в письме: «Здравствуйте, ребята! Пишут вам слова из сказочной страны Грамматика. Нас двенадцать братьев: портфель,карандаш, острый , прилежный, учиться, тетрадь, грамота, писать, красный, рисую, умный, пишу. На нашей улице, которую все называют Школьная, построили три дома и предложили нам в них поселиться,  да так, чтобы мы не нарушили правил королевы Лексики. </w:t>
            </w:r>
            <w:r w:rsidR="00FC604C">
              <w:t>А как это сделать, мы не знаем. Помогите Нам, друзья!»</w:t>
            </w:r>
          </w:p>
          <w:p w:rsidR="00FC604C" w:rsidRDefault="00FC604C" w:rsidP="00D777C7">
            <w:pPr>
              <w:pStyle w:val="a3"/>
              <w:ind w:left="0"/>
            </w:pPr>
            <w:r>
              <w:t>Анализы ответов детей сводим к тому, что необходимо знать: на какие группы нужно распределить слова, что изучает лексика.</w:t>
            </w:r>
          </w:p>
        </w:tc>
        <w:tc>
          <w:tcPr>
            <w:tcW w:w="2517" w:type="dxa"/>
          </w:tcPr>
          <w:p w:rsidR="00353C1D" w:rsidRDefault="0000256C" w:rsidP="00D777C7">
            <w:pPr>
              <w:pStyle w:val="a3"/>
              <w:ind w:left="0"/>
            </w:pPr>
            <w:r>
              <w:t>ответы.</w:t>
            </w:r>
          </w:p>
        </w:tc>
      </w:tr>
      <w:tr w:rsidR="00601E56" w:rsidTr="00353C1D">
        <w:tc>
          <w:tcPr>
            <w:tcW w:w="2082" w:type="dxa"/>
          </w:tcPr>
          <w:p w:rsidR="00353C1D" w:rsidRDefault="00353C1D" w:rsidP="00D777C7">
            <w:pPr>
              <w:pStyle w:val="a3"/>
              <w:ind w:left="0"/>
            </w:pPr>
          </w:p>
        </w:tc>
        <w:tc>
          <w:tcPr>
            <w:tcW w:w="4252" w:type="dxa"/>
          </w:tcPr>
          <w:p w:rsidR="00353C1D" w:rsidRDefault="0000256C" w:rsidP="00D777C7">
            <w:pPr>
              <w:pStyle w:val="a3"/>
              <w:ind w:left="0"/>
            </w:pPr>
            <w:r>
              <w:t>Предлагает ответить на вопрос «что могут называть слова?»</w:t>
            </w:r>
            <w:r w:rsidR="00CF1881">
              <w:t xml:space="preserve"> «на какие группы можно разделить слова?»</w:t>
            </w:r>
            <w:r>
              <w:t>, подумать в каких источниках можно найти подтверждение этих сведений.</w:t>
            </w:r>
          </w:p>
          <w:p w:rsidR="00CF1881" w:rsidRDefault="00CF1881" w:rsidP="00D777C7">
            <w:pPr>
              <w:pStyle w:val="a3"/>
              <w:ind w:left="0"/>
            </w:pPr>
            <w:r>
              <w:t>Определить тему и учебную задачу: научиться распределять слова по группам.</w:t>
            </w:r>
          </w:p>
        </w:tc>
        <w:tc>
          <w:tcPr>
            <w:tcW w:w="2517" w:type="dxa"/>
          </w:tcPr>
          <w:p w:rsidR="00353C1D" w:rsidRDefault="0000256C" w:rsidP="00D777C7">
            <w:pPr>
              <w:pStyle w:val="a3"/>
              <w:ind w:left="0"/>
            </w:pPr>
            <w:r>
              <w:t>Опираясь на изученный материал, пытаются сформулировать ответ на вопрос. Рассуждают, высказывают свои мнения.Делают вывод о том, что на уроке можно найти всю необходимую информацию в учебнике.</w:t>
            </w:r>
          </w:p>
        </w:tc>
      </w:tr>
      <w:tr w:rsidR="00601E56" w:rsidTr="00353C1D">
        <w:tc>
          <w:tcPr>
            <w:tcW w:w="2082" w:type="dxa"/>
          </w:tcPr>
          <w:p w:rsidR="00353C1D" w:rsidRDefault="00017C32" w:rsidP="00D777C7">
            <w:pPr>
              <w:pStyle w:val="a3"/>
              <w:ind w:left="0"/>
            </w:pPr>
            <w:r>
              <w:t>4.Работа по теме урока.</w:t>
            </w:r>
            <w:r w:rsidR="00404A36">
              <w:t xml:space="preserve"> «Открытие нового».</w:t>
            </w:r>
          </w:p>
        </w:tc>
        <w:tc>
          <w:tcPr>
            <w:tcW w:w="4252" w:type="dxa"/>
          </w:tcPr>
          <w:p w:rsidR="00353C1D" w:rsidRDefault="00404A36" w:rsidP="00D777C7">
            <w:pPr>
              <w:pStyle w:val="a3"/>
              <w:ind w:left="0"/>
            </w:pPr>
            <w:r>
              <w:t>Создает условия для работы над упражнением №65  в учебнике стр.35</w:t>
            </w:r>
          </w:p>
        </w:tc>
        <w:tc>
          <w:tcPr>
            <w:tcW w:w="2517" w:type="dxa"/>
          </w:tcPr>
          <w:p w:rsidR="00353C1D" w:rsidRDefault="00404A36" w:rsidP="00D777C7">
            <w:pPr>
              <w:pStyle w:val="a3"/>
              <w:ind w:left="0"/>
            </w:pPr>
            <w:r>
              <w:t>Читают правило в учебнике. Читают задание к упр., планируют последовательность выполнения. Рассуждают в парах, отвечают на вопросы. Предъявляют результаты выполнения одноклассникам. Объясняют свои выводы.</w:t>
            </w:r>
          </w:p>
        </w:tc>
      </w:tr>
      <w:tr w:rsidR="00601E56" w:rsidTr="00353C1D">
        <w:tc>
          <w:tcPr>
            <w:tcW w:w="2082" w:type="dxa"/>
          </w:tcPr>
          <w:p w:rsidR="00353C1D" w:rsidRDefault="00404A36" w:rsidP="00D777C7">
            <w:pPr>
              <w:pStyle w:val="a3"/>
              <w:ind w:left="0"/>
            </w:pPr>
            <w:r>
              <w:t>5.Первичное закрепление.</w:t>
            </w:r>
          </w:p>
        </w:tc>
        <w:tc>
          <w:tcPr>
            <w:tcW w:w="4252" w:type="dxa"/>
          </w:tcPr>
          <w:p w:rsidR="00353C1D" w:rsidRDefault="005B69A2" w:rsidP="00D777C7">
            <w:pPr>
              <w:pStyle w:val="a3"/>
              <w:ind w:left="0"/>
            </w:pPr>
            <w:r>
              <w:t>Организует работу в группах по выполнению задания №6 в рабочей тетради стр.21. Предлагает каждой группе учащихся собрать слова в свою тематическую группу.</w:t>
            </w:r>
          </w:p>
        </w:tc>
        <w:tc>
          <w:tcPr>
            <w:tcW w:w="2517" w:type="dxa"/>
          </w:tcPr>
          <w:p w:rsidR="00353C1D" w:rsidRDefault="005B69A2" w:rsidP="00D777C7">
            <w:pPr>
              <w:pStyle w:val="a3"/>
              <w:ind w:left="0"/>
            </w:pPr>
            <w:r>
              <w:t xml:space="preserve">Читают задание. Планируют действия. Выполняют задание. Отвечают. Проводят обсуждение. </w:t>
            </w:r>
          </w:p>
        </w:tc>
      </w:tr>
      <w:tr w:rsidR="00601E56" w:rsidTr="00353C1D">
        <w:tc>
          <w:tcPr>
            <w:tcW w:w="2082" w:type="dxa"/>
          </w:tcPr>
          <w:p w:rsidR="00353C1D" w:rsidRDefault="005B69A2" w:rsidP="00D777C7">
            <w:pPr>
              <w:pStyle w:val="a3"/>
              <w:ind w:left="0"/>
            </w:pPr>
            <w:r>
              <w:t>6.Самостоятельная работа с самопроверкой.</w:t>
            </w:r>
          </w:p>
        </w:tc>
        <w:tc>
          <w:tcPr>
            <w:tcW w:w="4252" w:type="dxa"/>
          </w:tcPr>
          <w:p w:rsidR="00353C1D" w:rsidRDefault="005B69A2" w:rsidP="00D777C7">
            <w:pPr>
              <w:pStyle w:val="a3"/>
              <w:ind w:left="0"/>
            </w:pPr>
            <w:r>
              <w:t>Создает условия для</w:t>
            </w:r>
            <w:r w:rsidR="006B347A">
              <w:t xml:space="preserve"> индивидуальной самостоятельной работы по  выполнению </w:t>
            </w:r>
            <w:r>
              <w:t>упр.№67 стр.37 учебника</w:t>
            </w:r>
            <w:r w:rsidR="006B347A">
              <w:t xml:space="preserve">, формирует умение  выбирать и ставить вопросы к </w:t>
            </w:r>
            <w:r w:rsidR="006B347A">
              <w:lastRenderedPageBreak/>
              <w:t>словам.Предлагает подумать, какие слова отвечают на вопрос кто? Что?</w:t>
            </w:r>
          </w:p>
        </w:tc>
        <w:tc>
          <w:tcPr>
            <w:tcW w:w="2517" w:type="dxa"/>
          </w:tcPr>
          <w:p w:rsidR="00353C1D" w:rsidRDefault="006B347A" w:rsidP="00D777C7">
            <w:pPr>
              <w:pStyle w:val="a3"/>
              <w:ind w:left="0"/>
            </w:pPr>
            <w:r>
              <w:lastRenderedPageBreak/>
              <w:t xml:space="preserve">Тренируются в постановке вопросов к словам. Обосновывают свое мнение. Проводят </w:t>
            </w:r>
            <w:r>
              <w:lastRenderedPageBreak/>
              <w:t>взаимопроверку и взаимооценку в парах.</w:t>
            </w:r>
          </w:p>
        </w:tc>
      </w:tr>
      <w:tr w:rsidR="00601E56" w:rsidTr="00353C1D">
        <w:tc>
          <w:tcPr>
            <w:tcW w:w="2082" w:type="dxa"/>
          </w:tcPr>
          <w:p w:rsidR="00353C1D" w:rsidRDefault="003B6418" w:rsidP="00D777C7">
            <w:pPr>
              <w:pStyle w:val="a3"/>
              <w:ind w:left="0"/>
            </w:pPr>
            <w:r>
              <w:lastRenderedPageBreak/>
              <w:t>7.Повторение.</w:t>
            </w:r>
            <w:r w:rsidR="006F70AB">
              <w:t xml:space="preserve"> Цель-установить степень умения учащихся делить слова на группы.</w:t>
            </w:r>
          </w:p>
          <w:p w:rsidR="003B6418" w:rsidRDefault="003B6418" w:rsidP="00D777C7">
            <w:pPr>
              <w:pStyle w:val="a3"/>
              <w:ind w:left="0"/>
            </w:pPr>
          </w:p>
        </w:tc>
        <w:tc>
          <w:tcPr>
            <w:tcW w:w="4252" w:type="dxa"/>
          </w:tcPr>
          <w:p w:rsidR="00353C1D" w:rsidRDefault="006F70AB" w:rsidP="00D777C7">
            <w:pPr>
              <w:pStyle w:val="a3"/>
              <w:ind w:left="0"/>
            </w:pPr>
            <w:r>
              <w:t>-Вспомним загадочное письмо, которое получили Аня и Ваня,и попробуем помочь жителям улицы Школьная.</w:t>
            </w:r>
          </w:p>
          <w:p w:rsidR="006F70AB" w:rsidRDefault="006F70AB" w:rsidP="00D777C7">
            <w:pPr>
              <w:pStyle w:val="a3"/>
              <w:ind w:left="0"/>
            </w:pPr>
          </w:p>
        </w:tc>
        <w:tc>
          <w:tcPr>
            <w:tcW w:w="2517" w:type="dxa"/>
          </w:tcPr>
          <w:p w:rsidR="00353C1D" w:rsidRDefault="006F70AB" w:rsidP="003B6418">
            <w:pPr>
              <w:pStyle w:val="a3"/>
              <w:ind w:left="0"/>
            </w:pPr>
            <w:r>
              <w:t>В данной ситуации ученики справляются  с заданием, которое раньше вызывало у них затруднение. Повторяют правило</w:t>
            </w:r>
            <w:r w:rsidR="003B6418">
              <w:t xml:space="preserve">. </w:t>
            </w:r>
          </w:p>
        </w:tc>
      </w:tr>
      <w:tr w:rsidR="00601E56" w:rsidTr="00353C1D">
        <w:tc>
          <w:tcPr>
            <w:tcW w:w="2082" w:type="dxa"/>
          </w:tcPr>
          <w:p w:rsidR="00353C1D" w:rsidRDefault="003B6418" w:rsidP="00D777C7">
            <w:pPr>
              <w:pStyle w:val="a3"/>
              <w:ind w:left="0"/>
            </w:pPr>
            <w:r>
              <w:t>8.Итог урока . Рефлексия.</w:t>
            </w:r>
          </w:p>
        </w:tc>
        <w:tc>
          <w:tcPr>
            <w:tcW w:w="4252" w:type="dxa"/>
          </w:tcPr>
          <w:p w:rsidR="003B6418" w:rsidRDefault="003B6418" w:rsidP="003B6418">
            <w:pPr>
              <w:pStyle w:val="a3"/>
              <w:ind w:left="0"/>
            </w:pPr>
            <w:r>
              <w:t>Проводит беседу по вопросам:</w:t>
            </w:r>
          </w:p>
          <w:p w:rsidR="003B6418" w:rsidRDefault="003B6418" w:rsidP="003B6418">
            <w:pPr>
              <w:pStyle w:val="a3"/>
              <w:ind w:left="0"/>
            </w:pPr>
            <w:r>
              <w:t>-на какой вопрос мы планировали ответить?</w:t>
            </w:r>
          </w:p>
          <w:p w:rsidR="003B6418" w:rsidRDefault="003B6418" w:rsidP="003B6418">
            <w:pPr>
              <w:pStyle w:val="a3"/>
              <w:ind w:left="0"/>
            </w:pPr>
            <w:r>
              <w:t>-как вы ответите на него в конце урока?</w:t>
            </w:r>
          </w:p>
          <w:p w:rsidR="003B6418" w:rsidRDefault="003B6418" w:rsidP="003B6418">
            <w:pPr>
              <w:pStyle w:val="a3"/>
              <w:ind w:left="0"/>
            </w:pPr>
            <w:r>
              <w:t>-какие задания выполняли?</w:t>
            </w:r>
          </w:p>
          <w:p w:rsidR="00353C1D" w:rsidRDefault="003B6418" w:rsidP="003B6418">
            <w:pPr>
              <w:pStyle w:val="a3"/>
              <w:ind w:left="0"/>
            </w:pPr>
            <w:r>
              <w:t>-чему учились?</w:t>
            </w:r>
          </w:p>
        </w:tc>
        <w:tc>
          <w:tcPr>
            <w:tcW w:w="2517" w:type="dxa"/>
          </w:tcPr>
          <w:p w:rsidR="00353C1D" w:rsidRDefault="003B6418" w:rsidP="00D777C7">
            <w:pPr>
              <w:pStyle w:val="a3"/>
              <w:ind w:left="0"/>
            </w:pPr>
            <w:r>
              <w:t>Обобщают полученные знания. Оценивают собственную деятельность на уроке.</w:t>
            </w:r>
          </w:p>
        </w:tc>
      </w:tr>
    </w:tbl>
    <w:p w:rsidR="00353C1D" w:rsidRDefault="00353C1D" w:rsidP="00D777C7">
      <w:pPr>
        <w:pStyle w:val="a3"/>
      </w:pPr>
    </w:p>
    <w:p w:rsidR="00D777C7" w:rsidRDefault="00D777C7"/>
    <w:p w:rsidR="008F79F5" w:rsidRDefault="008F79F5"/>
    <w:sectPr w:rsidR="008F79F5" w:rsidSect="006A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890"/>
    <w:multiLevelType w:val="hybridMultilevel"/>
    <w:tmpl w:val="61EA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889"/>
    <w:multiLevelType w:val="hybridMultilevel"/>
    <w:tmpl w:val="B544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9F5"/>
    <w:rsid w:val="0000256C"/>
    <w:rsid w:val="00017C32"/>
    <w:rsid w:val="00353C1D"/>
    <w:rsid w:val="00396DBB"/>
    <w:rsid w:val="003B6418"/>
    <w:rsid w:val="00404A36"/>
    <w:rsid w:val="005B53E3"/>
    <w:rsid w:val="005B69A2"/>
    <w:rsid w:val="00601E56"/>
    <w:rsid w:val="00605B6A"/>
    <w:rsid w:val="006A1D4C"/>
    <w:rsid w:val="006B347A"/>
    <w:rsid w:val="006F70AB"/>
    <w:rsid w:val="00746226"/>
    <w:rsid w:val="008F79F5"/>
    <w:rsid w:val="00BF36DF"/>
    <w:rsid w:val="00CF1881"/>
    <w:rsid w:val="00D75DF4"/>
    <w:rsid w:val="00D777C7"/>
    <w:rsid w:val="00DA31BE"/>
    <w:rsid w:val="00FC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C7"/>
    <w:pPr>
      <w:ind w:left="720"/>
      <w:contextualSpacing/>
    </w:pPr>
  </w:style>
  <w:style w:type="table" w:styleId="a4">
    <w:name w:val="Table Grid"/>
    <w:basedOn w:val="a1"/>
    <w:uiPriority w:val="59"/>
    <w:rsid w:val="0035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Gym196</dc:creator>
  <cp:keywords/>
  <dc:description/>
  <cp:lastModifiedBy>Гим196</cp:lastModifiedBy>
  <cp:revision>2</cp:revision>
  <dcterms:created xsi:type="dcterms:W3CDTF">2002-01-01T20:10:00Z</dcterms:created>
  <dcterms:modified xsi:type="dcterms:W3CDTF">2002-01-01T20:10:00Z</dcterms:modified>
</cp:coreProperties>
</file>