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E2" w:rsidRDefault="00F66E12" w:rsidP="00F66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12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НА УРОКАХ И ВО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В НАЧАЛЬНОЙ ШКОЛЕ.</w:t>
      </w:r>
    </w:p>
    <w:p w:rsidR="00F66E12" w:rsidRPr="00F66E12" w:rsidRDefault="00F66E12" w:rsidP="00F6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>Изменения, происходящие в современной социальной жизни, вызвали необходимость разработки новых подходов к системе обучения и воспитания.</w:t>
      </w:r>
      <w:r w:rsidRPr="00F66E12">
        <w:rPr>
          <w:rFonts w:ascii="Times New Roman" w:hAnsi="Times New Roman" w:cs="Times New Roman"/>
          <w:sz w:val="28"/>
          <w:szCs w:val="28"/>
        </w:rPr>
        <w:br/>
        <w:t>Современные дети сильно изменились по сравнению с тем временем, когда создавалась ранее действующая система образования. Вполне естественно, что возникли определенные проблемы в обучении и воспитании нынешнего молодого поколения</w:t>
      </w:r>
      <w:r w:rsidRPr="00F66E12">
        <w:rPr>
          <w:rFonts w:ascii="Times New Roman" w:hAnsi="Times New Roman" w:cs="Times New Roman"/>
          <w:sz w:val="28"/>
          <w:szCs w:val="28"/>
        </w:rPr>
        <w:br/>
        <w:t>тревогу вызывает ориентация взрослых исключительно на умственное развитие ребенка в ущерб духовно-нравственному воспитанию и личностному развитию. Как следствие этого процесса потеря интереса к учению;</w:t>
      </w:r>
      <w:r w:rsidRPr="00F66E12">
        <w:rPr>
          <w:rFonts w:ascii="Times New Roman" w:hAnsi="Times New Roman" w:cs="Times New Roman"/>
          <w:sz w:val="28"/>
          <w:szCs w:val="28"/>
        </w:rPr>
        <w:br/>
        <w:t>резко выросла информированность детей. Если раньше школа и уроки были источниками получения информации ребенком о мире, человеке, обществе, природе, то сегодня СМИ, Интернет оказываются существенным фактором формирования картины мира у ребенка, причем не всегда положительной;</w:t>
      </w:r>
      <w:r w:rsidRPr="00F66E12">
        <w:rPr>
          <w:rFonts w:ascii="Times New Roman" w:hAnsi="Times New Roman" w:cs="Times New Roman"/>
          <w:sz w:val="28"/>
          <w:szCs w:val="28"/>
        </w:rPr>
        <w:br/>
        <w:t xml:space="preserve">современные дети мало читают, особенно классическую и художественную литературу. Телевидение, фильмы, видео вытесняют литературное чтение. </w:t>
      </w:r>
      <w:proofErr w:type="gramStart"/>
      <w:r w:rsidRPr="00F66E12">
        <w:rPr>
          <w:rFonts w:ascii="Times New Roman" w:hAnsi="Times New Roman" w:cs="Times New Roman"/>
          <w:sz w:val="28"/>
          <w:szCs w:val="28"/>
        </w:rPr>
        <w:t xml:space="preserve">Отсюда и трудности в обучении в школе, связанные с невозможностью смыслового анализа текстов различных жанров; </w:t>
      </w:r>
      <w:proofErr w:type="spellStart"/>
      <w:r w:rsidRPr="00F66E12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F66E12">
        <w:rPr>
          <w:rFonts w:ascii="Times New Roman" w:hAnsi="Times New Roman" w:cs="Times New Roman"/>
          <w:sz w:val="28"/>
          <w:szCs w:val="28"/>
        </w:rPr>
        <w:t xml:space="preserve"> внутреннего плана действий; трудностью логического мышления и воображения;</w:t>
      </w:r>
      <w:r w:rsidRPr="00F66E12">
        <w:rPr>
          <w:rFonts w:ascii="Times New Roman" w:hAnsi="Times New Roman" w:cs="Times New Roman"/>
          <w:sz w:val="28"/>
          <w:szCs w:val="28"/>
        </w:rPr>
        <w:br/>
        <w:t>категория одаренных и способных детей в общеобразовательных школах снижается, а число ребят, не умеющих работать самостоятельно, интеллектуально пассивных, детей с трудностями в обучении, и просто проблемных детей, увеличивается.</w:t>
      </w:r>
      <w:proofErr w:type="gramEnd"/>
      <w:r w:rsidRPr="00F66E12">
        <w:rPr>
          <w:rFonts w:ascii="Times New Roman" w:hAnsi="Times New Roman" w:cs="Times New Roman"/>
          <w:sz w:val="28"/>
          <w:szCs w:val="28"/>
        </w:rPr>
        <w:br/>
        <w:t>Таким образом, очевидно, что начальное образование требует новых подходов, которые заложены в государственных стандартах второго поколения.</w:t>
      </w:r>
      <w:r w:rsidRPr="00F66E12">
        <w:rPr>
          <w:rFonts w:ascii="Times New Roman" w:hAnsi="Times New Roman" w:cs="Times New Roman"/>
          <w:sz w:val="28"/>
          <w:szCs w:val="28"/>
        </w:rPr>
        <w:br/>
        <w:t>Содержание образования не сильно меняется, но,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сможет быть успешным ни на следующих ступенях образования, ни в профессиональной деятельности.</w:t>
      </w:r>
      <w:r w:rsidRPr="00F66E12">
        <w:rPr>
          <w:rFonts w:ascii="Times New Roman" w:hAnsi="Times New Roman" w:cs="Times New Roman"/>
          <w:sz w:val="28"/>
          <w:szCs w:val="28"/>
        </w:rPr>
        <w:br/>
        <w:t xml:space="preserve">Успешное обучение в начальной школе невозможно без формирования у младших школьников учебных умений, которые вносят существенный вклад </w:t>
      </w:r>
      <w:r w:rsidRPr="00F66E12">
        <w:rPr>
          <w:rFonts w:ascii="Times New Roman" w:hAnsi="Times New Roman" w:cs="Times New Roman"/>
          <w:sz w:val="28"/>
          <w:szCs w:val="28"/>
        </w:rPr>
        <w:lastRenderedPageBreak/>
        <w:t xml:space="preserve">в развитие познавательной деятельности ученика, так как являются </w:t>
      </w:r>
      <w:proofErr w:type="spellStart"/>
      <w:r w:rsidRPr="00F66E12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F66E12">
        <w:rPr>
          <w:rFonts w:ascii="Times New Roman" w:hAnsi="Times New Roman" w:cs="Times New Roman"/>
          <w:sz w:val="28"/>
          <w:szCs w:val="28"/>
        </w:rPr>
        <w:t>, т. е. не зависят от конкретного содержания предмета</w:t>
      </w:r>
      <w:r w:rsidRPr="00F66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E12" w:rsidRPr="00F66E12" w:rsidRDefault="00F66E12" w:rsidP="00F66E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 xml:space="preserve"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`архитектором и строителем` образовательного процесса. Достижение этой цели становится возможным благодаря формированию системы универсальных учебных действий (УУД) </w:t>
      </w:r>
      <w:r w:rsidRPr="00F66E12">
        <w:rPr>
          <w:rFonts w:ascii="Times New Roman" w:hAnsi="Times New Roman" w:cs="Times New Roman"/>
          <w:sz w:val="28"/>
          <w:szCs w:val="28"/>
        </w:rPr>
        <w:br/>
      </w:r>
      <w:r w:rsidRPr="00F66E12">
        <w:rPr>
          <w:rFonts w:ascii="Times New Roman" w:hAnsi="Times New Roman" w:cs="Times New Roman"/>
          <w:i/>
          <w:sz w:val="28"/>
          <w:szCs w:val="28"/>
        </w:rPr>
        <w:t>Понятие «универсальные учебные действия».</w:t>
      </w:r>
    </w:p>
    <w:p w:rsidR="00F66E12" w:rsidRDefault="00F66E12" w:rsidP="00F66E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 xml:space="preserve">В широком значении – способность субъекта к саморазвитию и самосовершенствованию путём активного и сознательного присвоения нового социального опыта. В более </w:t>
      </w:r>
      <w:proofErr w:type="gramStart"/>
      <w:r w:rsidRPr="00F66E12">
        <w:rPr>
          <w:rFonts w:ascii="Times New Roman" w:hAnsi="Times New Roman" w:cs="Times New Roman"/>
          <w:sz w:val="28"/>
          <w:szCs w:val="28"/>
        </w:rPr>
        <w:t>узком</w:t>
      </w:r>
      <w:proofErr w:type="gramEnd"/>
      <w:r w:rsidRPr="00F66E12">
        <w:rPr>
          <w:rFonts w:ascii="Times New Roman" w:hAnsi="Times New Roman" w:cs="Times New Roman"/>
          <w:sz w:val="28"/>
          <w:szCs w:val="28"/>
        </w:rPr>
        <w:t xml:space="preserve"> – совокупность способов действия учащего, обеспечивающих самостоятельное усвоение новых знаний, формирование умений, включая организацию учебного процесса (т.е. умение учиться). Достижение умения учиться предполагает полноценное </w:t>
      </w:r>
      <w:proofErr w:type="gramStart"/>
      <w:r w:rsidRPr="00F66E12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F66E12">
        <w:rPr>
          <w:rFonts w:ascii="Times New Roman" w:hAnsi="Times New Roman" w:cs="Times New Roman"/>
          <w:sz w:val="28"/>
          <w:szCs w:val="28"/>
        </w:rPr>
        <w:t xml:space="preserve"> школьниками всех компонентов учебной деятельности, включая: 1) познавательные и учебные мотивы; 2) учебную цель; 3)учебную задачу; 4) учебные действия и операции (ориентировка, преобразование материала, контроль и оценка).</w:t>
      </w:r>
    </w:p>
    <w:p w:rsidR="00F66E12" w:rsidRPr="00F66E12" w:rsidRDefault="00F66E12" w:rsidP="00F66E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Функции универсальных учебных действий:</w:t>
      </w:r>
    </w:p>
    <w:p w:rsidR="00F66E12" w:rsidRPr="00F66E12" w:rsidRDefault="00F66E12" w:rsidP="00F66E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F66E12" w:rsidRPr="00F66E12" w:rsidRDefault="00F66E12" w:rsidP="00F66E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F66E12" w:rsidRDefault="00F66E12" w:rsidP="00F66E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Универсальный характер учебных действий проявляется в том, что они носят </w:t>
      </w:r>
      <w:proofErr w:type="spellStart"/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надпредметный</w:t>
      </w:r>
      <w:proofErr w:type="spellEnd"/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метапредметный</w:t>
      </w:r>
      <w:proofErr w:type="spellEnd"/>
      <w:r w:rsidRPr="00F66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характер, обеспечивают целостность общекультурного, личностного и познавательного развития, обеспечивают преемственность всех ступеней образовательного процесса, лежат в основе организации и регуляции любой деятельности учащегося независимо от её специально-предметного содержания.</w:t>
      </w:r>
    </w:p>
    <w:p w:rsidR="00F66E12" w:rsidRPr="00F66E12" w:rsidRDefault="00F66E12" w:rsidP="00F66E1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E12">
        <w:rPr>
          <w:rFonts w:ascii="Times New Roman" w:hAnsi="Times New Roman" w:cs="Times New Roman"/>
          <w:sz w:val="28"/>
          <w:szCs w:val="28"/>
        </w:rPr>
        <w:t>Все</w:t>
      </w:r>
      <w:r w:rsidRPr="00F66E12">
        <w:rPr>
          <w:rFonts w:ascii="Times New Roman" w:hAnsi="Times New Roman" w:cs="Times New Roman"/>
          <w:sz w:val="28"/>
          <w:szCs w:val="28"/>
        </w:rPr>
        <w:t xml:space="preserve"> учебные действия можно сгруппировать в четыре основных блока: 1) личностные; 2) регулятивные; 3) познавательные; 4) коммуникативные</w:t>
      </w:r>
      <w:r w:rsidRPr="00E17814">
        <w:rPr>
          <w:rFonts w:ascii="Times New Roman" w:hAnsi="Times New Roman" w:cs="Times New Roman"/>
          <w:sz w:val="20"/>
          <w:szCs w:val="20"/>
        </w:rPr>
        <w:t xml:space="preserve">. </w:t>
      </w:r>
      <w:r w:rsidRPr="00E17814">
        <w:rPr>
          <w:rFonts w:ascii="Times New Roman" w:hAnsi="Times New Roman" w:cs="Times New Roman"/>
          <w:sz w:val="20"/>
          <w:szCs w:val="20"/>
        </w:rPr>
        <w:br/>
      </w:r>
    </w:p>
    <w:p w:rsidR="00F66E12" w:rsidRPr="00F66E12" w:rsidRDefault="00F66E12" w:rsidP="00F66E1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4FD8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 </w:t>
      </w:r>
      <w:r w:rsidRPr="00F66E12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6205D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205D3" w:rsidRPr="006205D3">
        <w:rPr>
          <w:rFonts w:ascii="Times New Roman" w:hAnsi="Times New Roman" w:cs="Times New Roman"/>
          <w:sz w:val="28"/>
          <w:szCs w:val="28"/>
        </w:rPr>
        <w:t xml:space="preserve">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</w:t>
      </w:r>
      <w:r w:rsidR="006205D3" w:rsidRPr="006205D3">
        <w:rPr>
          <w:rFonts w:ascii="Times New Roman" w:hAnsi="Times New Roman" w:cs="Times New Roman"/>
          <w:sz w:val="28"/>
          <w:szCs w:val="28"/>
        </w:rPr>
        <w:lastRenderedPageBreak/>
        <w:t>ценностей, позволяют сориентироваться в нравственных нормах и правилах, выработать свою жизненную позицию в отношении мира.</w:t>
      </w:r>
      <w:r w:rsidR="00A17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7972" w:rsidRPr="00A17972" w:rsidRDefault="00A17972" w:rsidP="00A17972">
      <w:pPr>
        <w:pStyle w:val="a3"/>
        <w:spacing w:after="0"/>
        <w:ind w:left="0" w:firstLine="0"/>
        <w:rPr>
          <w:sz w:val="28"/>
          <w:szCs w:val="28"/>
        </w:rPr>
      </w:pPr>
      <w:r w:rsidRPr="00A17972">
        <w:rPr>
          <w:sz w:val="28"/>
          <w:szCs w:val="28"/>
        </w:rPr>
        <w:t xml:space="preserve">Применительно к </w:t>
      </w:r>
      <w:r w:rsidRPr="00A17972">
        <w:rPr>
          <w:i/>
          <w:sz w:val="28"/>
          <w:szCs w:val="28"/>
        </w:rPr>
        <w:t>учебной деятельности</w:t>
      </w:r>
      <w:r w:rsidRPr="00A17972">
        <w:rPr>
          <w:sz w:val="28"/>
          <w:szCs w:val="28"/>
        </w:rPr>
        <w:t xml:space="preserve"> следует выделить</w:t>
      </w:r>
      <w:r w:rsidRPr="00A17972">
        <w:rPr>
          <w:sz w:val="28"/>
          <w:szCs w:val="28"/>
        </w:rPr>
        <w:t xml:space="preserve"> три</w:t>
      </w:r>
      <w:r w:rsidRPr="00A17972">
        <w:rPr>
          <w:sz w:val="28"/>
          <w:szCs w:val="28"/>
        </w:rPr>
        <w:t xml:space="preserve"> вида действий: </w:t>
      </w:r>
    </w:p>
    <w:p w:rsidR="00A17972" w:rsidRPr="00A17972" w:rsidRDefault="00A17972" w:rsidP="00A17972">
      <w:pPr>
        <w:pStyle w:val="a3"/>
        <w:spacing w:after="0"/>
        <w:ind w:left="0" w:firstLine="0"/>
        <w:rPr>
          <w:sz w:val="28"/>
          <w:szCs w:val="28"/>
        </w:rPr>
      </w:pPr>
      <w:r w:rsidRPr="00A17972">
        <w:rPr>
          <w:sz w:val="28"/>
          <w:szCs w:val="28"/>
        </w:rPr>
        <w:t xml:space="preserve">-действия </w:t>
      </w:r>
      <w:proofErr w:type="spellStart"/>
      <w:r w:rsidRPr="00A17972">
        <w:rPr>
          <w:b/>
          <w:i/>
          <w:sz w:val="28"/>
          <w:szCs w:val="28"/>
        </w:rPr>
        <w:t>самоопределения</w:t>
      </w:r>
      <w:proofErr w:type="gramStart"/>
      <w:r w:rsidRPr="00A17972">
        <w:rPr>
          <w:sz w:val="28"/>
          <w:szCs w:val="28"/>
        </w:rPr>
        <w:t>:л</w:t>
      </w:r>
      <w:proofErr w:type="gramEnd"/>
      <w:r w:rsidRPr="00A17972">
        <w:rPr>
          <w:sz w:val="28"/>
          <w:szCs w:val="28"/>
        </w:rPr>
        <w:t>ичностное</w:t>
      </w:r>
      <w:proofErr w:type="spellEnd"/>
      <w:r w:rsidRPr="00A17972">
        <w:rPr>
          <w:sz w:val="28"/>
          <w:szCs w:val="28"/>
        </w:rPr>
        <w:t>, профессиональное, жизненное</w:t>
      </w:r>
    </w:p>
    <w:p w:rsidR="00A17972" w:rsidRPr="00A17972" w:rsidRDefault="00A17972" w:rsidP="00A17972">
      <w:pPr>
        <w:pStyle w:val="a3"/>
        <w:ind w:left="0" w:firstLine="0"/>
        <w:rPr>
          <w:sz w:val="28"/>
          <w:szCs w:val="28"/>
        </w:rPr>
      </w:pPr>
      <w:r w:rsidRPr="00A17972">
        <w:rPr>
          <w:sz w:val="28"/>
          <w:szCs w:val="28"/>
        </w:rPr>
        <w:t>- действи</w:t>
      </w:r>
      <w:r w:rsidRPr="00A17972">
        <w:rPr>
          <w:sz w:val="28"/>
          <w:szCs w:val="28"/>
        </w:rPr>
        <w:t>я</w:t>
      </w:r>
      <w:r w:rsidRPr="00A17972">
        <w:rPr>
          <w:sz w:val="28"/>
          <w:szCs w:val="28"/>
        </w:rPr>
        <w:t xml:space="preserve"> </w:t>
      </w:r>
      <w:proofErr w:type="spellStart"/>
      <w:r w:rsidRPr="00A17972">
        <w:rPr>
          <w:b/>
          <w:bCs/>
          <w:i/>
          <w:iCs/>
          <w:sz w:val="28"/>
          <w:szCs w:val="28"/>
        </w:rPr>
        <w:t>смыслообразования</w:t>
      </w:r>
      <w:proofErr w:type="spellEnd"/>
      <w:r w:rsidRPr="00A17972">
        <w:rPr>
          <w:sz w:val="28"/>
          <w:szCs w:val="28"/>
        </w:rPr>
        <w:t>, т. е. установление учащимися связи между целью учебной деятельности и ее мотивом</w:t>
      </w:r>
      <w:r w:rsidRPr="00A17972">
        <w:rPr>
          <w:sz w:val="28"/>
          <w:szCs w:val="28"/>
        </w:rPr>
        <w:t xml:space="preserve"> другими словами, между результатом учения и тем, что побуждает деятельность, ради чего она осуществляется</w:t>
      </w:r>
      <w:r w:rsidRPr="00A17972">
        <w:rPr>
          <w:sz w:val="28"/>
          <w:szCs w:val="28"/>
        </w:rPr>
        <w:t xml:space="preserve">, Ученик должен задаваться вопросом о том, «какое значение, смысл имеет для меня учение», и уметь находить ответ на него. </w:t>
      </w:r>
    </w:p>
    <w:p w:rsidR="00A17972" w:rsidRPr="00A17972" w:rsidRDefault="00A17972" w:rsidP="00A17972">
      <w:pPr>
        <w:pStyle w:val="a3"/>
        <w:ind w:left="0" w:firstLine="0"/>
        <w:rPr>
          <w:sz w:val="28"/>
          <w:szCs w:val="28"/>
        </w:rPr>
      </w:pPr>
      <w:r w:rsidRPr="00A17972">
        <w:rPr>
          <w:sz w:val="28"/>
          <w:szCs w:val="28"/>
        </w:rPr>
        <w:t xml:space="preserve">- действие </w:t>
      </w:r>
      <w:r w:rsidRPr="00A17972">
        <w:rPr>
          <w:b/>
          <w:bCs/>
          <w:i/>
          <w:iCs/>
          <w:sz w:val="28"/>
          <w:szCs w:val="28"/>
        </w:rPr>
        <w:t xml:space="preserve">нравственно-этического </w:t>
      </w:r>
      <w:proofErr w:type="gramStart"/>
      <w:r w:rsidRPr="00A17972">
        <w:rPr>
          <w:b/>
          <w:bCs/>
          <w:i/>
          <w:iCs/>
          <w:sz w:val="28"/>
          <w:szCs w:val="28"/>
        </w:rPr>
        <w:t>оценивания</w:t>
      </w:r>
      <w:proofErr w:type="gramEnd"/>
      <w:r w:rsidRPr="00A17972">
        <w:rPr>
          <w:b/>
          <w:bCs/>
          <w:i/>
          <w:iCs/>
          <w:sz w:val="28"/>
          <w:szCs w:val="28"/>
        </w:rPr>
        <w:t xml:space="preserve"> </w:t>
      </w:r>
      <w:r w:rsidRPr="00A17972">
        <w:rPr>
          <w:b/>
          <w:bCs/>
          <w:i/>
          <w:iCs/>
          <w:sz w:val="28"/>
          <w:szCs w:val="28"/>
        </w:rPr>
        <w:t xml:space="preserve"> </w:t>
      </w:r>
      <w:r w:rsidRPr="00A17972">
        <w:rPr>
          <w:bCs/>
          <w:iCs/>
          <w:sz w:val="28"/>
          <w:szCs w:val="28"/>
        </w:rPr>
        <w:t>в том числе и оценивание</w:t>
      </w:r>
      <w:r w:rsidRPr="00A17972">
        <w:rPr>
          <w:b/>
          <w:bCs/>
          <w:i/>
          <w:iCs/>
          <w:sz w:val="28"/>
          <w:szCs w:val="28"/>
        </w:rPr>
        <w:t xml:space="preserve"> </w:t>
      </w:r>
      <w:r w:rsidRPr="00A17972">
        <w:rPr>
          <w:sz w:val="28"/>
          <w:szCs w:val="28"/>
        </w:rPr>
        <w:t>усваиваемого содержания, исходя из социальных и личностных ценностей, обеспечивающее личностный моральный выбор.</w:t>
      </w:r>
    </w:p>
    <w:p w:rsidR="00A17972" w:rsidRPr="00D70EC5" w:rsidRDefault="000E4FD8" w:rsidP="00D70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FD8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A17972" w:rsidRPr="00A17972">
        <w:rPr>
          <w:rFonts w:ascii="Times New Roman" w:hAnsi="Times New Roman" w:cs="Times New Roman"/>
          <w:sz w:val="28"/>
          <w:szCs w:val="28"/>
        </w:rPr>
        <w:t xml:space="preserve">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  <w:r w:rsidR="00A17972">
        <w:rPr>
          <w:rFonts w:ascii="Times New Roman" w:hAnsi="Times New Roman" w:cs="Times New Roman"/>
          <w:sz w:val="28"/>
          <w:szCs w:val="28"/>
        </w:rPr>
        <w:t xml:space="preserve">Таким образом, включают в себя </w:t>
      </w:r>
      <w:proofErr w:type="spellStart"/>
      <w:r w:rsidR="00A1797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A17972">
        <w:rPr>
          <w:rFonts w:ascii="Times New Roman" w:hAnsi="Times New Roman" w:cs="Times New Roman"/>
          <w:sz w:val="28"/>
          <w:szCs w:val="28"/>
        </w:rPr>
        <w:t>, логические действия, а также</w:t>
      </w:r>
      <w:r w:rsidR="00D70EC5">
        <w:rPr>
          <w:rFonts w:ascii="Times New Roman" w:hAnsi="Times New Roman" w:cs="Times New Roman"/>
          <w:sz w:val="28"/>
          <w:szCs w:val="28"/>
        </w:rPr>
        <w:t xml:space="preserve"> постановку и решение проблемы.</w:t>
      </w:r>
      <w:r w:rsidR="00A17972" w:rsidRPr="00A179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7972" w:rsidRPr="00D70EC5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="00A17972" w:rsidRPr="00D70E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7972" w:rsidRPr="00D70EC5">
        <w:rPr>
          <w:rFonts w:ascii="Times New Roman" w:hAnsi="Times New Roman" w:cs="Times New Roman"/>
          <w:iCs/>
          <w:sz w:val="28"/>
          <w:szCs w:val="28"/>
        </w:rPr>
        <w:t>универсальные действия</w:t>
      </w:r>
      <w:r w:rsidR="00A17972" w:rsidRPr="00D70E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7972" w:rsidRPr="00D70EC5">
        <w:rPr>
          <w:rFonts w:ascii="Times New Roman" w:hAnsi="Times New Roman" w:cs="Times New Roman"/>
          <w:iCs/>
          <w:sz w:val="28"/>
          <w:szCs w:val="28"/>
        </w:rPr>
        <w:t>включают:</w:t>
      </w:r>
      <w:r w:rsidR="00A17972" w:rsidRPr="00D70EC5">
        <w:rPr>
          <w:iCs/>
          <w:sz w:val="28"/>
          <w:szCs w:val="28"/>
        </w:rPr>
        <w:t xml:space="preserve"> 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iCs/>
          <w:sz w:val="28"/>
          <w:szCs w:val="28"/>
        </w:rPr>
        <w:t xml:space="preserve">- </w:t>
      </w:r>
      <w:r w:rsidRPr="00D70EC5">
        <w:rPr>
          <w:sz w:val="28"/>
          <w:szCs w:val="28"/>
        </w:rPr>
        <w:t xml:space="preserve">самостоятельное выделение и формулирование познавательной цели;  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>-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>-  структурирование знаний;</w:t>
      </w:r>
    </w:p>
    <w:p w:rsidR="00D70EC5" w:rsidRPr="00D70EC5" w:rsidRDefault="00D70EC5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>-осознанное и произвольное построение речевого высказывания в устной или письменной форме;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 xml:space="preserve">- выбор наиболее эффективных способов решения задач в зависимости от конкретных условий; </w:t>
      </w:r>
    </w:p>
    <w:p w:rsidR="00A17972" w:rsidRPr="00D70EC5" w:rsidRDefault="00D70EC5" w:rsidP="00D70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972" w:rsidRPr="00D70EC5">
        <w:rPr>
          <w:rFonts w:ascii="Times New Roman" w:hAnsi="Times New Roman" w:cs="Times New Roman"/>
          <w:sz w:val="28"/>
          <w:szCs w:val="28"/>
        </w:rPr>
        <w:t xml:space="preserve">- рефлексия способов  и условий действия, контроль и оценка процесса и результатов деятельности. 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>- смысловое чтение как осмысление цели чтения и выбор вида чтения в зависимости от цели;</w:t>
      </w:r>
      <w:r w:rsidR="00D70EC5" w:rsidRPr="00D70EC5">
        <w:rPr>
          <w:sz w:val="28"/>
          <w:szCs w:val="28"/>
        </w:rPr>
        <w:t xml:space="preserve"> извлечение необходимой информации из текстов различных жанров.</w:t>
      </w:r>
      <w:r w:rsidRPr="00D70EC5">
        <w:rPr>
          <w:sz w:val="28"/>
          <w:szCs w:val="28"/>
        </w:rPr>
        <w:t xml:space="preserve">  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A17972" w:rsidRPr="00D70EC5" w:rsidRDefault="00A17972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>- действие со зн</w:t>
      </w:r>
      <w:r w:rsidR="00D70EC5" w:rsidRPr="00D70EC5">
        <w:rPr>
          <w:sz w:val="28"/>
          <w:szCs w:val="28"/>
        </w:rPr>
        <w:t>аково-символическими средствами.</w:t>
      </w:r>
    </w:p>
    <w:p w:rsidR="00D70EC5" w:rsidRPr="00D70EC5" w:rsidRDefault="00D70EC5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 xml:space="preserve">Особая группа </w:t>
      </w:r>
      <w:proofErr w:type="spellStart"/>
      <w:r w:rsidRPr="00D70EC5">
        <w:rPr>
          <w:sz w:val="28"/>
          <w:szCs w:val="28"/>
        </w:rPr>
        <w:t>общеучебных</w:t>
      </w:r>
      <w:proofErr w:type="spellEnd"/>
      <w:r w:rsidRPr="00D70EC5">
        <w:rPr>
          <w:sz w:val="28"/>
          <w:szCs w:val="28"/>
        </w:rPr>
        <w:t xml:space="preserve"> действий составляют</w:t>
      </w:r>
      <w:r w:rsidRPr="00D70EC5">
        <w:rPr>
          <w:i/>
          <w:sz w:val="28"/>
          <w:szCs w:val="28"/>
        </w:rPr>
        <w:t xml:space="preserve"> з</w:t>
      </w:r>
      <w:r w:rsidRPr="00D70EC5">
        <w:rPr>
          <w:i/>
          <w:sz w:val="28"/>
          <w:szCs w:val="28"/>
        </w:rPr>
        <w:t xml:space="preserve">наково-символические </w:t>
      </w:r>
      <w:r w:rsidRPr="00D70EC5">
        <w:rPr>
          <w:sz w:val="28"/>
          <w:szCs w:val="28"/>
        </w:rPr>
        <w:t xml:space="preserve">универсальные действия, обеспечивающие конкретные способы </w:t>
      </w:r>
      <w:r w:rsidRPr="00D70EC5">
        <w:rPr>
          <w:i/>
          <w:sz w:val="28"/>
          <w:szCs w:val="28"/>
        </w:rPr>
        <w:t>преобразования</w:t>
      </w:r>
      <w:r w:rsidRPr="00D70EC5">
        <w:rPr>
          <w:sz w:val="28"/>
          <w:szCs w:val="28"/>
        </w:rPr>
        <w:t xml:space="preserve"> учебного материала, представляют действия  </w:t>
      </w:r>
      <w:r w:rsidRPr="00D70EC5">
        <w:rPr>
          <w:i/>
          <w:sz w:val="28"/>
          <w:szCs w:val="28"/>
        </w:rPr>
        <w:t>моделирования</w:t>
      </w:r>
      <w:r w:rsidRPr="00D70EC5">
        <w:rPr>
          <w:sz w:val="28"/>
          <w:szCs w:val="28"/>
        </w:rPr>
        <w:t>, выполняющие функции отображения учебного материала; выделения существенного; отрыва от конкретных ситуативных значений; формирования обобщенных знаний. Это действия:</w:t>
      </w:r>
    </w:p>
    <w:p w:rsidR="00D70EC5" w:rsidRPr="00D70EC5" w:rsidRDefault="00D70EC5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t xml:space="preserve">- </w:t>
      </w:r>
      <w:r w:rsidRPr="00D70EC5">
        <w:rPr>
          <w:i/>
          <w:sz w:val="28"/>
          <w:szCs w:val="28"/>
        </w:rPr>
        <w:t>моделирование</w:t>
      </w:r>
      <w:r w:rsidRPr="00D70EC5">
        <w:rPr>
          <w:sz w:val="28"/>
          <w:szCs w:val="28"/>
        </w:rPr>
        <w:t xml:space="preserve">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знаково-символическую);</w:t>
      </w:r>
    </w:p>
    <w:p w:rsidR="00D70EC5" w:rsidRPr="00D70EC5" w:rsidRDefault="00D70EC5" w:rsidP="00D70E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70EC5">
        <w:rPr>
          <w:sz w:val="28"/>
          <w:szCs w:val="28"/>
        </w:rPr>
        <w:lastRenderedPageBreak/>
        <w:t xml:space="preserve">-  </w:t>
      </w:r>
      <w:r w:rsidRPr="00D70EC5">
        <w:rPr>
          <w:i/>
          <w:sz w:val="28"/>
          <w:szCs w:val="28"/>
        </w:rPr>
        <w:t>преобразование модели</w:t>
      </w:r>
      <w:r w:rsidRPr="00D70EC5">
        <w:rPr>
          <w:sz w:val="28"/>
          <w:szCs w:val="28"/>
        </w:rPr>
        <w:t xml:space="preserve"> – изменение модели с целью выявления общих законов, определяющих данную предметную область.</w:t>
      </w:r>
    </w:p>
    <w:p w:rsidR="00D70EC5" w:rsidRDefault="00D70EC5" w:rsidP="00A17972">
      <w:pPr>
        <w:pStyle w:val="a3"/>
        <w:spacing w:after="0"/>
        <w:ind w:firstLine="709"/>
        <w:jc w:val="both"/>
        <w:rPr>
          <w:sz w:val="18"/>
          <w:szCs w:val="18"/>
        </w:rPr>
      </w:pPr>
    </w:p>
    <w:p w:rsidR="00A17972" w:rsidRPr="00D70EC5" w:rsidRDefault="00A17972" w:rsidP="00D70EC5">
      <w:pPr>
        <w:pStyle w:val="a3"/>
        <w:spacing w:after="0"/>
        <w:ind w:left="0" w:firstLine="0"/>
        <w:jc w:val="both"/>
        <w:rPr>
          <w:color w:val="000000"/>
          <w:sz w:val="28"/>
          <w:szCs w:val="28"/>
        </w:rPr>
      </w:pPr>
      <w:r w:rsidRPr="00D70EC5">
        <w:rPr>
          <w:sz w:val="28"/>
          <w:szCs w:val="28"/>
        </w:rPr>
        <w:t xml:space="preserve">Логические действия имеют наиболее общий характер и направлены на установление связей и отношений в любой области знания. </w:t>
      </w:r>
      <w:r w:rsidRPr="00D70EC5">
        <w:rPr>
          <w:iCs/>
          <w:color w:val="000000"/>
          <w:sz w:val="28"/>
          <w:szCs w:val="28"/>
        </w:rPr>
        <w:t xml:space="preserve">Номенклатура </w:t>
      </w:r>
      <w:r w:rsidRPr="00D70EC5">
        <w:rPr>
          <w:i/>
          <w:iCs/>
          <w:color w:val="000000"/>
          <w:sz w:val="28"/>
          <w:szCs w:val="28"/>
        </w:rPr>
        <w:t xml:space="preserve">логических действий </w:t>
      </w:r>
      <w:r w:rsidRPr="00D70EC5">
        <w:rPr>
          <w:iCs/>
          <w:color w:val="000000"/>
          <w:sz w:val="28"/>
          <w:szCs w:val="28"/>
        </w:rPr>
        <w:t>включает:</w:t>
      </w:r>
      <w:r w:rsidRPr="00D70EC5">
        <w:rPr>
          <w:color w:val="000000"/>
          <w:sz w:val="28"/>
          <w:szCs w:val="28"/>
        </w:rPr>
        <w:t xml:space="preserve"> 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color w:val="000000"/>
          <w:sz w:val="28"/>
          <w:szCs w:val="28"/>
        </w:rPr>
      </w:pPr>
      <w:r w:rsidRPr="00D70EC5">
        <w:rPr>
          <w:i/>
          <w:color w:val="000000"/>
          <w:sz w:val="28"/>
          <w:szCs w:val="28"/>
        </w:rPr>
        <w:t>-сравнение</w:t>
      </w:r>
      <w:r w:rsidRPr="00D70EC5">
        <w:rPr>
          <w:color w:val="000000"/>
          <w:sz w:val="28"/>
          <w:szCs w:val="28"/>
        </w:rPr>
        <w:t xml:space="preserve"> 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color w:val="000000"/>
          <w:sz w:val="28"/>
          <w:szCs w:val="28"/>
        </w:rPr>
      </w:pPr>
      <w:r w:rsidRPr="00D70EC5">
        <w:rPr>
          <w:i/>
          <w:color w:val="000000"/>
          <w:sz w:val="28"/>
          <w:szCs w:val="28"/>
        </w:rPr>
        <w:t>-опознание</w:t>
      </w:r>
      <w:r w:rsidRPr="00D70EC5">
        <w:rPr>
          <w:color w:val="000000"/>
          <w:sz w:val="28"/>
          <w:szCs w:val="28"/>
        </w:rPr>
        <w:t xml:space="preserve"> 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color w:val="000000"/>
          <w:sz w:val="28"/>
          <w:szCs w:val="28"/>
        </w:rPr>
        <w:t xml:space="preserve">-анализ 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color w:val="000000"/>
          <w:sz w:val="28"/>
          <w:szCs w:val="28"/>
        </w:rPr>
        <w:t>-синтез</w:t>
      </w:r>
    </w:p>
    <w:p w:rsidR="00A17972" w:rsidRPr="00D70EC5" w:rsidRDefault="00A17972" w:rsidP="00D70EC5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sz w:val="28"/>
          <w:szCs w:val="28"/>
        </w:rPr>
        <w:t>-</w:t>
      </w:r>
      <w:proofErr w:type="spellStart"/>
      <w:r w:rsidRPr="00D70EC5">
        <w:rPr>
          <w:i/>
          <w:sz w:val="28"/>
          <w:szCs w:val="28"/>
        </w:rPr>
        <w:t>сериация</w:t>
      </w:r>
      <w:proofErr w:type="spellEnd"/>
      <w:r w:rsidRPr="00D70EC5">
        <w:rPr>
          <w:sz w:val="28"/>
          <w:szCs w:val="28"/>
        </w:rPr>
        <w:t xml:space="preserve"> – упорядочение объектов по выделенному основанию;</w:t>
      </w:r>
    </w:p>
    <w:p w:rsidR="00A17972" w:rsidRPr="00D70EC5" w:rsidRDefault="00A17972" w:rsidP="00D70EC5">
      <w:pPr>
        <w:widowControl w:val="0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EC5">
        <w:rPr>
          <w:rFonts w:ascii="Times New Roman" w:hAnsi="Times New Roman" w:cs="Times New Roman"/>
          <w:i/>
          <w:sz w:val="28"/>
          <w:szCs w:val="28"/>
        </w:rPr>
        <w:t>-классификация</w:t>
      </w:r>
      <w:r w:rsidRPr="00D70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72" w:rsidRPr="00D70EC5" w:rsidRDefault="00A17972" w:rsidP="00D70EC5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sz w:val="28"/>
          <w:szCs w:val="28"/>
        </w:rPr>
        <w:t xml:space="preserve">-обобщение 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sz w:val="28"/>
          <w:szCs w:val="28"/>
        </w:rPr>
        <w:t xml:space="preserve">-доказательство подведение под понятие </w:t>
      </w:r>
      <w:r w:rsidRPr="00D70EC5">
        <w:rPr>
          <w:sz w:val="28"/>
          <w:szCs w:val="28"/>
        </w:rPr>
        <w:t>– распознавание объектов, выделение существенных признаков и их синтез;</w:t>
      </w:r>
    </w:p>
    <w:p w:rsidR="00A17972" w:rsidRPr="00D70EC5" w:rsidRDefault="00A17972" w:rsidP="00A17972">
      <w:pPr>
        <w:pStyle w:val="a3"/>
        <w:spacing w:after="0"/>
        <w:ind w:left="709" w:firstLine="0"/>
        <w:jc w:val="both"/>
        <w:rPr>
          <w:sz w:val="28"/>
          <w:szCs w:val="28"/>
        </w:rPr>
      </w:pPr>
      <w:r w:rsidRPr="00D70EC5">
        <w:rPr>
          <w:i/>
          <w:sz w:val="28"/>
          <w:szCs w:val="28"/>
        </w:rPr>
        <w:t xml:space="preserve">-вывод следствий </w:t>
      </w:r>
    </w:p>
    <w:p w:rsidR="00A17972" w:rsidRDefault="00A17972" w:rsidP="00A17972">
      <w:pPr>
        <w:pStyle w:val="a3"/>
        <w:spacing w:after="0"/>
        <w:ind w:left="709" w:firstLine="0"/>
        <w:jc w:val="both"/>
        <w:rPr>
          <w:i/>
          <w:sz w:val="28"/>
          <w:szCs w:val="28"/>
        </w:rPr>
      </w:pPr>
      <w:r w:rsidRPr="00D70EC5">
        <w:rPr>
          <w:sz w:val="28"/>
          <w:szCs w:val="28"/>
        </w:rPr>
        <w:t xml:space="preserve">-установление </w:t>
      </w:r>
      <w:r w:rsidRPr="00D70EC5">
        <w:rPr>
          <w:i/>
          <w:sz w:val="28"/>
          <w:szCs w:val="28"/>
        </w:rPr>
        <w:t>аналогий</w:t>
      </w:r>
    </w:p>
    <w:p w:rsidR="007E688B" w:rsidRDefault="000E4FD8" w:rsidP="007E6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8B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Pr="007E688B">
        <w:rPr>
          <w:rFonts w:ascii="Times New Roman" w:hAnsi="Times New Roman" w:cs="Times New Roman"/>
          <w:i/>
          <w:sz w:val="28"/>
          <w:szCs w:val="28"/>
        </w:rPr>
        <w:t xml:space="preserve"> действия</w:t>
      </w:r>
      <w:r w:rsidR="007E688B" w:rsidRPr="007E68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88B" w:rsidRPr="007E688B">
        <w:rPr>
          <w:rFonts w:ascii="Times New Roman" w:hAnsi="Times New Roman" w:cs="Times New Roman"/>
          <w:sz w:val="28"/>
          <w:szCs w:val="28"/>
        </w:rPr>
        <w:t>обеспечивают возможность управления познавательной и учебной деятельностью посредством</w:t>
      </w:r>
      <w:proofErr w:type="gramStart"/>
      <w:r w:rsidR="007E688B" w:rsidRPr="007E688B">
        <w:rPr>
          <w:rFonts w:ascii="Times New Roman" w:hAnsi="Times New Roman" w:cs="Times New Roman"/>
          <w:sz w:val="28"/>
          <w:szCs w:val="28"/>
        </w:rPr>
        <w:t xml:space="preserve"> </w:t>
      </w:r>
      <w:r w:rsidR="007E688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>-  постановк</w:t>
      </w:r>
      <w:r w:rsidRPr="008C3FA6">
        <w:rPr>
          <w:rFonts w:ascii="Times New Roman" w:hAnsi="Times New Roman" w:cs="Times New Roman"/>
          <w:sz w:val="28"/>
          <w:szCs w:val="28"/>
        </w:rPr>
        <w:t>и</w:t>
      </w:r>
      <w:r w:rsidRPr="008C3FA6">
        <w:rPr>
          <w:rFonts w:ascii="Times New Roman" w:hAnsi="Times New Roman" w:cs="Times New Roman"/>
          <w:sz w:val="28"/>
          <w:szCs w:val="28"/>
        </w:rPr>
        <w:t xml:space="preserve"> учебной задачи на основе соотнесения того, что уже известно и усвоено учащимся, и того, что еще неизвестно</w:t>
      </w:r>
      <w:r w:rsidRPr="008C3FA6">
        <w:rPr>
          <w:rFonts w:ascii="Times New Roman" w:hAnsi="Times New Roman" w:cs="Times New Roman"/>
          <w:sz w:val="28"/>
          <w:szCs w:val="28"/>
        </w:rPr>
        <w:t xml:space="preserve"> (целепол</w:t>
      </w:r>
      <w:r w:rsidR="008C3FA6" w:rsidRPr="008C3FA6">
        <w:rPr>
          <w:rFonts w:ascii="Times New Roman" w:hAnsi="Times New Roman" w:cs="Times New Roman"/>
          <w:sz w:val="28"/>
          <w:szCs w:val="28"/>
        </w:rPr>
        <w:t>агание)</w:t>
      </w:r>
      <w:r w:rsidRPr="008C3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</w:t>
      </w:r>
      <w:r w:rsidR="008C3FA6" w:rsidRPr="008C3FA6">
        <w:rPr>
          <w:rFonts w:ascii="Times New Roman" w:hAnsi="Times New Roman" w:cs="Times New Roman"/>
          <w:sz w:val="28"/>
          <w:szCs w:val="28"/>
        </w:rPr>
        <w:t xml:space="preserve"> (планирование)</w:t>
      </w:r>
      <w:r w:rsidRPr="008C3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>-  предвосхищение результата и уровня усвоения, его временных характеристик</w:t>
      </w:r>
      <w:r w:rsidR="008C3FA6" w:rsidRPr="008C3FA6">
        <w:rPr>
          <w:rFonts w:ascii="Times New Roman" w:hAnsi="Times New Roman" w:cs="Times New Roman"/>
          <w:sz w:val="28"/>
          <w:szCs w:val="28"/>
        </w:rPr>
        <w:t xml:space="preserve"> (прогнозирование)</w:t>
      </w:r>
      <w:r w:rsidRPr="008C3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 xml:space="preserve">- </w:t>
      </w:r>
      <w:r w:rsidRPr="008C3FA6">
        <w:rPr>
          <w:rFonts w:ascii="Times New Roman" w:hAnsi="Times New Roman" w:cs="Times New Roman"/>
          <w:i/>
          <w:sz w:val="28"/>
          <w:szCs w:val="28"/>
        </w:rPr>
        <w:t>контрол</w:t>
      </w:r>
      <w:r w:rsidR="008C3FA6" w:rsidRPr="008C3FA6">
        <w:rPr>
          <w:rFonts w:ascii="Times New Roman" w:hAnsi="Times New Roman" w:cs="Times New Roman"/>
          <w:i/>
          <w:sz w:val="28"/>
          <w:szCs w:val="28"/>
        </w:rPr>
        <w:t>я</w:t>
      </w:r>
      <w:r w:rsidRPr="008C3FA6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 xml:space="preserve">- </w:t>
      </w:r>
      <w:r w:rsidRPr="008C3FA6">
        <w:rPr>
          <w:rFonts w:ascii="Times New Roman" w:hAnsi="Times New Roman" w:cs="Times New Roman"/>
          <w:i/>
          <w:sz w:val="28"/>
          <w:szCs w:val="28"/>
        </w:rPr>
        <w:t>коррекци</w:t>
      </w:r>
      <w:r w:rsidR="008C3FA6" w:rsidRPr="008C3FA6">
        <w:rPr>
          <w:rFonts w:ascii="Times New Roman" w:hAnsi="Times New Roman" w:cs="Times New Roman"/>
          <w:i/>
          <w:sz w:val="28"/>
          <w:szCs w:val="28"/>
        </w:rPr>
        <w:t>и</w:t>
      </w:r>
      <w:r w:rsidRPr="008C3FA6">
        <w:rPr>
          <w:rFonts w:ascii="Times New Roman" w:hAnsi="Times New Roman" w:cs="Times New Roman"/>
          <w:sz w:val="28"/>
          <w:szCs w:val="28"/>
        </w:rPr>
        <w:t xml:space="preserve"> – внесение необходимых дополнений и корректив в </w:t>
      </w:r>
      <w:proofErr w:type="gramStart"/>
      <w:r w:rsidRPr="008C3FA6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8C3FA6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продукта; </w:t>
      </w:r>
    </w:p>
    <w:p w:rsidR="007E688B" w:rsidRPr="008C3FA6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 xml:space="preserve">-  </w:t>
      </w:r>
      <w:r w:rsidRPr="008C3FA6">
        <w:rPr>
          <w:rFonts w:ascii="Times New Roman" w:hAnsi="Times New Roman" w:cs="Times New Roman"/>
          <w:i/>
          <w:sz w:val="28"/>
          <w:szCs w:val="28"/>
        </w:rPr>
        <w:t>оценк</w:t>
      </w:r>
      <w:r w:rsidR="008C3FA6" w:rsidRPr="008C3FA6">
        <w:rPr>
          <w:rFonts w:ascii="Times New Roman" w:hAnsi="Times New Roman" w:cs="Times New Roman"/>
          <w:i/>
          <w:sz w:val="28"/>
          <w:szCs w:val="28"/>
        </w:rPr>
        <w:t>и</w:t>
      </w:r>
      <w:r w:rsidRPr="008C3FA6">
        <w:rPr>
          <w:rFonts w:ascii="Times New Roman" w:hAnsi="Times New Roman" w:cs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7E688B" w:rsidRDefault="007E688B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6">
        <w:rPr>
          <w:rFonts w:ascii="Times New Roman" w:hAnsi="Times New Roman" w:cs="Times New Roman"/>
          <w:sz w:val="28"/>
          <w:szCs w:val="28"/>
        </w:rPr>
        <w:t>-  волев</w:t>
      </w:r>
      <w:r w:rsidR="008C3FA6">
        <w:rPr>
          <w:rFonts w:ascii="Times New Roman" w:hAnsi="Times New Roman" w:cs="Times New Roman"/>
          <w:sz w:val="28"/>
          <w:szCs w:val="28"/>
        </w:rPr>
        <w:t>ой</w:t>
      </w:r>
      <w:r w:rsidRPr="008C3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A6">
        <w:rPr>
          <w:rFonts w:ascii="Times New Roman" w:hAnsi="Times New Roman" w:cs="Times New Roman"/>
          <w:i/>
          <w:sz w:val="28"/>
          <w:szCs w:val="28"/>
        </w:rPr>
        <w:t>саморегуляци</w:t>
      </w:r>
      <w:r w:rsidR="008C3FA6" w:rsidRPr="008C3FA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8C3FA6">
        <w:rPr>
          <w:rFonts w:ascii="Times New Roman" w:hAnsi="Times New Roman" w:cs="Times New Roman"/>
          <w:sz w:val="28"/>
          <w:szCs w:val="28"/>
        </w:rPr>
        <w:t xml:space="preserve"> как способност</w:t>
      </w:r>
      <w:r w:rsidR="008C3FA6" w:rsidRPr="008C3FA6">
        <w:rPr>
          <w:rFonts w:ascii="Times New Roman" w:hAnsi="Times New Roman" w:cs="Times New Roman"/>
          <w:sz w:val="28"/>
          <w:szCs w:val="28"/>
        </w:rPr>
        <w:t>и</w:t>
      </w:r>
      <w:r w:rsidRPr="008C3FA6">
        <w:rPr>
          <w:rFonts w:ascii="Times New Roman" w:hAnsi="Times New Roman" w:cs="Times New Roman"/>
          <w:sz w:val="28"/>
          <w:szCs w:val="28"/>
        </w:rPr>
        <w:t xml:space="preserve"> к мобилизации сил и энергии; способност</w:t>
      </w:r>
      <w:r w:rsidR="008C3FA6" w:rsidRPr="008C3FA6">
        <w:rPr>
          <w:rFonts w:ascii="Times New Roman" w:hAnsi="Times New Roman" w:cs="Times New Roman"/>
          <w:sz w:val="28"/>
          <w:szCs w:val="28"/>
        </w:rPr>
        <w:t xml:space="preserve">и </w:t>
      </w:r>
      <w:r w:rsidRPr="008C3FA6">
        <w:rPr>
          <w:rFonts w:ascii="Times New Roman" w:hAnsi="Times New Roman" w:cs="Times New Roman"/>
          <w:sz w:val="28"/>
          <w:szCs w:val="28"/>
        </w:rPr>
        <w:t xml:space="preserve">к волевому усилию  и  к преодолению препятствий. </w:t>
      </w:r>
    </w:p>
    <w:p w:rsidR="00C07A0C" w:rsidRDefault="00C07A0C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младшего школьного возраста происходит становление  такой ключевой компетентности,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И происходит это за счет формирование коммуникативный действий.</w:t>
      </w:r>
    </w:p>
    <w:p w:rsidR="00A205F1" w:rsidRDefault="00C07A0C" w:rsidP="008C3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0C">
        <w:rPr>
          <w:rFonts w:ascii="Times New Roman" w:hAnsi="Times New Roman" w:cs="Times New Roman"/>
          <w:sz w:val="28"/>
          <w:szCs w:val="28"/>
        </w:rPr>
        <w:t xml:space="preserve"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</w:t>
      </w:r>
      <w:r w:rsidRPr="00C07A0C">
        <w:rPr>
          <w:rFonts w:ascii="Times New Roman" w:hAnsi="Times New Roman" w:cs="Times New Roman"/>
          <w:sz w:val="28"/>
          <w:szCs w:val="28"/>
        </w:rPr>
        <w:lastRenderedPageBreak/>
        <w:t xml:space="preserve">дискуссию, правильно выражать свои мысли, оказывать поддержку друг другу и эффективно сотрудничать как </w:t>
      </w:r>
      <w:proofErr w:type="gramStart"/>
      <w:r w:rsidRPr="00C07A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 w:rsidRPr="00C07A0C">
        <w:rPr>
          <w:rFonts w:ascii="Times New Roman" w:hAnsi="Times New Roman" w:cs="Times New Roman"/>
          <w:sz w:val="28"/>
          <w:szCs w:val="28"/>
        </w:rPr>
        <w:t xml:space="preserve">, так и со сверстниками. 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 xml:space="preserve">Видами  </w:t>
      </w:r>
      <w:r w:rsidRPr="00A205F1">
        <w:rPr>
          <w:i/>
          <w:sz w:val="28"/>
          <w:szCs w:val="28"/>
        </w:rPr>
        <w:t>коммуникативных действий</w:t>
      </w:r>
      <w:r w:rsidRPr="00A205F1">
        <w:rPr>
          <w:sz w:val="28"/>
          <w:szCs w:val="28"/>
        </w:rPr>
        <w:t xml:space="preserve"> являются: 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 xml:space="preserve">- постановка вопросов – инициативное сотрудничество в поиске и сборе информации; 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>- управление поведением партнера – контроль, коррекция, оценка действий партнера;</w:t>
      </w:r>
    </w:p>
    <w:p w:rsidR="00A205F1" w:rsidRPr="00A205F1" w:rsidRDefault="00A205F1" w:rsidP="00A205F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205F1">
        <w:rPr>
          <w:sz w:val="28"/>
          <w:szCs w:val="28"/>
        </w:rPr>
        <w:t>-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205F1" w:rsidRDefault="00A205F1" w:rsidP="00A205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5F1">
        <w:rPr>
          <w:rFonts w:ascii="Times New Roman" w:hAnsi="Times New Roman" w:cs="Times New Roman"/>
          <w:sz w:val="28"/>
          <w:szCs w:val="28"/>
        </w:rPr>
        <w:t xml:space="preserve">Успешность обучения в начальной школе во многом зависит от </w:t>
      </w:r>
      <w:proofErr w:type="spellStart"/>
      <w:r w:rsidRPr="00A205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05F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</w:t>
      </w:r>
      <w:r w:rsidRPr="00A205F1">
        <w:rPr>
          <w:rFonts w:ascii="Times New Roman" w:hAnsi="Times New Roman" w:cs="Times New Roman"/>
          <w:sz w:val="28"/>
          <w:szCs w:val="28"/>
        </w:rPr>
        <w:br/>
        <w:t>В связи с этим роль учителя начальных классов существенно изменяется в части понимания смысла процесса обучения и воспитания. Теперь учителю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  <w:r w:rsidRPr="00A20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учащимися универсальными учебными действиями происходит в контексте разных учебных предметов. Совершенно очевидно, что жёсткой градации по формированию определённого вида УУД в процессе изучения конкретного предмета нет, и не может быть. Однако, перенос акцентов возможен. В одних темах может уделяться большое внимание формированию одних видов УУД, в других – на формирование других УУД. Но в целом, на современном уроке идёт формирование всех четырех видов универсальных учебных действий.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учителя нашей школы накопили много различных приемов формирования универсальных учебных действий на всех этапах</w:t>
      </w:r>
      <w:r w:rsidR="007B0D9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и во внеурочной деятельности.</w:t>
      </w:r>
      <w:bookmarkStart w:id="0" w:name="_GoBack"/>
      <w:bookmarkEnd w:id="0"/>
    </w:p>
    <w:p w:rsidR="000E4FD8" w:rsidRPr="007E688B" w:rsidRDefault="000E4FD8" w:rsidP="00A205F1">
      <w:pPr>
        <w:spacing w:after="0"/>
        <w:ind w:firstLine="709"/>
        <w:rPr>
          <w:color w:val="000000"/>
          <w:sz w:val="28"/>
          <w:szCs w:val="28"/>
        </w:rPr>
      </w:pPr>
    </w:p>
    <w:p w:rsidR="00F66E12" w:rsidRPr="00A17972" w:rsidRDefault="00F66E12" w:rsidP="00A179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6E12" w:rsidRPr="00A17972" w:rsidSect="00F66E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12"/>
    <w:rsid w:val="000962E2"/>
    <w:rsid w:val="000E4FD8"/>
    <w:rsid w:val="006205D3"/>
    <w:rsid w:val="007B0D93"/>
    <w:rsid w:val="007E688B"/>
    <w:rsid w:val="008C3FA6"/>
    <w:rsid w:val="00A17972"/>
    <w:rsid w:val="00A205F1"/>
    <w:rsid w:val="00C07A0C"/>
    <w:rsid w:val="00D70EC5"/>
    <w:rsid w:val="00F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17972"/>
    <w:pPr>
      <w:keepNext/>
      <w:spacing w:before="240" w:after="60" w:line="36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7972"/>
    <w:pPr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7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7972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17972"/>
    <w:pPr>
      <w:keepNext/>
      <w:spacing w:before="240" w:after="60" w:line="36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7972"/>
    <w:pPr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7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7972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2013-12-21T08:28:00Z</cp:lastPrinted>
  <dcterms:created xsi:type="dcterms:W3CDTF">2013-12-21T05:04:00Z</dcterms:created>
  <dcterms:modified xsi:type="dcterms:W3CDTF">2013-12-21T08:29:00Z</dcterms:modified>
</cp:coreProperties>
</file>