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48" w:rsidRP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«Большеаксинская средняя общеобразовательная школа Дрожжановского муниципального района Республики Татарстан»</w:t>
      </w: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P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 работа по методической теме</w:t>
      </w:r>
    </w:p>
    <w:p w:rsidR="00B66048" w:rsidRDefault="00B66048" w:rsidP="00B660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«ФОРМИРОВАНИЕ КЛЮЧЕВЫХ КОМПЕТЕНЦИЙ МЛАДШИХ ШКОЛЬНИКОВ ЧЕРЕЗ ПРОЕКТНУЮ ДЕЯТЕЛЬНОСТЬ</w:t>
      </w:r>
      <w:r w:rsidR="00926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66048" w:rsidRP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Мерчиной Светланы Викторовны</w:t>
      </w:r>
    </w:p>
    <w:p w:rsidR="00B66048" w:rsidRPr="002C6444" w:rsidRDefault="00B66048" w:rsidP="002C6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учителя </w:t>
      </w:r>
      <w:r w:rsidR="002C6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начальных классов</w:t>
      </w: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2C6444" w:rsidP="004E5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3301" cy="1704975"/>
            <wp:effectExtent l="0" t="0" r="0" b="0"/>
            <wp:docPr id="1" name="Рисунок 1" descr="C:\Users\Настя\Desktop\Новая папка (2)\DSC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Новая папка (2)\DSC09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5" cy="170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4E5B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1637531"/>
            <wp:effectExtent l="0" t="0" r="0" b="1270"/>
            <wp:docPr id="4" name="Рисунок 4" descr="C:\Users\Настя\Desktop\Новая папка (2)\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Новая папка (2)\DSC07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90" cy="16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60" w:rsidRDefault="004E5B60" w:rsidP="004E5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5B60" w:rsidRDefault="004E5B60" w:rsidP="004E5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</w:p>
    <w:p w:rsidR="00B66048" w:rsidRDefault="004E5B60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9466" cy="2076450"/>
            <wp:effectExtent l="0" t="0" r="0" b="0"/>
            <wp:docPr id="3" name="Рисунок 3" descr="C:\Users\Настя\Desktop\Новая папка (2)\DSC0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Новая папка (2)\DSC09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21" cy="20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Default="00B66048" w:rsidP="00B66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048" w:rsidRPr="00B66048" w:rsidRDefault="00926A8E" w:rsidP="004E5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="00B66048" w:rsidRPr="00B66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2014-2015 учебный год</w:t>
      </w:r>
    </w:p>
    <w:p w:rsidR="008813C6" w:rsidRPr="004E5B60" w:rsidRDefault="008813C6" w:rsidP="000C4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Современная начальная школа не может оставаться в стороне от процессов модернизации образования, происходящих сегодня во всем мире, в том числе и в России.</w:t>
      </w:r>
      <w:r w:rsidRPr="00881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новая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должна формировать целостную систему универсальных знаний, умений,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образования.</w:t>
      </w:r>
    </w:p>
    <w:p w:rsidR="000306C7" w:rsidRDefault="008813C6" w:rsidP="008813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учителя – это переход от передачи знаний к созданию условий для активного познания и получения детьми практического опыта. Для учащихся – переход от пассивного усвоения информации к активному ее поиску, критическому осмыслению, использованию на практике.  Главной проблемой учителя является «поиск средств и методов развития образовательных компетенций учащихся как условие, обеспечивающее качественное усвоение программы».  К таким методам можно отнести метод проектов, который не является принципиально новым  в педагогической практике. </w:t>
      </w:r>
    </w:p>
    <w:p w:rsidR="004E5B60" w:rsidRPr="0099327E" w:rsidRDefault="004E5B60" w:rsidP="008813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93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часть.</w:t>
      </w:r>
    </w:p>
    <w:p w:rsidR="00D86A99" w:rsidRDefault="008055A0" w:rsidP="008055A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8055A0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Моя индивидуальная тема самообразования «Формирование ключевых компетенций младших  школьников через проектную и исследовательскую деятельность».</w:t>
      </w:r>
    </w:p>
    <w:p w:rsidR="00D86A99" w:rsidRPr="00D86A99" w:rsidRDefault="00D86A99" w:rsidP="00291618">
      <w:pPr>
        <w:spacing w:before="10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0C455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Актуальность</w:t>
      </w:r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выбранной темы:</w:t>
      </w:r>
      <w:r>
        <w:rPr>
          <w:rFonts w:eastAsiaTheme="minorEastAsia" w:hAnsi="Calibri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</w:t>
      </w:r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чителя начальной школы испытывают трудности в осознании новых целей начального образования, отсюда слабая ориентировка в широком арсенале учебных средств, неумение работать в нестандартной учебно-практической ситуации. </w:t>
      </w:r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  <w:t xml:space="preserve">    Следовательно, более актуальным становится использование в образовательном процессе приемов и методов, которые формируют умение учащихся самостоятельно добывать новые знания, работать с информацией, делать в</w:t>
      </w:r>
      <w:r w:rsidR="009F317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ыводы и умозаключения, то есть </w:t>
      </w:r>
      <w:bookmarkStart w:id="0" w:name="_GoBack"/>
      <w:bookmarkEnd w:id="0"/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то, что дети могут сделать вместе сегодня, завтра каждый из них </w:t>
      </w:r>
      <w:r w:rsidR="009F317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сможет сделать самостоятельно.</w:t>
      </w:r>
      <w:r w:rsidRPr="00D86A9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</w:t>
      </w:r>
    </w:p>
    <w:p w:rsidR="008055A0" w:rsidRPr="008055A0" w:rsidRDefault="008055A0" w:rsidP="002916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5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055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05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новыми педагогическими технологиями с целью формирования ключевых компетенций у учащихся путем привлечения их в проектную и исследовательскую </w:t>
      </w:r>
      <w:r w:rsidR="0029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Pr="00805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5A0" w:rsidRPr="00291618" w:rsidRDefault="008055A0" w:rsidP="000C45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Задачи</w:t>
      </w:r>
      <w:r w:rsidRPr="00291618">
        <w:rPr>
          <w:rFonts w:ascii="Times New Roman" w:hAnsi="Times New Roman" w:cs="Times New Roman"/>
          <w:bCs/>
          <w:color w:val="000000"/>
          <w:sz w:val="28"/>
          <w:szCs w:val="28"/>
        </w:rPr>
        <w:t>: </w:t>
      </w:r>
      <w:r w:rsidRPr="00291618">
        <w:rPr>
          <w:rFonts w:ascii="Times New Roman" w:hAnsi="Times New Roman" w:cs="Times New Roman"/>
          <w:color w:val="000000"/>
          <w:sz w:val="28"/>
          <w:szCs w:val="28"/>
        </w:rPr>
        <w:t>изучить  и применять новые педагогические технологии, развивать познавательную активность у учащихся, повышать свой методический уровень, изучить методическую литературу по данной теме, обобщать и распространять свой педагогический оп</w:t>
      </w:r>
      <w:r w:rsidR="00291618" w:rsidRPr="00291618">
        <w:rPr>
          <w:rFonts w:ascii="Times New Roman" w:hAnsi="Times New Roman" w:cs="Times New Roman"/>
          <w:color w:val="000000"/>
          <w:sz w:val="28"/>
          <w:szCs w:val="28"/>
        </w:rPr>
        <w:t xml:space="preserve">ыт, </w:t>
      </w:r>
      <w:r w:rsidR="00291618" w:rsidRPr="002916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использовать метод проектов в классно-урочной деятельности.</w:t>
      </w:r>
    </w:p>
    <w:p w:rsidR="009E389E" w:rsidRPr="00FC448B" w:rsidRDefault="009E389E" w:rsidP="008055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основ умения учиться (формирование универсальных учебных действий) определено Федеральным государственным образовательным стандартом (ФГОС) второго поколения как одна из важнейших задач образования. Новые специальные запросы определяют следующие цели образования: общекультурное, личностное и познавательное развитие учащихся, решение ключевой педагогической задачи «научить учиться».</w:t>
      </w:r>
    </w:p>
    <w:p w:rsidR="009E389E" w:rsidRPr="00FC448B" w:rsidRDefault="009E389E" w:rsidP="009E389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компетенций в нормативную и практическую составляющую образования позволяет решать проблему, типичную для российской школы, когда ученики могут хорошо овладеть набором теоретических знаний, но испытывают значительные трудности в деятельности, требующей использования этих знаний для решения конкретных жизненных задач или проблемных ситуаций. </w:t>
      </w:r>
    </w:p>
    <w:p w:rsidR="009E389E" w:rsidRPr="00FC448B" w:rsidRDefault="009E389E" w:rsidP="009E38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 подход предполагает не усвоение учеником отдельных друг от друга знаний и умений, а овладение ими в комплексе. В связи с этим меняется, точнее, по- иному определяется система методов обучения. В основе отбора и конструирования методов обучения лежит структура соответствующих компетенций и функции, которые они выполняют в образовании.</w:t>
      </w:r>
      <w:r w:rsidRPr="009E38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C44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Образовательная компетенция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требование к образовательной подготовке, выраженное совокупностью взаимосвязанных смысловых ориентаций, знаний, умений, навыков и опыта деятельности ученика по отношению к определенному кругу объектов реальной действительности, необходимых для осуществления личностно и социально значимой продуктивной деятельности.</w:t>
      </w:r>
    </w:p>
    <w:p w:rsidR="006B189A" w:rsidRDefault="009E389E" w:rsidP="000306C7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Строительство» ключевых компетенций «закладывается» в образовательный процесс посредством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различных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технологий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 том числе и методом проектов.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448B">
        <w:rPr>
          <w:rFonts w:ascii="Times New Roman" w:eastAsia="Calibri" w:hAnsi="Times New Roman" w:cs="Times New Roman"/>
          <w:b/>
          <w:sz w:val="28"/>
          <w:szCs w:val="28"/>
        </w:rPr>
        <w:t>Метод проектов как средство формирования ключевых компетенций.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конкурентоспособной личности начинается уже в начальной школе, а может быть еще и раньше. Специфика воспитания такой личности в младшем школьном возрасте в условиях реалий современного образования заключается в следующем: нам нужны деятельностные формы и методы обучения, т.е. групповые, игровые, ролевые, практико-ориентированные, проблемные, рефлексивные. Именно с их помощью можно решить важнейшие задачи, которые выдвигает перед образованием современная действительность: развить у учащихся самостоятельность и ответственность; сформировать умение отстаивать свои права; развить способность к созидательной деятельности;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толерантность, терпимость к чужому мнению, умение вести диалог, искать и находить содержательные компромиссы.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Поэтому нашей целью является создание условий на первой ступени обучения для реализации компетентностного подхода через использование метода проектов.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основе метода проектов лежит развитие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познавательных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учащихся, умений самостоятельно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конструировать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знания,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ориентироваться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информационном пространстве, развитие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критического и творческого мышления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умение увидеть, сформулировать и </w:t>
      </w:r>
      <w:r w:rsidRPr="00FC44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решить проблему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89E" w:rsidRPr="00FC448B" w:rsidRDefault="009E389E" w:rsidP="009E389E">
      <w:pPr>
        <w:tabs>
          <w:tab w:val="left" w:pos="426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Главная идея проектной деятельности состоит в том, что лишь та деятельность выполняется учеником с большим увлечением, которая выбрана им самостоятельно. Именно проектная деятельность позволяет сместить акцент с процесса пассивного накопления учеником суммы знаний на овладение им различными способами деятельности в условиях доступности информационных ресурсов, что способствует активному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формированию творческой личности, способной решать нетрадиционные задачи в нетрадиционных условиях.    </w:t>
      </w:r>
    </w:p>
    <w:p w:rsidR="009E389E" w:rsidRPr="00FC448B" w:rsidRDefault="009E389E" w:rsidP="009E389E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Проектное обучение позволяет реализовать следующие </w:t>
      </w:r>
      <w:r w:rsidRPr="00FC44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обучения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89E" w:rsidRPr="00FC448B" w:rsidRDefault="009E389E" w:rsidP="009E389E">
      <w:pPr>
        <w:numPr>
          <w:ilvl w:val="0"/>
          <w:numId w:val="1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личной уверенности у каждого участника процесса, его самореализации и рефлексии.</w:t>
      </w:r>
    </w:p>
    <w:p w:rsidR="009E389E" w:rsidRPr="00FC448B" w:rsidRDefault="009E389E" w:rsidP="009E389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осознание значимости коллективной работы для получения результата, роли сотрудничества, развитие коммуникабельности.</w:t>
      </w:r>
    </w:p>
    <w:p w:rsidR="009E389E" w:rsidRPr="00FC448B" w:rsidRDefault="009E389E" w:rsidP="009E389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исследовательские умения.</w:t>
      </w:r>
    </w:p>
    <w:p w:rsidR="009E389E" w:rsidRPr="00FC448B" w:rsidRDefault="009E389E" w:rsidP="009E38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проектной деятельности решает сразу несколько </w:t>
      </w:r>
      <w:r w:rsidRPr="00FC44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 в сфере обучения и воспитания: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ученик может проявить себя как творческая личность; каждый ученик включен в деятельность, которая ему «по душе»;  добывание знаний детьми строится на принципах проблемного обучения; у учащихся развиваются навыки самостоятельной работы в мыслительной и волевой сферах; школьники учатся самовыражению, самоопределению, самореализации; работа над проектом воспитывает целеустремленность, инициативность; фундаментальные знания связываются с эмоциональной памятью, что исключает возможность забывания.</w:t>
      </w:r>
    </w:p>
    <w:p w:rsidR="009E389E" w:rsidRPr="00FC448B" w:rsidRDefault="009E389E" w:rsidP="009E389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использования метода проектного обучения у учащихся развиваются такие </w:t>
      </w:r>
      <w:r w:rsidRPr="00FC44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компетенции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как: </w:t>
      </w:r>
      <w:r w:rsidRPr="00CB2E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коммуникативная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ученик в процессе изготовления «продукта» деятельности постоянно взаимодействует с другими участниками проекта, высказывает свою точку зрения, аргументировано доказывает свое мнение, учиться слушать и уважать чужое мнение; </w:t>
      </w:r>
      <w:r w:rsidRPr="00CB2E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информационная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учащиеся учатся самостоятельно находить, анализировать и отбирать разли</w:t>
      </w:r>
      <w:r w:rsidR="00CB2ED9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чные виды информации;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B2E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социальная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ходе использования групповой формы учащиеся учатся работать в команде, приобретают навыки работы в группе); </w:t>
      </w:r>
      <w:r w:rsidRPr="00CB2E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продуктивная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создать свой собственный продукт, что является обязательной целью проектного обучения, принимать решения и нести за них ответственность. </w:t>
      </w:r>
    </w:p>
    <w:p w:rsidR="009E389E" w:rsidRPr="00FC448B" w:rsidRDefault="009E389E" w:rsidP="009E389E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ключевых компетенций младших школьников, а в рамках</w:t>
      </w:r>
    </w:p>
    <w:p w:rsidR="009E389E" w:rsidRPr="00FC448B" w:rsidRDefault="009E389E" w:rsidP="009E38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ФГОС 2 поколения – формирование универсальных учебных действий.</w:t>
      </w:r>
    </w:p>
    <w:p w:rsidR="009E389E" w:rsidRPr="00FC448B" w:rsidRDefault="00934FBE" w:rsidP="009E38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9E389E" w:rsidRPr="00FC448B">
        <w:rPr>
          <w:rFonts w:ascii="Times New Roman" w:eastAsia="Calibri" w:hAnsi="Times New Roman" w:cs="Times New Roman"/>
          <w:sz w:val="28"/>
          <w:szCs w:val="28"/>
        </w:rPr>
        <w:t>) Формирование коммуникативной компетенции в сотрудничестве: Умение вести диалог, координировать свои действия с действиями партнёров.</w:t>
      </w:r>
    </w:p>
    <w:p w:rsidR="009E389E" w:rsidRPr="00FC448B" w:rsidRDefault="009E389E" w:rsidP="009E38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48B">
        <w:rPr>
          <w:rFonts w:ascii="Times New Roman" w:eastAsia="Calibri" w:hAnsi="Times New Roman" w:cs="Times New Roman"/>
          <w:sz w:val="28"/>
          <w:szCs w:val="28"/>
        </w:rPr>
        <w:t>Способности доброжелательно и чутко относиться к людям, сопереживать.</w:t>
      </w:r>
    </w:p>
    <w:p w:rsidR="009E389E" w:rsidRPr="00FC448B" w:rsidRDefault="009E389E" w:rsidP="009E38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48B">
        <w:rPr>
          <w:rFonts w:ascii="Times New Roman" w:eastAsia="Calibri" w:hAnsi="Times New Roman" w:cs="Times New Roman"/>
          <w:sz w:val="28"/>
          <w:szCs w:val="28"/>
        </w:rPr>
        <w:t>Умение выступать перед аудиторией, высказывать своё мнение, отстоять свою точку зрения.  В рамках стандартов 2 поколения – это блок коммуникативных УУД).</w:t>
      </w:r>
    </w:p>
    <w:p w:rsidR="009E389E" w:rsidRPr="00FC448B" w:rsidRDefault="00934FBE" w:rsidP="009E38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9E389E" w:rsidRPr="00FC448B">
        <w:rPr>
          <w:rFonts w:ascii="Times New Roman" w:eastAsia="Calibri" w:hAnsi="Times New Roman" w:cs="Times New Roman"/>
          <w:sz w:val="28"/>
          <w:szCs w:val="28"/>
        </w:rPr>
        <w:t>) Формирование умения работать с информацией (информационные компетенции) Сбор, систематизация, хранение, использование информации – в стандартах 2 поколения - блок познавательных УУД.</w:t>
      </w:r>
    </w:p>
    <w:p w:rsidR="009E389E" w:rsidRDefault="00934FBE" w:rsidP="009E38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E389E"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Формирование учебно-познавательных компетенций, способности к организации деятельности и управлению ею:  формирование умения самостоятельно и совместно планировать деятельность и сотрудничество, принимать решения; формирование навыков организации рабочего пространства и рационального использования времени; - в контексте ФГОС 2 поколения - это блок регулятивных УУД. Остановимся на формах работы, </w:t>
      </w: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помогают формировать компетенции.</w:t>
      </w:r>
      <w:r w:rsidR="009E389E"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7D6D" w:rsidRDefault="00F87D6D" w:rsidP="009E38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D6D" w:rsidRPr="00FC448B" w:rsidRDefault="00F87D6D" w:rsidP="009E38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1052A9" wp14:editId="2C36E16F">
            <wp:extent cx="2786345" cy="1733550"/>
            <wp:effectExtent l="0" t="0" r="0" b="0"/>
            <wp:docPr id="6146" name="Picture 2" descr="C:\Users\Светлана\Desktop\Новая папка\DSC0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ветлана\Desktop\Новая папка\DSC08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77" cy="17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26D55">
        <w:rPr>
          <w:noProof/>
          <w:lang w:eastAsia="ru-RU"/>
        </w:rPr>
        <w:drawing>
          <wp:inline distT="0" distB="0" distL="0" distR="0" wp14:anchorId="1F0B7C38" wp14:editId="748A8188">
            <wp:extent cx="2474119" cy="1615751"/>
            <wp:effectExtent l="0" t="0" r="2540" b="3810"/>
            <wp:docPr id="1028" name="Picture 4" descr="C:\Users\Светлана\Desktop\фото кл.рук\DSC0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ветлана\Desktop\фото кл.рук\DSC08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27" cy="16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459" w:tblpY="-39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3719"/>
      </w:tblGrid>
      <w:tr w:rsidR="009E389E" w:rsidRPr="00FC448B" w:rsidTr="0099327E">
        <w:trPr>
          <w:trHeight w:val="414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Компетенции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9E389E" w:rsidRPr="00FC448B" w:rsidTr="0099327E">
        <w:trPr>
          <w:trHeight w:val="1684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Учебно-познавательные компетенции.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Это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деятельности. Сюда входят способы организации целеполагания, планирования, анализа, рефлексии, самооценки. 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1. Проведение экспериментов.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2. Конспектирование.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3. Работа с учебником.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4. Фотографирование объектов.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5. Работа над рефератом.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6. Участие в экскурсии.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7. Изготовление приборов.</w:t>
            </w:r>
          </w:p>
        </w:tc>
      </w:tr>
      <w:tr w:rsidR="009E389E" w:rsidRPr="00FC448B" w:rsidTr="0099327E">
        <w:trPr>
          <w:trHeight w:val="41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Информационные компетенции (ИКТ).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Навыки деятельности по отношению к информации в учебных предметах и образовательных областях, а также в окружающем мире. Владение современными средствами информации и информационными технологиями (аудио- видеозапись, электронная почта, СМИ, Интернет). Поиск, анализ и отбор необходимой информации, ее преобразование, сохранение и передача. 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1. Поиск информации в библиотеке.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2. Поиск информации в электронных энциклопедиях.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3. Поиск информации в школьной медиатеке.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4. Использование информации из Интернета.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5. Создание презентации.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6. Создание буклета.</w:t>
            </w:r>
          </w:p>
        </w:tc>
      </w:tr>
      <w:tr w:rsidR="009E389E" w:rsidRPr="00FC448B" w:rsidTr="0099327E">
        <w:trPr>
          <w:trHeight w:val="558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 компетенции</w:t>
            </w: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Знание способов взаимодействия с окружающими и удаленными событиями и людьми; навыки работы в группе, коллективе, владение различными социальными ролями. Ученик должен уметь представить себя, написать письмо, анкету, заявление, задать вопрос, вести дискуссию и др.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1. Участие в обсуждении вопросов семинаров, конференций.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2. Выступление на конференции.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3. Выступление с сообщением.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4. Взаимоконтроль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5. Участие в дискуссии.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6. Участие в анкетировании.</w:t>
            </w:r>
          </w:p>
          <w:p w:rsidR="009E389E" w:rsidRPr="00FC448B" w:rsidRDefault="009E389E" w:rsidP="0099327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48B">
              <w:rPr>
                <w:rFonts w:ascii="Times New Roman" w:eastAsia="Calibri" w:hAnsi="Times New Roman" w:cs="Times New Roman"/>
                <w:sz w:val="28"/>
                <w:szCs w:val="28"/>
              </w:rPr>
              <w:t>7. Собеседование.</w:t>
            </w:r>
          </w:p>
        </w:tc>
      </w:tr>
    </w:tbl>
    <w:p w:rsidR="009E389E" w:rsidRDefault="009E389E" w:rsidP="00934FBE">
      <w:pPr>
        <w:spacing w:before="100" w:beforeAutospacing="1" w:after="0" w:line="360" w:lineRule="auto"/>
        <w:ind w:firstLine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формы работы обеспечивают реализацию деятельностного подхода в процессе обучения. На этой основе формируются компетенции личностного самосовершенствования. От них зависит индивидуальная образовательная траектория ученика и программа его жизнедеятельности в целом. Ученик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</w:t>
      </w:r>
    </w:p>
    <w:p w:rsidR="0099327E" w:rsidRDefault="004F5B31" w:rsidP="00934FBE">
      <w:pPr>
        <w:spacing w:before="100" w:beforeAutospacing="1" w:after="0" w:line="360" w:lineRule="auto"/>
        <w:ind w:firstLine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E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4F5B31" w:rsidRPr="0099327E" w:rsidRDefault="0099327E" w:rsidP="00934FBE">
      <w:pPr>
        <w:spacing w:before="100" w:beforeAutospacing="1" w:after="0" w:line="360" w:lineRule="auto"/>
        <w:ind w:firstLine="39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r w:rsidR="004E5B60" w:rsidRPr="00993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F5B31" w:rsidRPr="00993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часть.</w:t>
      </w:r>
    </w:p>
    <w:p w:rsidR="00DE3817" w:rsidRDefault="00DE3817" w:rsidP="00DE38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8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проектную деятельность необходимо включать школьников постепенно, начиная с первого класса. Вначале – это доступные творческие задания, выполняемые на уроках обучения грамоте  (например, создание книжки - азбуки), окружающего мира (Книжка-малышка «Моя семья»), трудового обучения и в форме коллективных творческих дел, проводимых во внеурочное время. А уже в 3-4 классах учащиеся с большим интересом выполняют довольно сложные проекты, под руководством учителя проводят и индивидуальные и коллективные научные исследования, в которые могут быть включены результаты проектно-исследовательской работы каждого ученика.</w:t>
      </w:r>
    </w:p>
    <w:p w:rsidR="000306C7" w:rsidRDefault="000306C7" w:rsidP="00DE38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работа ведется нами с 1 класса. В этом учебном году – он для нас особенно важный – мы планируем </w:t>
      </w:r>
      <w:r w:rsidR="00D93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завершить работу по проектной деятельности. За четыре года было много всего интересного и запоминающего. Хочется, ещё раз вспомнить некоторые моменты.</w:t>
      </w:r>
    </w:p>
    <w:p w:rsidR="00D9335B" w:rsidRDefault="00D9335B" w:rsidP="00D9335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 первых дней обучения я начала работу над проектом «Социально-педагогическая адаптация учащихся 1 класса на уроках и внеурочных занятиях», основной  целью которого стало формирование познавательных, деятельностных и коммуникативных компетенций, развитие творческой активности и коллективной деятельности.</w:t>
      </w:r>
    </w:p>
    <w:p w:rsidR="009E389E" w:rsidRDefault="00B07EB9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7EB9">
        <w:rPr>
          <w:rFonts w:ascii="Times New Roman" w:hAnsi="Times New Roman" w:cs="Times New Roman"/>
          <w:sz w:val="28"/>
          <w:szCs w:val="28"/>
        </w:rPr>
        <w:t>Наши первые проекты «Осенние подарки», «Наша любимая азбука», «Нет роднее дружка, чем родная матушка»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EB9" w:rsidRDefault="00B07EB9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A630C" wp14:editId="0FE71FF6">
            <wp:extent cx="2656563" cy="1771650"/>
            <wp:effectExtent l="0" t="0" r="0" b="0"/>
            <wp:docPr id="9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97" cy="17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C8E5F20" wp14:editId="4B9D249D">
            <wp:extent cx="2657610" cy="1770980"/>
            <wp:effectExtent l="0" t="0" r="0" b="1270"/>
            <wp:docPr id="11269" name="Picture 2" descr="H:\наташе\Праздник 1ой отмет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 descr="H:\наташе\Праздник 1ой отметки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71" cy="17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7EB9" w:rsidRDefault="00B07EB9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7EB9" w:rsidRDefault="00B07EB9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CE4595" wp14:editId="1CACF9E5">
            <wp:extent cx="2715095" cy="1807940"/>
            <wp:effectExtent l="38100" t="57150" r="47625" b="4000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3" t="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99" cy="18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E65E49" wp14:editId="7E48A7DB">
            <wp:extent cx="2590800" cy="1727200"/>
            <wp:effectExtent l="76200" t="38100" r="95250" b="120650"/>
            <wp:docPr id="19" name="Рисунок 6" descr="Ученик года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 descr="Ученик года 05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729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7EB9" w:rsidRDefault="00B07EB9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последующим годом содержание и задачи проектов усложнялись, требуя от уча</w:t>
      </w:r>
      <w:r w:rsidR="005B2CE8">
        <w:rPr>
          <w:rFonts w:ascii="Times New Roman" w:hAnsi="Times New Roman" w:cs="Times New Roman"/>
          <w:sz w:val="28"/>
          <w:szCs w:val="28"/>
        </w:rPr>
        <w:t>щихся больше внимания и работы. Но работа над интересными проектами захватывала целиком и меня, и учащихся. Это исследовательская работа «Моя малая Родина»,  «Где берёт река начало?», «Обычаи моего народа»</w:t>
      </w:r>
      <w:r w:rsidR="00AD4EFC">
        <w:rPr>
          <w:rFonts w:ascii="Times New Roman" w:hAnsi="Times New Roman" w:cs="Times New Roman"/>
          <w:sz w:val="28"/>
          <w:szCs w:val="28"/>
        </w:rPr>
        <w:t>, «Поможем птицам зимой».</w:t>
      </w:r>
    </w:p>
    <w:p w:rsidR="005B2CE8" w:rsidRDefault="005B2CE8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B34FD" wp14:editId="284C4CD4">
            <wp:extent cx="2349249" cy="16383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77" cy="16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F59E721" wp14:editId="0CD7FE51">
            <wp:extent cx="2385190" cy="1588402"/>
            <wp:effectExtent l="0" t="0" r="0" b="0"/>
            <wp:docPr id="2050" name="Picture 2" descr="C:\Users\Светлана\Desktop\Новая папка\DSC0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esktop\Новая папка\DSC08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84" cy="15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CE8" w:rsidRDefault="005B2CE8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AEF4D" wp14:editId="0ABD57E0">
            <wp:extent cx="2152852" cy="1689062"/>
            <wp:effectExtent l="0" t="0" r="0" b="6985"/>
            <wp:docPr id="17" name="Picture 8" descr="DSC0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DSC0198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52" cy="16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7F13F36" wp14:editId="7453D65B">
            <wp:extent cx="3096344" cy="1929266"/>
            <wp:effectExtent l="0" t="0" r="8890" b="0"/>
            <wp:docPr id="16" name="Picture 14" descr="Рисунок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Рисунок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192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FC" w:rsidRDefault="00AD4EFC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6979240" wp14:editId="6FD27132">
            <wp:extent cx="1912657" cy="133016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85" cy="13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EFC" w:rsidRPr="00AD4EFC" w:rsidRDefault="00AD4EFC" w:rsidP="00F87D6D">
      <w:pPr>
        <w:pStyle w:val="a6"/>
        <w:spacing w:before="80" w:beforeAutospacing="0" w:after="0" w:afterAutospacing="0" w:line="360" w:lineRule="auto"/>
        <w:jc w:val="both"/>
        <w:textAlignment w:val="baseline"/>
      </w:pPr>
      <w:r>
        <w:rPr>
          <w:sz w:val="28"/>
          <w:szCs w:val="28"/>
        </w:rPr>
        <w:lastRenderedPageBreak/>
        <w:t xml:space="preserve">Особенно хочется рассказать про наш долгосрочный проект </w:t>
      </w:r>
      <w:r w:rsidRPr="00AD4EFC">
        <w:rPr>
          <w:rFonts w:eastAsiaTheme="minorEastAsia"/>
          <w:bCs/>
          <w:kern w:val="24"/>
          <w:sz w:val="28"/>
          <w:szCs w:val="28"/>
        </w:rPr>
        <w:t>«Новое поколение выбирает…»</w:t>
      </w:r>
      <w:r>
        <w:rPr>
          <w:rFonts w:eastAsiaTheme="minorEastAsia"/>
          <w:bCs/>
          <w:kern w:val="24"/>
          <w:sz w:val="28"/>
          <w:szCs w:val="28"/>
        </w:rPr>
        <w:t>.</w:t>
      </w:r>
    </w:p>
    <w:p w:rsidR="00AD4EFC" w:rsidRDefault="00AD4EFC" w:rsidP="00F87D6D">
      <w:pPr>
        <w:pStyle w:val="a6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Программа проекта вовлекла нас</w:t>
      </w:r>
      <w:r w:rsidRPr="00AD4EFC">
        <w:rPr>
          <w:rFonts w:eastAsiaTheme="minorEastAsia"/>
          <w:bCs/>
          <w:kern w:val="24"/>
          <w:sz w:val="28"/>
          <w:szCs w:val="28"/>
        </w:rPr>
        <w:t xml:space="preserve"> в увлекательные события, конкурсы и акции, сосредоточенные вокруг центральной темы проекта – темы здорового образа жизни</w:t>
      </w:r>
      <w:r>
        <w:rPr>
          <w:rFonts w:eastAsiaTheme="minorEastAsia"/>
          <w:bCs/>
          <w:kern w:val="24"/>
          <w:sz w:val="28"/>
          <w:szCs w:val="28"/>
        </w:rPr>
        <w:t>.</w:t>
      </w:r>
    </w:p>
    <w:p w:rsidR="00AD4EFC" w:rsidRPr="00AD4EFC" w:rsidRDefault="00AD4EFC" w:rsidP="00F87D6D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5B2CE8" w:rsidRDefault="00AD4EFC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2A3FC" wp14:editId="207021CF">
            <wp:extent cx="1314450" cy="2328862"/>
            <wp:effectExtent l="0" t="0" r="0" b="0"/>
            <wp:docPr id="389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77" cy="23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184258D" wp14:editId="45A141A7">
            <wp:extent cx="3416300" cy="2349500"/>
            <wp:effectExtent l="0" t="0" r="0" b="0"/>
            <wp:docPr id="286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F5B31" w:rsidRDefault="00AD4EFC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CC1CB" wp14:editId="48FCA4ED">
            <wp:extent cx="2813220" cy="1588192"/>
            <wp:effectExtent l="0" t="0" r="6350" b="0"/>
            <wp:docPr id="30726" name="Picture 9" descr="C:\Users\Светлана\Desktop\1 класс\DSC0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9" descr="C:\Users\Светлана\Desktop\1 класс\DSC09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55" cy="15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5B31">
        <w:rPr>
          <w:rFonts w:ascii="Times New Roman" w:hAnsi="Times New Roman" w:cs="Times New Roman"/>
          <w:sz w:val="28"/>
          <w:szCs w:val="28"/>
        </w:rPr>
        <w:t xml:space="preserve"> </w:t>
      </w:r>
      <w:r w:rsidR="004F5B31">
        <w:rPr>
          <w:noProof/>
          <w:lang w:eastAsia="ru-RU"/>
        </w:rPr>
        <w:drawing>
          <wp:inline distT="0" distB="0" distL="0" distR="0" wp14:anchorId="0694EDE6" wp14:editId="6C151D1A">
            <wp:extent cx="1951002" cy="1461695"/>
            <wp:effectExtent l="0" t="0" r="0" b="5715"/>
            <wp:docPr id="348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75" cy="1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F5B31">
        <w:rPr>
          <w:noProof/>
          <w:lang w:eastAsia="ru-RU"/>
        </w:rPr>
        <w:drawing>
          <wp:inline distT="0" distB="0" distL="0" distR="0" wp14:anchorId="78A7E9A2" wp14:editId="5CBAF21F">
            <wp:extent cx="1315195" cy="2124075"/>
            <wp:effectExtent l="0" t="0" r="0" b="0"/>
            <wp:docPr id="33797" name="Picture 7" descr="C:\Users\Светлана\Desktop\1 класс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7" descr="C:\Users\Светлана\Desktop\1 класс\DSC090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46" cy="21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F5B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F5B31">
        <w:rPr>
          <w:noProof/>
          <w:lang w:eastAsia="ru-RU"/>
        </w:rPr>
        <w:drawing>
          <wp:inline distT="0" distB="0" distL="0" distR="0" wp14:anchorId="32BBB648" wp14:editId="664CB375">
            <wp:extent cx="1985313" cy="2011633"/>
            <wp:effectExtent l="0" t="0" r="0" b="8255"/>
            <wp:docPr id="337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47" cy="20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7D6D" w:rsidRDefault="00F87D6D" w:rsidP="00F87D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один  из моментов проектной деятельности – работа над буклетами «Мы за здоровый образ жизни!» в рамках месячника «Спорт – </w:t>
      </w:r>
      <w:r>
        <w:rPr>
          <w:rFonts w:ascii="Times New Roman" w:hAnsi="Times New Roman" w:cs="Times New Roman"/>
          <w:sz w:val="28"/>
          <w:szCs w:val="28"/>
        </w:rPr>
        <w:lastRenderedPageBreak/>
        <w:t>альтернатива пагубным привычкам». Готовые буклеты наши учащиеся распространили среди младших школьников.</w:t>
      </w:r>
    </w:p>
    <w:p w:rsidR="00F87D6D" w:rsidRDefault="00F87D6D" w:rsidP="00D93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124" cy="1733550"/>
            <wp:effectExtent l="0" t="0" r="0" b="0"/>
            <wp:docPr id="5" name="Рисунок 5" descr="C:\Users\Настя\Desktop\DSC0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DSC09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92" cy="17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455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969" cy="1741683"/>
            <wp:effectExtent l="0" t="0" r="1270" b="0"/>
            <wp:docPr id="6" name="Рисунок 6" descr="C:\Users\Настя\Desktop\DSC0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DSC09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28" cy="17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31" w:rsidRPr="004F5B31" w:rsidRDefault="004F5B31" w:rsidP="00D81EFF">
      <w:pPr>
        <w:pStyle w:val="a6"/>
        <w:spacing w:line="360" w:lineRule="auto"/>
        <w:jc w:val="both"/>
        <w:rPr>
          <w:sz w:val="28"/>
          <w:szCs w:val="28"/>
        </w:rPr>
      </w:pPr>
      <w:r w:rsidRPr="004F5B31">
        <w:rPr>
          <w:sz w:val="28"/>
          <w:szCs w:val="28"/>
        </w:rPr>
        <w:t>Активное применение проектн</w:t>
      </w:r>
      <w:r w:rsidR="0099327E">
        <w:rPr>
          <w:sz w:val="28"/>
          <w:szCs w:val="28"/>
        </w:rPr>
        <w:t xml:space="preserve">о-исследовательских технологий </w:t>
      </w:r>
      <w:r w:rsidRPr="004F5B31">
        <w:rPr>
          <w:sz w:val="28"/>
          <w:szCs w:val="28"/>
        </w:rPr>
        <w:t xml:space="preserve"> на уроках и во внеурочной деятельности, позволяет мне сделать вывод об устойчивом формировании и поэтапном совершенствован</w:t>
      </w:r>
      <w:r w:rsidRPr="004F5B31">
        <w:rPr>
          <w:rStyle w:val="grame"/>
          <w:sz w:val="28"/>
          <w:szCs w:val="28"/>
        </w:rPr>
        <w:t>ии у у</w:t>
      </w:r>
      <w:r w:rsidRPr="004F5B31">
        <w:rPr>
          <w:sz w:val="28"/>
          <w:szCs w:val="28"/>
        </w:rPr>
        <w:t xml:space="preserve">чащихся всех видов ключевых компетенций, что, в свою очередь, говорит о положительном системном эффекте в образовательно-воспитательной деятельности. </w:t>
      </w:r>
    </w:p>
    <w:p w:rsidR="004F5B31" w:rsidRPr="008055A0" w:rsidRDefault="004F5B31" w:rsidP="008055A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B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Проектно-исследовательская деятельность среди учащихся начальной школы – новый подход для отечественной педагогики и очень актуальный в современных условиях развития российского общества. </w:t>
      </w:r>
      <w:r w:rsidRPr="004F5B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Реализация такого подхода в педагогической практике учителя начальных классов - необходимое условие достижения современного качества образования. Особенно актуально это в условиях реализации ФГОС второго поколения. Считаю, что мой опыт в полной мере обеспечивает получение учащимися на уроках и во внеурочной деятельности опыта продуктивной деятельности, что является основным условием формирования ключевых компетенций.  </w:t>
      </w:r>
    </w:p>
    <w:sectPr w:rsidR="004F5B31" w:rsidRPr="008055A0" w:rsidSect="00B66048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41BF1"/>
    <w:multiLevelType w:val="hybridMultilevel"/>
    <w:tmpl w:val="2F76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6B3A87"/>
    <w:multiLevelType w:val="hybridMultilevel"/>
    <w:tmpl w:val="F5009FF6"/>
    <w:lvl w:ilvl="0" w:tplc="3F1C7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ED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8E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FC5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CE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23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89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244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4D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6EB5B35"/>
    <w:multiLevelType w:val="multilevel"/>
    <w:tmpl w:val="C2BE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C6"/>
    <w:rsid w:val="000306C7"/>
    <w:rsid w:val="000C4557"/>
    <w:rsid w:val="00291618"/>
    <w:rsid w:val="002C6444"/>
    <w:rsid w:val="004E5B60"/>
    <w:rsid w:val="004F5B31"/>
    <w:rsid w:val="005B2CE8"/>
    <w:rsid w:val="006B189A"/>
    <w:rsid w:val="00726D55"/>
    <w:rsid w:val="008055A0"/>
    <w:rsid w:val="008813C6"/>
    <w:rsid w:val="00926A8E"/>
    <w:rsid w:val="00934FBE"/>
    <w:rsid w:val="0096124D"/>
    <w:rsid w:val="0099327E"/>
    <w:rsid w:val="009E389E"/>
    <w:rsid w:val="009F317F"/>
    <w:rsid w:val="00AD4EFC"/>
    <w:rsid w:val="00B07EB9"/>
    <w:rsid w:val="00B66048"/>
    <w:rsid w:val="00CB2ED9"/>
    <w:rsid w:val="00D81EFF"/>
    <w:rsid w:val="00D86A99"/>
    <w:rsid w:val="00D9335B"/>
    <w:rsid w:val="00DE3817"/>
    <w:rsid w:val="00F8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3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E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D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4F5B31"/>
  </w:style>
  <w:style w:type="paragraph" w:styleId="a7">
    <w:name w:val="List Paragraph"/>
    <w:basedOn w:val="a"/>
    <w:uiPriority w:val="34"/>
    <w:qFormat/>
    <w:rsid w:val="002916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3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E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D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4F5B31"/>
  </w:style>
  <w:style w:type="paragraph" w:styleId="a7">
    <w:name w:val="List Paragraph"/>
    <w:basedOn w:val="a"/>
    <w:uiPriority w:val="34"/>
    <w:qFormat/>
    <w:rsid w:val="002916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3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Настя</cp:lastModifiedBy>
  <cp:revision>25</cp:revision>
  <dcterms:created xsi:type="dcterms:W3CDTF">2014-11-24T17:05:00Z</dcterms:created>
  <dcterms:modified xsi:type="dcterms:W3CDTF">2014-11-27T10:18:00Z</dcterms:modified>
</cp:coreProperties>
</file>