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b/>
          <w:color w:val="333333"/>
          <w:sz w:val="32"/>
          <w:szCs w:val="32"/>
          <w:lang w:eastAsia="ru-RU"/>
        </w:rPr>
      </w:pPr>
      <w:r w:rsidRPr="0021029A">
        <w:rPr>
          <w:rFonts w:ascii="Helvetica" w:hAnsi="Helvetica"/>
          <w:b/>
          <w:color w:val="333333"/>
          <w:sz w:val="32"/>
          <w:szCs w:val="32"/>
          <w:u w:val="single"/>
          <w:lang w:eastAsia="ru-RU"/>
        </w:rPr>
        <w:t xml:space="preserve">1 группа 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b/>
          <w:color w:val="333333"/>
          <w:sz w:val="32"/>
          <w:szCs w:val="32"/>
          <w:lang w:eastAsia="ru-RU"/>
        </w:rPr>
      </w:pPr>
      <w:r w:rsidRPr="0021029A">
        <w:rPr>
          <w:rFonts w:ascii="Helvetica" w:hAnsi="Helvetica"/>
          <w:b/>
          <w:i/>
          <w:iCs/>
          <w:color w:val="333333"/>
          <w:sz w:val="32"/>
          <w:szCs w:val="32"/>
          <w:lang w:eastAsia="ru-RU"/>
        </w:rPr>
        <w:t>Списать текст, раскрыв скобки. Найти и подчеркнуть глаголы с отрицательной частицей НЕ</w:t>
      </w:r>
      <w:r w:rsidRPr="0021029A">
        <w:rPr>
          <w:rFonts w:ascii="Helvetica" w:hAnsi="Helvetica"/>
          <w:b/>
          <w:color w:val="333333"/>
          <w:sz w:val="32"/>
          <w:szCs w:val="32"/>
          <w:lang w:eastAsia="ru-RU"/>
        </w:rPr>
        <w:t>.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color w:val="333333"/>
          <w:sz w:val="32"/>
          <w:szCs w:val="32"/>
          <w:lang w:eastAsia="ru-RU"/>
        </w:rPr>
      </w:pPr>
      <w:r w:rsidRPr="0021029A">
        <w:rPr>
          <w:rFonts w:ascii="Helvetica" w:hAnsi="Helvetica"/>
          <w:color w:val="333333"/>
          <w:sz w:val="32"/>
          <w:szCs w:val="32"/>
          <w:lang w:eastAsia="ru-RU"/>
        </w:rPr>
        <w:t>Ленивая кошка (не) ловит мышей.</w:t>
      </w:r>
      <w:r w:rsidRPr="0021029A">
        <w:rPr>
          <w:rFonts w:ascii="Helvetica" w:hAnsi="Helvetica"/>
          <w:color w:val="333333"/>
          <w:sz w:val="32"/>
          <w:szCs w:val="32"/>
          <w:lang w:eastAsia="ru-RU"/>
        </w:rPr>
        <w:br/>
        <w:t>Ленивый мальчишка (не) моет ушей.</w:t>
      </w:r>
      <w:r w:rsidRPr="0021029A">
        <w:rPr>
          <w:rFonts w:ascii="Helvetica" w:hAnsi="Helvetica"/>
          <w:color w:val="333333"/>
          <w:sz w:val="32"/>
          <w:szCs w:val="32"/>
          <w:lang w:eastAsia="ru-RU"/>
        </w:rPr>
        <w:br/>
        <w:t>Ленивая мышка (не) выроет норку.</w:t>
      </w:r>
      <w:r w:rsidRPr="0021029A">
        <w:rPr>
          <w:rFonts w:ascii="Helvetica" w:hAnsi="Helvetica"/>
          <w:color w:val="333333"/>
          <w:sz w:val="32"/>
          <w:szCs w:val="32"/>
          <w:lang w:eastAsia="ru-RU"/>
        </w:rPr>
        <w:br/>
        <w:t>Ленивый мальчишка (не) любит уборку.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b/>
          <w:color w:val="333333"/>
          <w:sz w:val="32"/>
          <w:szCs w:val="32"/>
          <w:u w:val="single"/>
          <w:lang w:eastAsia="ru-RU"/>
        </w:rPr>
      </w:pPr>
      <w:r w:rsidRPr="0021029A">
        <w:rPr>
          <w:rFonts w:ascii="Helvetica" w:hAnsi="Helvetica"/>
          <w:b/>
          <w:color w:val="333333"/>
          <w:sz w:val="32"/>
          <w:szCs w:val="32"/>
          <w:u w:val="single"/>
          <w:lang w:eastAsia="ru-RU"/>
        </w:rPr>
        <w:t xml:space="preserve">2 группа 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b/>
          <w:i/>
          <w:iCs/>
          <w:color w:val="333333"/>
          <w:sz w:val="32"/>
          <w:szCs w:val="32"/>
          <w:lang w:eastAsia="ru-RU"/>
        </w:rPr>
      </w:pPr>
      <w:r w:rsidRPr="0021029A">
        <w:rPr>
          <w:rFonts w:ascii="Helvetica" w:hAnsi="Helvetica"/>
          <w:b/>
          <w:i/>
          <w:iCs/>
          <w:color w:val="333333"/>
          <w:sz w:val="32"/>
          <w:szCs w:val="32"/>
          <w:lang w:eastAsia="ru-RU"/>
        </w:rPr>
        <w:t>Собрать пословицы, записать, раскрывая скобки.</w:t>
      </w:r>
      <w:r w:rsidRPr="0021029A">
        <w:rPr>
          <w:rFonts w:ascii="Helvetica" w:hAnsi="Helvetica"/>
          <w:color w:val="333333"/>
          <w:sz w:val="32"/>
          <w:szCs w:val="32"/>
          <w:lang w:eastAsia="ru-RU"/>
        </w:rPr>
        <w:br/>
        <w:t>Шила в мешке – (не) накинешь платок.</w:t>
      </w:r>
      <w:r w:rsidRPr="0021029A">
        <w:rPr>
          <w:rFonts w:ascii="Helvetica" w:hAnsi="Helvetica"/>
          <w:color w:val="333333"/>
          <w:sz w:val="32"/>
          <w:szCs w:val="32"/>
          <w:lang w:eastAsia="ru-RU"/>
        </w:rPr>
        <w:br/>
        <w:t>Друга иметь – (не) утаишь.</w:t>
      </w:r>
      <w:r w:rsidRPr="0021029A">
        <w:rPr>
          <w:rFonts w:ascii="Helvetica" w:hAnsi="Helvetica"/>
          <w:color w:val="333333"/>
          <w:sz w:val="32"/>
          <w:szCs w:val="32"/>
          <w:lang w:eastAsia="ru-RU"/>
        </w:rPr>
        <w:br/>
        <w:t>На каждый роток – себя (не) жалеть.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color w:val="333333"/>
          <w:sz w:val="32"/>
          <w:szCs w:val="32"/>
          <w:lang w:eastAsia="ru-RU"/>
        </w:rPr>
      </w:pP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b/>
          <w:color w:val="333333"/>
          <w:sz w:val="32"/>
          <w:szCs w:val="32"/>
          <w:u w:val="single"/>
          <w:lang w:eastAsia="ru-RU"/>
        </w:rPr>
      </w:pPr>
      <w:r w:rsidRPr="0021029A">
        <w:rPr>
          <w:rFonts w:ascii="Helvetica" w:hAnsi="Helvetica"/>
          <w:b/>
          <w:color w:val="333333"/>
          <w:sz w:val="32"/>
          <w:szCs w:val="32"/>
          <w:u w:val="single"/>
          <w:lang w:eastAsia="ru-RU"/>
        </w:rPr>
        <w:t xml:space="preserve">3 группа 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b/>
          <w:color w:val="333333"/>
          <w:sz w:val="32"/>
          <w:szCs w:val="32"/>
          <w:lang w:eastAsia="ru-RU"/>
        </w:rPr>
      </w:pPr>
      <w:r w:rsidRPr="0021029A">
        <w:rPr>
          <w:rFonts w:ascii="Helvetica" w:hAnsi="Helvetica"/>
          <w:b/>
          <w:i/>
          <w:iCs/>
          <w:color w:val="333333"/>
          <w:sz w:val="32"/>
          <w:szCs w:val="32"/>
          <w:lang w:eastAsia="ru-RU"/>
        </w:rPr>
        <w:t>Списать текст, раскрыв скобки. Найти и подчеркнуть глаголы с отрицательной частицей НЕ</w:t>
      </w:r>
      <w:r w:rsidRPr="0021029A">
        <w:rPr>
          <w:rFonts w:ascii="Helvetica" w:hAnsi="Helvetica"/>
          <w:b/>
          <w:color w:val="333333"/>
          <w:sz w:val="32"/>
          <w:szCs w:val="32"/>
          <w:lang w:eastAsia="ru-RU"/>
        </w:rPr>
        <w:t>.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color w:val="333333"/>
          <w:sz w:val="32"/>
          <w:szCs w:val="32"/>
          <w:lang w:eastAsia="ru-RU"/>
        </w:rPr>
      </w:pPr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Кто (не) работает, тот (не) ест. Кто кого обидит, тот того и (не</w:t>
      </w:r>
      <w:proofErr w:type="gramStart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)</w:t>
      </w:r>
      <w:proofErr w:type="spellStart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н</w:t>
      </w:r>
      <w:proofErr w:type="gramEnd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авидит</w:t>
      </w:r>
      <w:proofErr w:type="spellEnd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. Правда в огне (не</w:t>
      </w:r>
      <w:proofErr w:type="gramStart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)г</w:t>
      </w:r>
      <w:proofErr w:type="gramEnd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орит и в воде (не)тонет. Каши маслом (не</w:t>
      </w:r>
      <w:proofErr w:type="gramStart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)и</w:t>
      </w:r>
      <w:proofErr w:type="gramEnd"/>
      <w:r w:rsidRPr="0021029A">
        <w:rPr>
          <w:rFonts w:ascii="Helvetica" w:hAnsi="Helvetica"/>
          <w:i/>
          <w:iCs/>
          <w:color w:val="333333"/>
          <w:sz w:val="32"/>
          <w:szCs w:val="32"/>
          <w:lang w:eastAsia="ru-RU"/>
        </w:rPr>
        <w:t>спортишь.</w:t>
      </w:r>
    </w:p>
    <w:p w:rsidR="0021029A" w:rsidRPr="0021029A" w:rsidRDefault="0021029A" w:rsidP="0021029A">
      <w:pPr>
        <w:shd w:val="clear" w:color="auto" w:fill="FFFFFF"/>
        <w:spacing w:after="160" w:line="360" w:lineRule="auto"/>
        <w:rPr>
          <w:rFonts w:ascii="Helvetica" w:hAnsi="Helvetica"/>
          <w:color w:val="333333"/>
          <w:sz w:val="32"/>
          <w:szCs w:val="32"/>
          <w:lang w:eastAsia="ru-RU"/>
        </w:rPr>
      </w:pPr>
    </w:p>
    <w:p w:rsidR="0035464E" w:rsidRDefault="0035464E"/>
    <w:sectPr w:rsidR="0035464E" w:rsidSect="0035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029A"/>
    <w:rsid w:val="0021029A"/>
    <w:rsid w:val="002A410E"/>
    <w:rsid w:val="002C77B1"/>
    <w:rsid w:val="0035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9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Krokoz™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2015-04-22T21:26:00Z</cp:lastPrinted>
  <dcterms:created xsi:type="dcterms:W3CDTF">2015-04-22T21:25:00Z</dcterms:created>
  <dcterms:modified xsi:type="dcterms:W3CDTF">2015-04-22T21:29:00Z</dcterms:modified>
</cp:coreProperties>
</file>