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C5" w:rsidRPr="004B4ABC" w:rsidRDefault="00980EC5" w:rsidP="00980E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4ABC">
        <w:rPr>
          <w:rFonts w:ascii="Times New Roman" w:hAnsi="Times New Roman" w:cs="Times New Roman"/>
          <w:b/>
          <w:sz w:val="28"/>
          <w:szCs w:val="28"/>
        </w:rPr>
        <w:t>III. Требования к территории общеобразовательных учреждений</w:t>
      </w:r>
      <w:r w:rsidR="004B4ABC">
        <w:rPr>
          <w:rFonts w:ascii="Times New Roman" w:hAnsi="Times New Roman" w:cs="Times New Roman"/>
          <w:b/>
          <w:sz w:val="28"/>
          <w:szCs w:val="28"/>
        </w:rPr>
        <w:t>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3.1. Территория общеобразовательного учреждения должна быть ограждена забором и озеленена. Озеленение территории предусматривают из расчета не менее 50% площади его территории. При размещении территории общеобразовательного учреждения на границе с лесными и садовыми массивами допускается сокращать площадь озеленения на 10%.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Деревья высаживают на расстоянии не менее 15,0 м, а кустарники - не менее 5,0 м от здания учреждения.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Допускается сокращение озеленения деревьями и кустарниками территорий общеобразовательных учреждений в районах Крайнего Севера, с учетом особых климатических условий в этих районах.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При организации учебно-опытной зоны не допускается сокращение физкультурно-спортивной зоны и зоны отдыха.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Занятия на сырых площадках, имеющих неровности и выбоины, не проводят.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 xml:space="preserve">Физкультурно-спортивное оборудование должно соответствовать росту и возрасту </w:t>
      </w:r>
      <w:proofErr w:type="gramStart"/>
      <w:r w:rsidRPr="00980E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0EC5">
        <w:rPr>
          <w:rFonts w:ascii="Times New Roman" w:hAnsi="Times New Roman" w:cs="Times New Roman"/>
          <w:sz w:val="24"/>
          <w:szCs w:val="24"/>
        </w:rPr>
        <w:t>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p w:rsidR="00DF084C" w:rsidRPr="004B4ABC" w:rsidRDefault="00DF084C" w:rsidP="00980E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EC5" w:rsidRPr="004B4ABC" w:rsidRDefault="00980EC5" w:rsidP="00980E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4ABC">
        <w:rPr>
          <w:rFonts w:ascii="Times New Roman" w:hAnsi="Times New Roman" w:cs="Times New Roman"/>
          <w:b/>
          <w:sz w:val="28"/>
          <w:szCs w:val="28"/>
        </w:rPr>
        <w:t>IV. Требования к зданию</w:t>
      </w:r>
      <w:r w:rsidR="004B4ABC">
        <w:rPr>
          <w:rFonts w:ascii="Times New Roman" w:hAnsi="Times New Roman" w:cs="Times New Roman"/>
          <w:b/>
          <w:sz w:val="28"/>
          <w:szCs w:val="28"/>
        </w:rPr>
        <w:t>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4.13. Спортивный зал рекомендуется размещать на 1 этаже здания или в отдельно пристроенном здании.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 xml:space="preserve">При размещении спортивного зала, на 2-м этаже и выше, должны быть выполнены </w:t>
      </w:r>
      <w:proofErr w:type="spellStart"/>
      <w:r w:rsidRPr="00980EC5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980EC5">
        <w:rPr>
          <w:rFonts w:ascii="Times New Roman" w:hAnsi="Times New Roman" w:cs="Times New Roman"/>
          <w:sz w:val="24"/>
          <w:szCs w:val="24"/>
        </w:rPr>
        <w:t>- и виброизолирующие мероприятия.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Количество и типы спортивных залов предусматриваются в зависимости от вида общеобразовательного учреждения и его вместимости.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Рекомендуемые площади спортивных залов: 9,0 x 18,0 м, 12,0 x 24,0 м, 18,0 x 30,0 м. Высота спортивного зала должна составлять не менее 6,0 м.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lastRenderedPageBreak/>
        <w:t>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proofErr w:type="gramStart"/>
      <w:r w:rsidRPr="00980EC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80EC5">
        <w:rPr>
          <w:rFonts w:ascii="Times New Roman" w:hAnsi="Times New Roman" w:cs="Times New Roman"/>
          <w:sz w:val="24"/>
          <w:szCs w:val="24"/>
        </w:rPr>
        <w:t>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</w:t>
      </w:r>
      <w:proofErr w:type="gramStart"/>
      <w:r w:rsidRPr="00980EC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80EC5">
        <w:rPr>
          <w:rFonts w:ascii="Times New Roman" w:hAnsi="Times New Roman" w:cs="Times New Roman"/>
          <w:sz w:val="24"/>
          <w:szCs w:val="24"/>
        </w:rPr>
        <w:t xml:space="preserve"> каждый. При туалетах или раздевалках оборудуют раковины для мытья рук.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ABC" w:rsidRPr="004B4ABC" w:rsidRDefault="00980EC5" w:rsidP="00980E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EC5" w:rsidRPr="004B4ABC" w:rsidRDefault="00980EC5" w:rsidP="00980E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4ABC">
        <w:rPr>
          <w:rFonts w:ascii="Times New Roman" w:hAnsi="Times New Roman" w:cs="Times New Roman"/>
          <w:b/>
          <w:sz w:val="28"/>
          <w:szCs w:val="28"/>
        </w:rPr>
        <w:t>VI. Требования к воздушно-тепловому режиму</w:t>
      </w:r>
      <w:r w:rsidR="004B4ABC" w:rsidRPr="004B4ABC">
        <w:rPr>
          <w:rFonts w:ascii="Times New Roman" w:hAnsi="Times New Roman" w:cs="Times New Roman"/>
          <w:b/>
          <w:sz w:val="28"/>
          <w:szCs w:val="28"/>
        </w:rPr>
        <w:t>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</w:t>
      </w:r>
      <w:proofErr w:type="gramStart"/>
      <w:r w:rsidRPr="00980EC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80EC5">
        <w:rPr>
          <w:rFonts w:ascii="Times New Roman" w:hAnsi="Times New Roman" w:cs="Times New Roman"/>
          <w:sz w:val="24"/>
          <w:szCs w:val="24"/>
        </w:rPr>
        <w:t xml:space="preserve">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</w:t>
      </w:r>
      <w:proofErr w:type="gramStart"/>
      <w:r w:rsidRPr="00980EC5">
        <w:rPr>
          <w:rFonts w:ascii="Times New Roman" w:hAnsi="Times New Roman" w:cs="Times New Roman"/>
          <w:sz w:val="24"/>
          <w:szCs w:val="24"/>
        </w:rPr>
        <w:t>кабинетах</w:t>
      </w:r>
      <w:proofErr w:type="gramEnd"/>
      <w:r w:rsidRPr="00980EC5">
        <w:rPr>
          <w:rFonts w:ascii="Times New Roman" w:hAnsi="Times New Roman" w:cs="Times New Roman"/>
          <w:sz w:val="24"/>
          <w:szCs w:val="24"/>
        </w:rPr>
        <w:t>, раздевальных комнатах спортивного зала - 20 - 22 °C, душевых - 25 °C.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Для контроля температурного режима учебные помещения и кабинеты должны быть оснащены бытовыми термометрами.</w:t>
      </w:r>
      <w:bookmarkStart w:id="0" w:name="_GoBack"/>
      <w:bookmarkEnd w:id="0"/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6.7. Уроки физической культуры и занятия спортивных секций следует проводить в хорошо аэрируемых спортивных залах.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0EC5">
        <w:rPr>
          <w:rFonts w:ascii="Times New Roman" w:hAnsi="Times New Roman" w:cs="Times New Roman"/>
          <w:sz w:val="24"/>
          <w:szCs w:val="24"/>
        </w:rP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</w:t>
      </w:r>
      <w:proofErr w:type="gramEnd"/>
      <w:r w:rsidRPr="00980EC5">
        <w:rPr>
          <w:rFonts w:ascii="Times New Roman" w:hAnsi="Times New Roman" w:cs="Times New Roman"/>
          <w:sz w:val="24"/>
          <w:szCs w:val="24"/>
        </w:rPr>
        <w:t xml:space="preserve"> При температуре наружного воздуха ниже минус 10 °C и скорости движения воздуха более 7 м/</w:t>
      </w:r>
      <w:proofErr w:type="gramStart"/>
      <w:r w:rsidRPr="00980E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0EC5">
        <w:rPr>
          <w:rFonts w:ascii="Times New Roman" w:hAnsi="Times New Roman" w:cs="Times New Roman"/>
          <w:sz w:val="24"/>
          <w:szCs w:val="24"/>
        </w:rPr>
        <w:t xml:space="preserve"> сквозное проветривание зала проводится при отсутствии учащихся 1 - 1,5 минуты; в большие перемены и между сменами - 5 - 10 минут.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При достижении температуры воздуха плюс 14 °C проветривание в спортивном зале следует прекращать.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A63EE">
        <w:rPr>
          <w:rFonts w:ascii="Arial" w:eastAsiaTheme="minorEastAsia" w:hAnsi="Arial" w:cs="Arial"/>
          <w:sz w:val="20"/>
          <w:szCs w:val="20"/>
          <w:lang w:eastAsia="ru-RU"/>
        </w:rPr>
        <w:t>Рекомендуемая продолжительность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A63EE">
        <w:rPr>
          <w:rFonts w:ascii="Arial" w:eastAsiaTheme="minorEastAsia" w:hAnsi="Arial" w:cs="Arial"/>
          <w:sz w:val="20"/>
          <w:szCs w:val="20"/>
          <w:lang w:eastAsia="ru-RU"/>
        </w:rPr>
        <w:t>сквозного проветривания учебных помещений в зависимости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A63EE">
        <w:rPr>
          <w:rFonts w:ascii="Arial" w:eastAsiaTheme="minorEastAsia" w:hAnsi="Arial" w:cs="Arial"/>
          <w:sz w:val="20"/>
          <w:szCs w:val="20"/>
          <w:lang w:eastAsia="ru-RU"/>
        </w:rPr>
        <w:t>от температуры наружного воздуха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│Наружная температура,│    Длительность проветривания помещения, мин.     │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│         °C          ├─────────────────────┬─────────────────────────────┤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│                     │  в малые перемены   │ в большие перемены и </w:t>
      </w:r>
      <w:proofErr w:type="gramStart"/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между</w:t>
      </w:r>
      <w:proofErr w:type="gramEnd"/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│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│                     │                     │           сменами           │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│    От +10 до +6     │       4 - 10        │           25 - 35           │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│    От +5 до 0       │       3 - 7         │           20 - 30           │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>│    От 0 до -5       │       2 - 5         │           15 - 25           │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│    От -5 до -10     │       1 - 3         │           10 - 15           │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BA63EE" w:rsidRPr="00BA63EE" w:rsidRDefault="00BA63EE" w:rsidP="00BA63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A63EE">
        <w:rPr>
          <w:rFonts w:ascii="Courier New" w:eastAsiaTheme="minorEastAsia" w:hAnsi="Courier New" w:cs="Courier New"/>
          <w:sz w:val="20"/>
          <w:szCs w:val="20"/>
          <w:lang w:eastAsia="ru-RU"/>
        </w:rPr>
        <w:t>│    Ниже -10         │       1 - 1,5       │           5 - 10            │</w:t>
      </w:r>
    </w:p>
    <w:p w:rsidR="00980EC5" w:rsidRPr="00980EC5" w:rsidRDefault="00BA63EE" w:rsidP="00BA6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3EE">
        <w:rPr>
          <w:rFonts w:eastAsiaTheme="minorEastAsia"/>
          <w:lang w:eastAsia="ru-RU"/>
        </w:rPr>
        <w:t>└─────────────────────┴─────────────────────┴─────────────────────────────┘</w:t>
      </w:r>
    </w:p>
    <w:p w:rsidR="004B4ABC" w:rsidRDefault="004B4ABC" w:rsidP="0098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ABC" w:rsidRDefault="004B4ABC" w:rsidP="0098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EC5" w:rsidRPr="004B4ABC" w:rsidRDefault="00980EC5" w:rsidP="00980E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4ABC">
        <w:rPr>
          <w:rFonts w:ascii="Times New Roman" w:hAnsi="Times New Roman" w:cs="Times New Roman"/>
          <w:b/>
          <w:sz w:val="28"/>
          <w:szCs w:val="28"/>
        </w:rPr>
        <w:t>X. Гигиенические требования к режиму</w:t>
      </w:r>
      <w:r w:rsidR="004B4ABC" w:rsidRPr="004B4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ABC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 w:rsidR="004B4ABC" w:rsidRPr="004B4ABC">
        <w:rPr>
          <w:rFonts w:ascii="Times New Roman" w:hAnsi="Times New Roman" w:cs="Times New Roman"/>
          <w:b/>
          <w:sz w:val="28"/>
          <w:szCs w:val="28"/>
        </w:rPr>
        <w:t>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10.20. 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 xml:space="preserve">10.21. Для увеличения двигательной активности </w:t>
      </w:r>
      <w:proofErr w:type="gramStart"/>
      <w:r w:rsidRPr="00980E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0EC5">
        <w:rPr>
          <w:rFonts w:ascii="Times New Roman" w:hAnsi="Times New Roman" w:cs="Times New Roman"/>
          <w:sz w:val="24"/>
          <w:szCs w:val="24"/>
        </w:rP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 xml:space="preserve">10.22. </w:t>
      </w:r>
      <w:proofErr w:type="gramStart"/>
      <w:r w:rsidRPr="00980EC5">
        <w:rPr>
          <w:rFonts w:ascii="Times New Roman" w:hAnsi="Times New Roman" w:cs="Times New Roman"/>
          <w:sz w:val="24"/>
          <w:szCs w:val="24"/>
        </w:rPr>
        <w:t>Двигательная активность обучающихся, помимо уроков физической культуры, в образовательном процессе может обеспечиваться за счет:</w:t>
      </w:r>
      <w:proofErr w:type="gramEnd"/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- физкультминуток в соответствии с рекомендуемым комплексом упражнений (приложение 4);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- организованных подвижных игр на переменах;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- спортивного часа для детей, посещающих группу продленного дня;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- внеклассных спортивных занятий и соревнований, общешкольных спортивных мероприятий, дней здоровья;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- самостоятельных занятий физической культурой в секциях и клубах.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 xml:space="preserve"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 w:rsidRPr="00980EC5">
        <w:rPr>
          <w:rFonts w:ascii="Times New Roman" w:hAnsi="Times New Roman" w:cs="Times New Roman"/>
          <w:sz w:val="24"/>
          <w:szCs w:val="24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980EC5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980E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80EC5">
        <w:rPr>
          <w:rFonts w:ascii="Times New Roman" w:hAnsi="Times New Roman" w:cs="Times New Roman"/>
          <w:sz w:val="24"/>
          <w:szCs w:val="24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0EC5">
        <w:rPr>
          <w:rFonts w:ascii="Times New Roman" w:hAnsi="Times New Roman" w:cs="Times New Roman"/>
          <w:sz w:val="24"/>
          <w:szCs w:val="24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В дождливые, ветреные и морозные дни занятия физической культурой проводят в зале.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10.24. Моторная плотность занятий физической культурой должна составлять не менее 70%.</w:t>
      </w: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C5">
        <w:rPr>
          <w:rFonts w:ascii="Times New Roman" w:hAnsi="Times New Roman" w:cs="Times New Roman"/>
          <w:sz w:val="24"/>
          <w:szCs w:val="24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4B4ABC" w:rsidRDefault="004B4ABC" w:rsidP="00980E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B4ABC" w:rsidRDefault="004B4ABC" w:rsidP="00980E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B4ABC" w:rsidRDefault="004B4ABC" w:rsidP="00980E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B4ABC" w:rsidRDefault="004B4ABC" w:rsidP="00980E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B4ABC" w:rsidRDefault="004B4ABC" w:rsidP="00980E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B4ABC" w:rsidRDefault="004B4ABC" w:rsidP="00980E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80EC5" w:rsidRPr="00980EC5" w:rsidRDefault="00980EC5" w:rsidP="00980E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80EC5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Рекомендации</w:t>
      </w:r>
    </w:p>
    <w:p w:rsidR="00980EC5" w:rsidRPr="00980EC5" w:rsidRDefault="00980EC5" w:rsidP="00980E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80EC5">
        <w:rPr>
          <w:rFonts w:ascii="Arial" w:eastAsiaTheme="minorEastAsia" w:hAnsi="Arial" w:cs="Arial"/>
          <w:sz w:val="20"/>
          <w:szCs w:val="20"/>
          <w:lang w:eastAsia="ru-RU"/>
        </w:rPr>
        <w:t>по проведению занятий физической культурой, в зависимости</w:t>
      </w:r>
    </w:p>
    <w:p w:rsidR="00980EC5" w:rsidRPr="00980EC5" w:rsidRDefault="00980EC5" w:rsidP="00980E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80EC5">
        <w:rPr>
          <w:rFonts w:ascii="Arial" w:eastAsiaTheme="minorEastAsia" w:hAnsi="Arial" w:cs="Arial"/>
          <w:sz w:val="20"/>
          <w:szCs w:val="20"/>
          <w:lang w:eastAsia="ru-RU"/>
        </w:rPr>
        <w:t>от температуры и скорости ветра, в некоторых климатических</w:t>
      </w:r>
    </w:p>
    <w:p w:rsidR="00980EC5" w:rsidRPr="00980EC5" w:rsidRDefault="00980EC5" w:rsidP="00980E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80EC5">
        <w:rPr>
          <w:rFonts w:ascii="Arial" w:eastAsiaTheme="minorEastAsia" w:hAnsi="Arial" w:cs="Arial"/>
          <w:sz w:val="20"/>
          <w:szCs w:val="20"/>
          <w:lang w:eastAsia="ru-RU"/>
        </w:rPr>
        <w:t xml:space="preserve">зонах Российской Федерации на открытом воздухе в </w:t>
      </w:r>
      <w:proofErr w:type="gramStart"/>
      <w:r w:rsidRPr="00980EC5">
        <w:rPr>
          <w:rFonts w:ascii="Arial" w:eastAsiaTheme="minorEastAsia" w:hAnsi="Arial" w:cs="Arial"/>
          <w:sz w:val="20"/>
          <w:szCs w:val="20"/>
          <w:lang w:eastAsia="ru-RU"/>
        </w:rPr>
        <w:t>зимний</w:t>
      </w:r>
      <w:proofErr w:type="gramEnd"/>
    </w:p>
    <w:p w:rsidR="00980EC5" w:rsidRPr="00980EC5" w:rsidRDefault="00980EC5" w:rsidP="00980E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80EC5">
        <w:rPr>
          <w:rFonts w:ascii="Arial" w:eastAsiaTheme="minorEastAsia" w:hAnsi="Arial" w:cs="Arial"/>
          <w:sz w:val="20"/>
          <w:szCs w:val="20"/>
          <w:lang w:eastAsia="ru-RU"/>
        </w:rPr>
        <w:t>период года</w:t>
      </w:r>
    </w:p>
    <w:p w:rsidR="00980EC5" w:rsidRPr="00980EC5" w:rsidRDefault="00980EC5" w:rsidP="00980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1755"/>
        <w:gridCol w:w="1620"/>
        <w:gridCol w:w="1485"/>
        <w:gridCol w:w="1350"/>
        <w:gridCol w:w="1485"/>
      </w:tblGrid>
      <w:tr w:rsidR="00980EC5" w:rsidRPr="00980EC5" w:rsidTr="00A62D95">
        <w:trPr>
          <w:cantSplit/>
          <w:trHeight w:val="48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Климатическая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зона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Возраст 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Температура воздуха и скорость  ветра, при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которых допускается проведение  занятий на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открытом воздухе                   </w:t>
            </w:r>
          </w:p>
        </w:tc>
      </w:tr>
      <w:tr w:rsidR="00980EC5" w:rsidRPr="00980EC5" w:rsidTr="00A62D95">
        <w:trPr>
          <w:cantSplit/>
          <w:trHeight w:val="72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без ветра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при  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скорости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ветра до 5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м/сек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при 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скорости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ветра 6 -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10 м/сек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при  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скорости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ветра 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более 10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м/сек   </w:t>
            </w:r>
          </w:p>
        </w:tc>
      </w:tr>
      <w:tr w:rsidR="00980EC5" w:rsidRPr="00980EC5" w:rsidTr="00A62D95">
        <w:trPr>
          <w:cantSplit/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Северная часть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Российской    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Федерации     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(Красноярский 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край, Омская  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область и др.)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до 12 лет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-10 - 11 °C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- 6 - 7 °C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-3 - 4 °C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Занятия не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проводятся</w:t>
            </w:r>
          </w:p>
        </w:tc>
      </w:tr>
      <w:tr w:rsidR="00980EC5" w:rsidRPr="00980EC5" w:rsidTr="00A62D95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12 - 13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-12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-8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-5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80EC5" w:rsidRPr="00980EC5" w:rsidTr="00A62D95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14 - 15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-15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-12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-8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80EC5" w:rsidRPr="00980EC5" w:rsidTr="00A62D95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16 - 17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-16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-15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-10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80EC5" w:rsidRPr="00980EC5" w:rsidTr="00A62D95">
        <w:trPr>
          <w:cantSplit/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В условиях    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Заполярья     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(Мурманская   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область)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до 12 лет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-11 - 13 °C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-7 - 9 °C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-4 - 5 °C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Занятия не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проводятся</w:t>
            </w:r>
          </w:p>
        </w:tc>
      </w:tr>
      <w:tr w:rsidR="00980EC5" w:rsidRPr="00980EC5" w:rsidTr="00A62D95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12 - 13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-15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-11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-8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80EC5" w:rsidRPr="00980EC5" w:rsidTr="00A62D95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14 - 15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-18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-15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-11 °C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80EC5" w:rsidRPr="00980EC5" w:rsidTr="00A62D95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16 - 17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-21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-18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-13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80EC5" w:rsidRPr="00980EC5" w:rsidTr="00A62D95">
        <w:trPr>
          <w:cantSplit/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Средняя полоса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Российской      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 xml:space="preserve">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до 12 лет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-9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-6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-3 °C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Занятия не</w:t>
            </w: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проводятся</w:t>
            </w:r>
          </w:p>
        </w:tc>
      </w:tr>
      <w:tr w:rsidR="00980EC5" w:rsidRPr="00980EC5" w:rsidTr="00A62D95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12 - 13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-12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-8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-5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80EC5" w:rsidRPr="00980EC5" w:rsidTr="00A62D95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14 - 15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-15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-12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-8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80EC5" w:rsidRPr="00980EC5" w:rsidTr="00A62D95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16 - 17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-16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-15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0EC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-10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C5" w:rsidRPr="00980EC5" w:rsidRDefault="00980EC5" w:rsidP="0098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980EC5" w:rsidRPr="00980EC5" w:rsidRDefault="00980EC5" w:rsidP="00980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80EC5" w:rsidRPr="00980EC5" w:rsidRDefault="00980EC5" w:rsidP="00980E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0EC5" w:rsidRPr="00980EC5" w:rsidSect="00980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C5"/>
    <w:rsid w:val="004B4ABC"/>
    <w:rsid w:val="00980EC5"/>
    <w:rsid w:val="00BA63EE"/>
    <w:rsid w:val="00D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2015-07-07T07:10:00Z</dcterms:created>
  <dcterms:modified xsi:type="dcterms:W3CDTF">2015-07-12T21:02:00Z</dcterms:modified>
</cp:coreProperties>
</file>