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BD" w:rsidRDefault="008E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Урок анатомии</w:t>
      </w:r>
    </w:p>
    <w:p w:rsidR="008E4B4E" w:rsidRDefault="008E4B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4B4E">
        <w:rPr>
          <w:rFonts w:ascii="Times New Roman" w:hAnsi="Times New Roman" w:cs="Times New Roman"/>
          <w:b/>
          <w:sz w:val="24"/>
          <w:szCs w:val="24"/>
        </w:rPr>
        <w:t>Внут</w:t>
      </w:r>
      <w:r>
        <w:rPr>
          <w:rFonts w:ascii="Times New Roman" w:hAnsi="Times New Roman" w:cs="Times New Roman"/>
          <w:b/>
          <w:sz w:val="24"/>
          <w:szCs w:val="24"/>
        </w:rPr>
        <w:t xml:space="preserve">ренняя среда. </w:t>
      </w:r>
      <w:r w:rsidRPr="008E4B4E">
        <w:rPr>
          <w:rFonts w:ascii="Times New Roman" w:hAnsi="Times New Roman" w:cs="Times New Roman"/>
          <w:b/>
          <w:sz w:val="24"/>
          <w:szCs w:val="24"/>
        </w:rPr>
        <w:t xml:space="preserve"> Значение крови и ее состав.</w:t>
      </w:r>
    </w:p>
    <w:p w:rsidR="008E4B4E" w:rsidRDefault="008E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E4B4E" w:rsidRDefault="008E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1.Показать, что внутренняя среда организма, состоящая из крови, тканевой </w:t>
      </w:r>
    </w:p>
    <w:p w:rsidR="008E4B4E" w:rsidRDefault="008E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жидкости и лимфы, представляет собой единую систему</w:t>
      </w:r>
    </w:p>
    <w:p w:rsidR="008E4B4E" w:rsidRDefault="008E4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2.Сформировать первоначальное понятие о составе крови</w:t>
      </w:r>
    </w:p>
    <w:p w:rsidR="005D6132" w:rsidRDefault="008E4B4E">
      <w:pPr>
        <w:rPr>
          <w:rFonts w:ascii="Times New Roman" w:hAnsi="Times New Roman" w:cs="Times New Roman"/>
          <w:sz w:val="24"/>
          <w:szCs w:val="24"/>
        </w:rPr>
      </w:pPr>
      <w:r w:rsidRPr="008E4B4E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таблицы, микропрепараты крови</w:t>
      </w:r>
      <w:r w:rsidR="005D6132">
        <w:rPr>
          <w:rFonts w:ascii="Times New Roman" w:hAnsi="Times New Roman" w:cs="Times New Roman"/>
          <w:sz w:val="24"/>
          <w:szCs w:val="24"/>
        </w:rPr>
        <w:t xml:space="preserve"> человека и </w:t>
      </w:r>
    </w:p>
    <w:p w:rsidR="008E4B4E" w:rsidRDefault="005D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крови лягушки, микроскоп</w:t>
      </w:r>
    </w:p>
    <w:p w:rsidR="005D6132" w:rsidRDefault="005D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Ход урока</w:t>
      </w:r>
    </w:p>
    <w:p w:rsidR="005D6132" w:rsidRDefault="005D6132">
      <w:pPr>
        <w:rPr>
          <w:rFonts w:ascii="Times New Roman" w:hAnsi="Times New Roman" w:cs="Times New Roman"/>
          <w:sz w:val="24"/>
          <w:szCs w:val="24"/>
        </w:rPr>
      </w:pPr>
      <w:r w:rsidRPr="005D6132">
        <w:rPr>
          <w:rFonts w:ascii="Times New Roman" w:hAnsi="Times New Roman" w:cs="Times New Roman"/>
          <w:b/>
          <w:sz w:val="24"/>
          <w:szCs w:val="24"/>
        </w:rPr>
        <w:t>1.Актуализация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132">
        <w:rPr>
          <w:rFonts w:ascii="Times New Roman" w:hAnsi="Times New Roman" w:cs="Times New Roman"/>
          <w:sz w:val="24"/>
          <w:szCs w:val="24"/>
        </w:rPr>
        <w:t>о значении</w:t>
      </w:r>
      <w:r>
        <w:rPr>
          <w:rFonts w:ascii="Times New Roman" w:hAnsi="Times New Roman" w:cs="Times New Roman"/>
          <w:sz w:val="24"/>
          <w:szCs w:val="24"/>
        </w:rPr>
        <w:t xml:space="preserve"> крови и кровообращения в жизни животных</w:t>
      </w:r>
    </w:p>
    <w:p w:rsidR="005D6132" w:rsidRPr="00E34061" w:rsidRDefault="005D6132">
      <w:pPr>
        <w:rPr>
          <w:rFonts w:ascii="Times New Roman" w:hAnsi="Times New Roman" w:cs="Times New Roman"/>
          <w:sz w:val="24"/>
          <w:szCs w:val="24"/>
        </w:rPr>
      </w:pPr>
      <w:r w:rsidRPr="005D6132">
        <w:rPr>
          <w:rFonts w:ascii="Times New Roman" w:hAnsi="Times New Roman" w:cs="Times New Roman"/>
          <w:b/>
          <w:sz w:val="24"/>
          <w:szCs w:val="24"/>
        </w:rPr>
        <w:t>2.Изучение нового материала</w:t>
      </w:r>
      <w:r w:rsidR="00E34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4061" w:rsidRPr="00E34061">
        <w:rPr>
          <w:rFonts w:ascii="Times New Roman" w:hAnsi="Times New Roman" w:cs="Times New Roman"/>
          <w:sz w:val="24"/>
          <w:szCs w:val="24"/>
        </w:rPr>
        <w:t>Составление    краткого схематичного конспекта</w:t>
      </w:r>
    </w:p>
    <w:p w:rsidR="005D6132" w:rsidRPr="005D6132" w:rsidRDefault="00ED3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340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бъяснение материала о внутренней среде организма</w:t>
      </w:r>
      <w:r w:rsidR="005D6132" w:rsidRPr="005D6132">
        <w:rPr>
          <w:rFonts w:ascii="Times New Roman" w:hAnsi="Times New Roman" w:cs="Times New Roman"/>
          <w:sz w:val="24"/>
          <w:szCs w:val="24"/>
        </w:rPr>
        <w:t xml:space="preserve"> </w:t>
      </w:r>
      <w:r w:rsidR="00E34061">
        <w:rPr>
          <w:rFonts w:ascii="Times New Roman" w:hAnsi="Times New Roman" w:cs="Times New Roman"/>
          <w:sz w:val="24"/>
          <w:szCs w:val="24"/>
        </w:rPr>
        <w:t xml:space="preserve">и </w:t>
      </w:r>
      <w:r w:rsidR="005D6132" w:rsidRPr="005D6132">
        <w:rPr>
          <w:rFonts w:ascii="Times New Roman" w:hAnsi="Times New Roman" w:cs="Times New Roman"/>
          <w:sz w:val="24"/>
          <w:szCs w:val="24"/>
        </w:rPr>
        <w:t>состав</w:t>
      </w:r>
      <w:r w:rsidR="00E34061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5D6132" w:rsidRPr="005D6132">
        <w:rPr>
          <w:rFonts w:ascii="Times New Roman" w:hAnsi="Times New Roman" w:cs="Times New Roman"/>
          <w:b/>
          <w:sz w:val="24"/>
          <w:szCs w:val="24"/>
        </w:rPr>
        <w:t>сх</w:t>
      </w:r>
      <w:r w:rsidR="00E34061">
        <w:rPr>
          <w:rFonts w:ascii="Times New Roman" w:hAnsi="Times New Roman" w:cs="Times New Roman"/>
          <w:b/>
          <w:sz w:val="24"/>
          <w:szCs w:val="24"/>
        </w:rPr>
        <w:t>емы</w:t>
      </w:r>
      <w:r w:rsidR="005D6132" w:rsidRPr="005D6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132" w:rsidRDefault="00273F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2pt;margin-top:12.4pt;width:37.5pt;height:13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148.95pt;margin-top:12.4pt;width:0;height:13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35.7pt;margin-top:12.4pt;width:48pt;height:13.5pt;flip:x;z-index:251658240" o:connectortype="straight">
            <v:stroke endarrow="block"/>
          </v:shape>
        </w:pict>
      </w:r>
      <w:r w:rsidR="005D6132">
        <w:rPr>
          <w:rFonts w:ascii="Times New Roman" w:hAnsi="Times New Roman" w:cs="Times New Roman"/>
          <w:b/>
          <w:sz w:val="24"/>
          <w:szCs w:val="24"/>
        </w:rPr>
        <w:t xml:space="preserve">                             Внутренняя среда организма</w:t>
      </w:r>
    </w:p>
    <w:p w:rsidR="005D6132" w:rsidRDefault="005D61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Кровь                   Тканевая жидкость            лимфа</w:t>
      </w:r>
    </w:p>
    <w:p w:rsidR="00E34061" w:rsidRDefault="00E34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Гомеостаз </w:t>
      </w:r>
      <w:r>
        <w:rPr>
          <w:rFonts w:ascii="Times New Roman" w:hAnsi="Times New Roman" w:cs="Times New Roman"/>
          <w:sz w:val="24"/>
          <w:szCs w:val="24"/>
        </w:rPr>
        <w:t>– постоянств состава внутренней среды</w:t>
      </w:r>
    </w:p>
    <w:p w:rsidR="00ED37C7" w:rsidRPr="00A71D9F" w:rsidRDefault="00ED37C7">
      <w:pPr>
        <w:rPr>
          <w:rFonts w:ascii="Times New Roman" w:hAnsi="Times New Roman" w:cs="Times New Roman"/>
          <w:b/>
          <w:sz w:val="24"/>
          <w:szCs w:val="24"/>
        </w:rPr>
      </w:pPr>
      <w:r w:rsidRPr="00A40F9C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Изучение состава крови</w:t>
      </w:r>
      <w:r w:rsidR="00E65431">
        <w:rPr>
          <w:rFonts w:ascii="Times New Roman" w:hAnsi="Times New Roman" w:cs="Times New Roman"/>
          <w:sz w:val="24"/>
          <w:szCs w:val="24"/>
        </w:rPr>
        <w:t xml:space="preserve"> с и пользованием </w:t>
      </w:r>
      <w:r w:rsidR="00E65431" w:rsidRPr="00A71D9F">
        <w:rPr>
          <w:rFonts w:ascii="Times New Roman" w:hAnsi="Times New Roman" w:cs="Times New Roman"/>
          <w:b/>
          <w:sz w:val="24"/>
          <w:szCs w:val="24"/>
        </w:rPr>
        <w:t>презентации</w:t>
      </w:r>
    </w:p>
    <w:p w:rsidR="00E34061" w:rsidRDefault="00273F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148.95pt;margin-top:13.9pt;width:34.5pt;height:9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margin-left:66.45pt;margin-top:13.9pt;width:46.5pt;height:9.75pt;flip:x;z-index:251661312" o:connectortype="straight">
            <v:stroke endarrow="block"/>
          </v:shape>
        </w:pict>
      </w:r>
      <w:r w:rsidR="00E34061" w:rsidRPr="00E34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0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34061" w:rsidRPr="00E34061">
        <w:rPr>
          <w:rFonts w:ascii="Times New Roman" w:hAnsi="Times New Roman" w:cs="Times New Roman"/>
          <w:b/>
          <w:sz w:val="24"/>
          <w:szCs w:val="24"/>
        </w:rPr>
        <w:t>Кровь</w:t>
      </w:r>
    </w:p>
    <w:p w:rsidR="00E34061" w:rsidRDefault="00273F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margin-left:196.95pt;margin-top:12.8pt;width:0;height:12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margin-left:251.7pt;margin-top:12.8pt;width:13.5pt;height:12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margin-left:142.95pt;margin-top:12.8pt;width:18pt;height:12.75pt;flip:x;z-index:251663360" o:connectortype="straight">
            <v:stroke endarrow="block"/>
          </v:shape>
        </w:pict>
      </w:r>
      <w:r w:rsidR="00E34061">
        <w:rPr>
          <w:rFonts w:ascii="Times New Roman" w:hAnsi="Times New Roman" w:cs="Times New Roman"/>
          <w:b/>
          <w:sz w:val="24"/>
          <w:szCs w:val="24"/>
        </w:rPr>
        <w:t>Плазма - 60%</w:t>
      </w:r>
      <w:r w:rsidR="00ED37C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34061">
        <w:rPr>
          <w:rFonts w:ascii="Times New Roman" w:hAnsi="Times New Roman" w:cs="Times New Roman"/>
          <w:b/>
          <w:sz w:val="24"/>
          <w:szCs w:val="24"/>
        </w:rPr>
        <w:t>Форменные элементы – 40%</w:t>
      </w:r>
    </w:p>
    <w:p w:rsidR="00A71D9F" w:rsidRDefault="00E340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Эритроциты       лейкоциты     кровяные пластинки</w:t>
      </w:r>
      <w:r w:rsidR="00A71D9F">
        <w:rPr>
          <w:rFonts w:ascii="Times New Roman" w:hAnsi="Times New Roman" w:cs="Times New Roman"/>
          <w:b/>
          <w:sz w:val="24"/>
          <w:szCs w:val="24"/>
        </w:rPr>
        <w:t xml:space="preserve">  (тромбоциты)                                                    </w:t>
      </w:r>
    </w:p>
    <w:p w:rsidR="00ED37C7" w:rsidRDefault="00ED3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ED37C7">
        <w:rPr>
          <w:rFonts w:ascii="Times New Roman" w:hAnsi="Times New Roman" w:cs="Times New Roman"/>
          <w:sz w:val="24"/>
          <w:szCs w:val="24"/>
        </w:rPr>
        <w:t>Значение крови</w:t>
      </w:r>
      <w:r>
        <w:rPr>
          <w:rFonts w:ascii="Times New Roman" w:hAnsi="Times New Roman" w:cs="Times New Roman"/>
          <w:sz w:val="24"/>
          <w:szCs w:val="24"/>
        </w:rPr>
        <w:t>, ее функции</w:t>
      </w:r>
      <w:r w:rsidR="00A71D9F">
        <w:rPr>
          <w:rFonts w:ascii="Times New Roman" w:hAnsi="Times New Roman" w:cs="Times New Roman"/>
          <w:sz w:val="24"/>
          <w:szCs w:val="24"/>
        </w:rPr>
        <w:t>: транспортная, защитная, гуморальная</w:t>
      </w:r>
    </w:p>
    <w:p w:rsidR="00E65431" w:rsidRDefault="00E65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 Работы И.И. Мечникова об  особенностях строения фагоцитов</w:t>
      </w:r>
    </w:p>
    <w:p w:rsidR="00E65431" w:rsidRDefault="00E65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фагоцитозе</w:t>
      </w:r>
      <w:proofErr w:type="gramEnd"/>
    </w:p>
    <w:p w:rsidR="00ED37C7" w:rsidRDefault="00ED37C7">
      <w:pPr>
        <w:rPr>
          <w:rFonts w:ascii="Times New Roman" w:hAnsi="Times New Roman" w:cs="Times New Roman"/>
          <w:b/>
          <w:sz w:val="24"/>
          <w:szCs w:val="24"/>
        </w:rPr>
      </w:pPr>
      <w:r w:rsidRPr="00ED37C7">
        <w:rPr>
          <w:rFonts w:ascii="Times New Roman" w:hAnsi="Times New Roman" w:cs="Times New Roman"/>
          <w:b/>
          <w:sz w:val="24"/>
          <w:szCs w:val="24"/>
        </w:rPr>
        <w:t>3.</w:t>
      </w:r>
      <w:r w:rsidR="00E65431">
        <w:rPr>
          <w:rFonts w:ascii="Times New Roman" w:hAnsi="Times New Roman" w:cs="Times New Roman"/>
          <w:b/>
          <w:sz w:val="24"/>
          <w:szCs w:val="24"/>
        </w:rPr>
        <w:t xml:space="preserve"> Лабораторная работа</w:t>
      </w:r>
    </w:p>
    <w:p w:rsidR="00E65431" w:rsidRDefault="00E654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Сравнение крови человека с кровью лягушки</w:t>
      </w:r>
    </w:p>
    <w:p w:rsidR="00E65431" w:rsidRDefault="00E65431">
      <w:pPr>
        <w:rPr>
          <w:rFonts w:ascii="Times New Roman" w:hAnsi="Times New Roman" w:cs="Times New Roman"/>
          <w:sz w:val="24"/>
          <w:szCs w:val="24"/>
        </w:rPr>
      </w:pPr>
      <w:r w:rsidRPr="00E65431">
        <w:rPr>
          <w:rFonts w:ascii="Times New Roman" w:hAnsi="Times New Roman" w:cs="Times New Roman"/>
          <w:sz w:val="24"/>
          <w:szCs w:val="24"/>
        </w:rPr>
        <w:t>Рассмотреть микропрепараты</w:t>
      </w:r>
      <w:r>
        <w:rPr>
          <w:rFonts w:ascii="Times New Roman" w:hAnsi="Times New Roman" w:cs="Times New Roman"/>
          <w:sz w:val="24"/>
          <w:szCs w:val="24"/>
        </w:rPr>
        <w:t>, зарисовать эритроциты, ответить на вопрос.</w:t>
      </w:r>
    </w:p>
    <w:p w:rsidR="00E65431" w:rsidRDefault="00E65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эритроцит человека отличается от эритроцита лягушки?</w:t>
      </w:r>
    </w:p>
    <w:p w:rsidR="00A71D9F" w:rsidRDefault="00A71D9F">
      <w:pPr>
        <w:rPr>
          <w:rFonts w:ascii="Times New Roman" w:hAnsi="Times New Roman" w:cs="Times New Roman"/>
          <w:sz w:val="24"/>
          <w:szCs w:val="24"/>
        </w:rPr>
      </w:pPr>
      <w:r w:rsidRPr="00A71D9F">
        <w:rPr>
          <w:rFonts w:ascii="Times New Roman" w:hAnsi="Times New Roman" w:cs="Times New Roman"/>
          <w:b/>
          <w:sz w:val="24"/>
          <w:szCs w:val="24"/>
        </w:rPr>
        <w:t>4. Домашняя работа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1D9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71D9F">
        <w:rPr>
          <w:rFonts w:ascii="Times New Roman" w:hAnsi="Times New Roman" w:cs="Times New Roman"/>
          <w:sz w:val="24"/>
          <w:szCs w:val="24"/>
        </w:rPr>
        <w:t>аписать</w:t>
      </w:r>
      <w:r>
        <w:rPr>
          <w:rFonts w:ascii="Times New Roman" w:hAnsi="Times New Roman" w:cs="Times New Roman"/>
          <w:sz w:val="24"/>
          <w:szCs w:val="24"/>
        </w:rPr>
        <w:t xml:space="preserve"> в словарик значение новых терминов  и понятий.</w:t>
      </w:r>
    </w:p>
    <w:p w:rsidR="00A71D9F" w:rsidRPr="00A71D9F" w:rsidRDefault="00A71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 сообщения  о работах Л.Пастера;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Э.Дженнера</w:t>
      </w:r>
      <w:proofErr w:type="spellEnd"/>
    </w:p>
    <w:sectPr w:rsidR="00A71D9F" w:rsidRPr="00A71D9F" w:rsidSect="00E7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B4E"/>
    <w:rsid w:val="00273FA5"/>
    <w:rsid w:val="005D6132"/>
    <w:rsid w:val="008E4B4E"/>
    <w:rsid w:val="00A40F9C"/>
    <w:rsid w:val="00A71D9F"/>
    <w:rsid w:val="00E34061"/>
    <w:rsid w:val="00E65431"/>
    <w:rsid w:val="00E71ABD"/>
    <w:rsid w:val="00E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Шамарина Т.Б.</cp:lastModifiedBy>
  <cp:revision>6</cp:revision>
  <dcterms:created xsi:type="dcterms:W3CDTF">2010-02-27T14:36:00Z</dcterms:created>
  <dcterms:modified xsi:type="dcterms:W3CDTF">2015-09-17T06:06:00Z</dcterms:modified>
</cp:coreProperties>
</file>