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4" w:rsidRDefault="005E5A94" w:rsidP="005E5A94">
      <w:pPr>
        <w:rPr>
          <w:sz w:val="20"/>
          <w:szCs w:val="20"/>
        </w:rPr>
      </w:pPr>
    </w:p>
    <w:p w:rsidR="00873DF0" w:rsidRPr="00B05984" w:rsidRDefault="00873DF0" w:rsidP="00873DF0">
      <w:pPr>
        <w:jc w:val="center"/>
        <w:rPr>
          <w:sz w:val="28"/>
          <w:szCs w:val="28"/>
        </w:rPr>
      </w:pPr>
      <w:r w:rsidRPr="00B05984">
        <w:rPr>
          <w:sz w:val="28"/>
          <w:szCs w:val="28"/>
        </w:rPr>
        <w:t>Управление  образования  администрации  Кольчугинского  района</w:t>
      </w:r>
    </w:p>
    <w:p w:rsidR="00873DF0" w:rsidRPr="00B05984" w:rsidRDefault="00873DF0" w:rsidP="00873DF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3DF0" w:rsidRPr="002745F9" w:rsidRDefault="00873DF0" w:rsidP="00873D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45F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73DF0" w:rsidRPr="002745F9" w:rsidRDefault="00873DF0" w:rsidP="00873D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45F9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873DF0" w:rsidRPr="002745F9" w:rsidRDefault="00873DF0" w:rsidP="00873DF0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873DF0" w:rsidRPr="002745F9" w:rsidRDefault="00873DF0" w:rsidP="00873DF0">
      <w:pPr>
        <w:rPr>
          <w:sz w:val="22"/>
          <w:szCs w:val="22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307"/>
        <w:gridCol w:w="3308"/>
        <w:gridCol w:w="3308"/>
      </w:tblGrid>
      <w:tr w:rsidR="00873DF0" w:rsidRPr="002745F9" w:rsidTr="00873DF0">
        <w:tc>
          <w:tcPr>
            <w:tcW w:w="3307" w:type="dxa"/>
          </w:tcPr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45F9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>Руководитель научно-методического совета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>________/________________</w:t>
            </w:r>
          </w:p>
          <w:p w:rsidR="00873DF0" w:rsidRPr="002745F9" w:rsidRDefault="00873DF0" w:rsidP="00873DF0">
            <w:pPr>
              <w:pStyle w:val="a5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 Протокол №________  от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>«____»____________20___г.</w:t>
            </w:r>
          </w:p>
          <w:p w:rsidR="00873DF0" w:rsidRPr="002745F9" w:rsidRDefault="00873DF0" w:rsidP="00873DF0"/>
        </w:tc>
        <w:tc>
          <w:tcPr>
            <w:tcW w:w="3308" w:type="dxa"/>
          </w:tcPr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45F9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>________/________________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«____»____________20___г.</w:t>
            </w:r>
          </w:p>
          <w:p w:rsidR="00873DF0" w:rsidRPr="002745F9" w:rsidRDefault="00873DF0" w:rsidP="00873DF0"/>
        </w:tc>
        <w:tc>
          <w:tcPr>
            <w:tcW w:w="3308" w:type="dxa"/>
          </w:tcPr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45F9">
              <w:rPr>
                <w:rFonts w:ascii="Times New Roman" w:hAnsi="Times New Roman" w:cs="Times New Roman"/>
                <w:b/>
              </w:rPr>
              <w:t xml:space="preserve">   «Утверждено»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Директор МБОУ 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  «Средняя школа №5»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_________/_____________</w:t>
            </w:r>
          </w:p>
          <w:p w:rsidR="00873DF0" w:rsidRPr="002745F9" w:rsidRDefault="00873DF0" w:rsidP="00873DF0">
            <w:pPr>
              <w:pStyle w:val="a5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  Приказ  №________от</w:t>
            </w:r>
          </w:p>
          <w:p w:rsidR="00873DF0" w:rsidRPr="002745F9" w:rsidRDefault="00873DF0" w:rsidP="00873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45F9">
              <w:rPr>
                <w:rFonts w:ascii="Times New Roman" w:hAnsi="Times New Roman" w:cs="Times New Roman"/>
              </w:rPr>
              <w:t xml:space="preserve">     «_____»___________20___г.</w:t>
            </w:r>
          </w:p>
          <w:p w:rsidR="00873DF0" w:rsidRPr="002745F9" w:rsidRDefault="00873DF0" w:rsidP="00873DF0"/>
        </w:tc>
      </w:tr>
    </w:tbl>
    <w:p w:rsidR="00873DF0" w:rsidRDefault="00873DF0" w:rsidP="00873DF0"/>
    <w:p w:rsidR="00873DF0" w:rsidRDefault="00873DF0" w:rsidP="00873DF0"/>
    <w:p w:rsidR="00873DF0" w:rsidRDefault="00873DF0" w:rsidP="00873DF0"/>
    <w:p w:rsidR="00873DF0" w:rsidRDefault="00873DF0" w:rsidP="00873DF0"/>
    <w:p w:rsidR="00873DF0" w:rsidRDefault="00873DF0" w:rsidP="00873DF0"/>
    <w:p w:rsidR="00873DF0" w:rsidRDefault="00873DF0" w:rsidP="00873DF0"/>
    <w:p w:rsidR="00873DF0" w:rsidRDefault="00873DF0" w:rsidP="00873DF0"/>
    <w:p w:rsidR="00873DF0" w:rsidRDefault="00873DF0" w:rsidP="00873DF0"/>
    <w:p w:rsidR="002745F9" w:rsidRPr="002745F9" w:rsidRDefault="00873DF0" w:rsidP="002745F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745F9">
        <w:rPr>
          <w:rFonts w:ascii="Times New Roman" w:hAnsi="Times New Roman" w:cs="Times New Roman"/>
          <w:sz w:val="36"/>
          <w:szCs w:val="36"/>
        </w:rPr>
        <w:t>Программа</w:t>
      </w:r>
      <w:r w:rsidR="002745F9" w:rsidRPr="002745F9">
        <w:rPr>
          <w:rFonts w:ascii="Times New Roman" w:hAnsi="Times New Roman" w:cs="Times New Roman"/>
          <w:sz w:val="36"/>
          <w:szCs w:val="36"/>
        </w:rPr>
        <w:t xml:space="preserve">  внеурочной деятельности  учащихся</w:t>
      </w:r>
    </w:p>
    <w:p w:rsidR="00873DF0" w:rsidRPr="002745F9" w:rsidRDefault="002745F9" w:rsidP="00873DF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745F9">
        <w:rPr>
          <w:rFonts w:ascii="Times New Roman" w:hAnsi="Times New Roman" w:cs="Times New Roman"/>
          <w:sz w:val="36"/>
          <w:szCs w:val="36"/>
        </w:rPr>
        <w:t xml:space="preserve"> </w:t>
      </w:r>
      <w:r w:rsidR="00873DF0" w:rsidRPr="002745F9">
        <w:rPr>
          <w:rFonts w:ascii="Times New Roman" w:hAnsi="Times New Roman" w:cs="Times New Roman"/>
          <w:sz w:val="36"/>
          <w:szCs w:val="36"/>
        </w:rPr>
        <w:t>«</w:t>
      </w:r>
      <w:r w:rsidR="009807EB" w:rsidRPr="002745F9">
        <w:rPr>
          <w:rFonts w:ascii="Times New Roman" w:hAnsi="Times New Roman" w:cs="Times New Roman"/>
          <w:spacing w:val="-20"/>
          <w:sz w:val="36"/>
          <w:szCs w:val="36"/>
        </w:rPr>
        <w:t>Подвижные  игры</w:t>
      </w:r>
      <w:r w:rsidR="00873DF0" w:rsidRPr="002745F9">
        <w:rPr>
          <w:rFonts w:ascii="Times New Roman" w:hAnsi="Times New Roman" w:cs="Times New Roman"/>
          <w:sz w:val="36"/>
          <w:szCs w:val="36"/>
        </w:rPr>
        <w:t>»</w:t>
      </w:r>
    </w:p>
    <w:p w:rsidR="00873DF0" w:rsidRDefault="00873DF0" w:rsidP="00873DF0">
      <w:pPr>
        <w:widowControl w:val="0"/>
        <w:jc w:val="center"/>
        <w:rPr>
          <w:b/>
          <w:sz w:val="36"/>
          <w:szCs w:val="36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56"/>
          <w:szCs w:val="56"/>
        </w:rPr>
      </w:pPr>
      <w:r w:rsidRPr="00B9435A">
        <w:rPr>
          <w:rFonts w:ascii="Times New Roman" w:hAnsi="Times New Roman"/>
          <w:sz w:val="28"/>
          <w:szCs w:val="28"/>
        </w:rPr>
        <w:t xml:space="preserve">Возраст детей,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35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35A">
        <w:rPr>
          <w:rFonts w:ascii="Times New Roman" w:hAnsi="Times New Roman"/>
          <w:sz w:val="28"/>
          <w:szCs w:val="28"/>
        </w:rPr>
        <w:t xml:space="preserve"> рассчитана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35A">
        <w:rPr>
          <w:rFonts w:ascii="Times New Roman" w:hAnsi="Times New Roman"/>
          <w:sz w:val="28"/>
          <w:szCs w:val="28"/>
        </w:rPr>
        <w:t xml:space="preserve"> программа –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9435A">
        <w:rPr>
          <w:rFonts w:ascii="Times New Roman" w:hAnsi="Times New Roman"/>
          <w:sz w:val="28"/>
          <w:szCs w:val="28"/>
        </w:rPr>
        <w:t>лет.</w:t>
      </w:r>
    </w:p>
    <w:p w:rsidR="00873DF0" w:rsidRPr="003B2516" w:rsidRDefault="00185993" w:rsidP="0087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 реализации  программы – 1</w:t>
      </w:r>
      <w:r w:rsidR="009807EB">
        <w:rPr>
          <w:rFonts w:ascii="Times New Roman" w:hAnsi="Times New Roman"/>
          <w:sz w:val="28"/>
          <w:szCs w:val="28"/>
        </w:rPr>
        <w:t xml:space="preserve">  год</w:t>
      </w:r>
      <w:r w:rsidR="00873DF0" w:rsidRPr="003B2516">
        <w:rPr>
          <w:rFonts w:ascii="Times New Roman" w:hAnsi="Times New Roman"/>
          <w:sz w:val="28"/>
          <w:szCs w:val="28"/>
        </w:rPr>
        <w:t>.</w:t>
      </w:r>
    </w:p>
    <w:p w:rsidR="00873DF0" w:rsidRPr="003B2516" w:rsidRDefault="00873DF0" w:rsidP="00873DF0">
      <w:pPr>
        <w:pStyle w:val="a5"/>
        <w:rPr>
          <w:rFonts w:ascii="Times New Roman" w:hAnsi="Times New Roman"/>
          <w:sz w:val="28"/>
          <w:szCs w:val="28"/>
        </w:rPr>
      </w:pPr>
      <w:r w:rsidRPr="003B2516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 xml:space="preserve">разработки  программы:  2014 </w:t>
      </w:r>
      <w:r w:rsidRPr="003B2516">
        <w:rPr>
          <w:rFonts w:ascii="Times New Roman" w:hAnsi="Times New Roman"/>
          <w:sz w:val="28"/>
          <w:szCs w:val="28"/>
        </w:rPr>
        <w:t xml:space="preserve"> год.</w:t>
      </w: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Pr="00B9435A" w:rsidRDefault="00873DF0" w:rsidP="00873DF0">
      <w:pPr>
        <w:pStyle w:val="a5"/>
        <w:rPr>
          <w:rFonts w:ascii="Times New Roman" w:hAnsi="Times New Roman"/>
          <w:sz w:val="28"/>
          <w:szCs w:val="28"/>
        </w:rPr>
      </w:pPr>
    </w:p>
    <w:p w:rsidR="00873DF0" w:rsidRDefault="00873DF0" w:rsidP="00873DF0">
      <w:pPr>
        <w:widowControl w:val="0"/>
        <w:jc w:val="center"/>
        <w:rPr>
          <w:b/>
          <w:sz w:val="28"/>
          <w:szCs w:val="28"/>
        </w:rPr>
      </w:pPr>
    </w:p>
    <w:p w:rsidR="00873DF0" w:rsidRPr="00B9435A" w:rsidRDefault="00873DF0" w:rsidP="00873DF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9435A">
        <w:rPr>
          <w:rFonts w:ascii="Times New Roman" w:hAnsi="Times New Roman"/>
          <w:sz w:val="28"/>
          <w:szCs w:val="28"/>
        </w:rPr>
        <w:t>Автор дополнительной образовательной программы:</w:t>
      </w:r>
    </w:p>
    <w:p w:rsidR="00873DF0" w:rsidRPr="00B9435A" w:rsidRDefault="00873DF0" w:rsidP="00873DF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Кавтарадзе Анна Эдуардовна</w:t>
      </w:r>
      <w:r w:rsidRPr="00B9435A">
        <w:rPr>
          <w:rFonts w:ascii="Times New Roman" w:hAnsi="Times New Roman"/>
          <w:sz w:val="28"/>
          <w:szCs w:val="28"/>
        </w:rPr>
        <w:t xml:space="preserve">, </w:t>
      </w:r>
    </w:p>
    <w:p w:rsidR="00873DF0" w:rsidRDefault="00873DF0" w:rsidP="00873DF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  <w:r w:rsidRPr="00B9435A">
        <w:rPr>
          <w:rFonts w:ascii="Times New Roman" w:hAnsi="Times New Roman"/>
          <w:sz w:val="28"/>
          <w:szCs w:val="28"/>
        </w:rPr>
        <w:t>.</w:t>
      </w:r>
    </w:p>
    <w:p w:rsidR="00873DF0" w:rsidRDefault="00873DF0" w:rsidP="00873D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73DF0" w:rsidRPr="00873DF0" w:rsidRDefault="00873DF0" w:rsidP="00873DF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73DF0" w:rsidRPr="00B05984" w:rsidRDefault="00873DF0" w:rsidP="00873DF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05984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84">
        <w:rPr>
          <w:rFonts w:ascii="Times New Roman" w:hAnsi="Times New Roman"/>
          <w:sz w:val="28"/>
          <w:szCs w:val="28"/>
        </w:rPr>
        <w:t xml:space="preserve"> Кольчугино</w:t>
      </w:r>
    </w:p>
    <w:p w:rsidR="00873DF0" w:rsidRPr="00B05984" w:rsidRDefault="00873DF0" w:rsidP="00873DF0">
      <w:pPr>
        <w:pStyle w:val="a5"/>
        <w:jc w:val="center"/>
      </w:pPr>
      <w:r w:rsidRPr="00B059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B05984">
        <w:rPr>
          <w:rFonts w:ascii="Times New Roman" w:hAnsi="Times New Roman"/>
          <w:sz w:val="28"/>
          <w:szCs w:val="28"/>
        </w:rPr>
        <w:t xml:space="preserve"> год</w:t>
      </w:r>
    </w:p>
    <w:p w:rsidR="00873DF0" w:rsidRDefault="00873DF0" w:rsidP="005E5A94">
      <w:pPr>
        <w:jc w:val="center"/>
        <w:rPr>
          <w:b/>
          <w:sz w:val="40"/>
          <w:szCs w:val="40"/>
        </w:rPr>
      </w:pPr>
    </w:p>
    <w:p w:rsidR="005E5A94" w:rsidRDefault="005E5A94" w:rsidP="00873DF0">
      <w:pPr>
        <w:jc w:val="center"/>
        <w:rPr>
          <w:b/>
          <w:spacing w:val="-20"/>
          <w:sz w:val="28"/>
          <w:szCs w:val="28"/>
        </w:rPr>
      </w:pPr>
      <w:r w:rsidRPr="00121CBB">
        <w:rPr>
          <w:b/>
          <w:spacing w:val="-20"/>
          <w:sz w:val="28"/>
          <w:szCs w:val="28"/>
        </w:rPr>
        <w:lastRenderedPageBreak/>
        <w:t>ПОЯСНИТЕЛЬНАЯ ЗАПИСКА</w:t>
      </w:r>
    </w:p>
    <w:p w:rsidR="00275B8F" w:rsidRPr="005D7C87" w:rsidRDefault="00275B8F" w:rsidP="00873DF0">
      <w:pPr>
        <w:jc w:val="center"/>
        <w:rPr>
          <w:b/>
          <w:spacing w:val="-20"/>
          <w:sz w:val="28"/>
          <w:szCs w:val="28"/>
        </w:rPr>
      </w:pPr>
    </w:p>
    <w:p w:rsidR="00FF584E" w:rsidRDefault="00275B8F" w:rsidP="002745F9">
      <w:pPr>
        <w:pStyle w:val="a5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5D7C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2745F9" w:rsidRPr="005D7C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2745F9" w:rsidRPr="005D7C87">
        <w:rPr>
          <w:rFonts w:ascii="Times New Roman" w:hAnsi="Times New Roman" w:cs="Times New Roman"/>
          <w:color w:val="030303"/>
          <w:sz w:val="28"/>
          <w:szCs w:val="28"/>
        </w:rPr>
        <w:t>П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>рограмма внеурочной деятельности</w:t>
      </w:r>
      <w:r w:rsidR="002745F9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 учащихся</w:t>
      </w:r>
      <w:r w:rsidR="002745F9" w:rsidRPr="005D7C87">
        <w:rPr>
          <w:rFonts w:ascii="Times New Roman" w:hAnsi="Times New Roman" w:cs="Times New Roman"/>
          <w:sz w:val="28"/>
          <w:szCs w:val="28"/>
        </w:rPr>
        <w:t xml:space="preserve"> «</w:t>
      </w:r>
      <w:r w:rsidR="002745F9" w:rsidRPr="005D7C87">
        <w:rPr>
          <w:rFonts w:ascii="Times New Roman" w:hAnsi="Times New Roman" w:cs="Times New Roman"/>
          <w:spacing w:val="-20"/>
          <w:sz w:val="28"/>
          <w:szCs w:val="28"/>
        </w:rPr>
        <w:t>Подвижные  игры</w:t>
      </w:r>
      <w:r w:rsidR="002745F9" w:rsidRPr="005D7C87">
        <w:rPr>
          <w:rFonts w:ascii="Times New Roman" w:hAnsi="Times New Roman" w:cs="Times New Roman"/>
          <w:sz w:val="28"/>
          <w:szCs w:val="28"/>
        </w:rPr>
        <w:t>»</w:t>
      </w:r>
      <w:r w:rsidR="005D7C87" w:rsidRPr="005D7C87">
        <w:rPr>
          <w:rFonts w:ascii="Times New Roman" w:hAnsi="Times New Roman" w:cs="Times New Roman"/>
          <w:sz w:val="28"/>
          <w:szCs w:val="28"/>
        </w:rPr>
        <w:t xml:space="preserve"> 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разработана </w:t>
      </w:r>
      <w:r w:rsidR="002745F9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на основе </w:t>
      </w:r>
      <w:r w:rsidR="002745F9" w:rsidRPr="005D7C87">
        <w:rPr>
          <w:rFonts w:ascii="Times New Roman" w:hAnsi="Times New Roman" w:cs="Times New Roman"/>
          <w:sz w:val="28"/>
          <w:szCs w:val="28"/>
        </w:rPr>
        <w:t>комплексной программы ф</w:t>
      </w:r>
      <w:r w:rsidR="005D7C87" w:rsidRPr="005D7C87">
        <w:rPr>
          <w:rFonts w:ascii="Times New Roman" w:hAnsi="Times New Roman" w:cs="Times New Roman"/>
          <w:sz w:val="28"/>
          <w:szCs w:val="28"/>
        </w:rPr>
        <w:t>изического воспитания учащихся</w:t>
      </w:r>
      <w:r w:rsidR="002745F9" w:rsidRPr="005D7C87">
        <w:rPr>
          <w:rFonts w:ascii="Times New Roman" w:hAnsi="Times New Roman" w:cs="Times New Roman"/>
          <w:sz w:val="28"/>
          <w:szCs w:val="28"/>
        </w:rPr>
        <w:t xml:space="preserve"> 1-11 классов (авт.</w:t>
      </w:r>
      <w:r w:rsidR="005D7C87" w:rsidRPr="005D7C87">
        <w:rPr>
          <w:rFonts w:ascii="Times New Roman" w:hAnsi="Times New Roman" w:cs="Times New Roman"/>
          <w:sz w:val="28"/>
          <w:szCs w:val="28"/>
        </w:rPr>
        <w:t xml:space="preserve"> В.И.Лях, А.А.</w:t>
      </w:r>
      <w:r w:rsidR="00622A2C">
        <w:rPr>
          <w:rFonts w:ascii="Times New Roman" w:hAnsi="Times New Roman" w:cs="Times New Roman"/>
          <w:sz w:val="28"/>
          <w:szCs w:val="28"/>
        </w:rPr>
        <w:t xml:space="preserve"> Здан</w:t>
      </w:r>
      <w:r w:rsidR="005D7C87" w:rsidRPr="005D7C87">
        <w:rPr>
          <w:rFonts w:ascii="Times New Roman" w:hAnsi="Times New Roman" w:cs="Times New Roman"/>
          <w:sz w:val="28"/>
          <w:szCs w:val="28"/>
        </w:rPr>
        <w:t>евич) и</w:t>
      </w:r>
      <w:r w:rsidR="002745F9" w:rsidRPr="005D7C87">
        <w:rPr>
          <w:rFonts w:ascii="Times New Roman" w:hAnsi="Times New Roman" w:cs="Times New Roman"/>
          <w:sz w:val="28"/>
          <w:szCs w:val="28"/>
        </w:rPr>
        <w:t xml:space="preserve"> 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>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</w:t>
      </w:r>
      <w:r w:rsidR="005D7C87" w:rsidRPr="005D7C87">
        <w:rPr>
          <w:rFonts w:ascii="Times New Roman" w:hAnsi="Times New Roman" w:cs="Times New Roman"/>
          <w:color w:val="030303"/>
          <w:sz w:val="28"/>
          <w:szCs w:val="28"/>
        </w:rPr>
        <w:t>. Данная программа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 определяет содержание и организацию внеурочной деятельности и направлена на формирование общей культуры обучающихся, на их духовно-нравственное, социальное, личностн</w:t>
      </w:r>
      <w:r w:rsidR="005D7C87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ое и интеллектуальное развитие, 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>обеспечивающе</w:t>
      </w:r>
      <w:r w:rsidR="009807EB" w:rsidRPr="005D7C87">
        <w:rPr>
          <w:rFonts w:ascii="Times New Roman" w:hAnsi="Times New Roman" w:cs="Times New Roman"/>
          <w:color w:val="030303"/>
          <w:sz w:val="28"/>
          <w:szCs w:val="28"/>
        </w:rPr>
        <w:t>е</w:t>
      </w:r>
      <w:r w:rsidR="00FF584E" w:rsidRPr="005D7C87">
        <w:rPr>
          <w:rFonts w:ascii="Times New Roman" w:hAnsi="Times New Roman" w:cs="Times New Roman"/>
          <w:color w:val="030303"/>
          <w:sz w:val="28"/>
          <w:szCs w:val="28"/>
        </w:rPr>
        <w:t xml:space="preserve"> социальную успешность, развитие познавательных способностей, саморазвитие и самосовершенствование, сохранение и укрепление здоровья обучающихся.</w:t>
      </w:r>
    </w:p>
    <w:p w:rsidR="00E16B90" w:rsidRPr="00E16B90" w:rsidRDefault="00E16B90" w:rsidP="00E16B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B90">
        <w:rPr>
          <w:rFonts w:ascii="Times New Roman" w:hAnsi="Times New Roman" w:cs="Times New Roman"/>
          <w:color w:val="030303"/>
          <w:sz w:val="28"/>
          <w:szCs w:val="28"/>
        </w:rPr>
        <w:t xml:space="preserve">    </w:t>
      </w:r>
      <w:r w:rsidRPr="00E16B90">
        <w:rPr>
          <w:rFonts w:ascii="Times New Roman" w:hAnsi="Times New Roman" w:cs="Times New Roman"/>
          <w:sz w:val="28"/>
          <w:szCs w:val="28"/>
        </w:rPr>
        <w:t xml:space="preserve">Здоровье человека — тема достаточно </w:t>
      </w:r>
      <w:r w:rsidRPr="00C435A1">
        <w:rPr>
          <w:rFonts w:ascii="Times New Roman" w:hAnsi="Times New Roman" w:cs="Times New Roman"/>
          <w:i/>
          <w:sz w:val="28"/>
          <w:szCs w:val="28"/>
        </w:rPr>
        <w:t>актуальная</w:t>
      </w:r>
      <w:r w:rsidRPr="00E16B90">
        <w:rPr>
          <w:rFonts w:ascii="Times New Roman" w:hAnsi="Times New Roman" w:cs="Times New Roman"/>
          <w:sz w:val="28"/>
          <w:szCs w:val="28"/>
        </w:rPr>
        <w:t xml:space="preserve">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</w:t>
      </w:r>
    </w:p>
    <w:p w:rsidR="004B5923" w:rsidRPr="004B5923" w:rsidRDefault="004B5923" w:rsidP="004B592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="Times New Roman"/>
          <w:color w:val="030303"/>
        </w:rPr>
        <w:t xml:space="preserve">        </w:t>
      </w:r>
      <w:r w:rsidRPr="004B5923">
        <w:rPr>
          <w:rFonts w:ascii="Times New Roman" w:hAnsi="Times New Roman" w:cs="Times New Roman"/>
          <w:sz w:val="28"/>
          <w:szCs w:val="28"/>
        </w:rPr>
        <w:t>Образовательный процесс в современной школе постоянно услож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няется, и это требует от обучающихся значительного умственного и нерв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ние центральной нервной системы и функций организма, определен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мом и новыми условиями жизнедеятельности.</w:t>
      </w:r>
    </w:p>
    <w:p w:rsidR="004B5923" w:rsidRPr="004B5923" w:rsidRDefault="004B5923" w:rsidP="004B5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5923">
        <w:rPr>
          <w:rFonts w:ascii="Times New Roman" w:hAnsi="Times New Roman" w:cs="Times New Roman"/>
          <w:sz w:val="28"/>
          <w:szCs w:val="28"/>
        </w:rPr>
        <w:t xml:space="preserve">    Однако невысокий уровень здоровья и общего физического разви</w:t>
      </w:r>
      <w:r w:rsidRPr="004B5923">
        <w:rPr>
          <w:rFonts w:ascii="Times New Roman" w:hAnsi="Times New Roman" w:cs="Times New Roman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4B5923">
        <w:rPr>
          <w:rFonts w:ascii="Times New Roman" w:hAnsi="Times New Roman" w:cs="Times New Roman"/>
          <w:sz w:val="28"/>
          <w:szCs w:val="28"/>
        </w:rPr>
        <w:softHyphen/>
        <w:t xml:space="preserve">лему. </w:t>
      </w:r>
    </w:p>
    <w:p w:rsidR="004B5923" w:rsidRPr="004B5923" w:rsidRDefault="00E16B90" w:rsidP="004B592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923" w:rsidRPr="004B5923">
        <w:rPr>
          <w:rFonts w:ascii="Times New Roman" w:hAnsi="Times New Roman" w:cs="Times New Roman"/>
          <w:sz w:val="28"/>
          <w:szCs w:val="28"/>
        </w:rPr>
        <w:t>У многих первоклассников наблю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дается низкая двигательная активность, широкий спектр функцио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4B5923" w:rsidRPr="004B5923" w:rsidRDefault="00E16B90" w:rsidP="004B592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923" w:rsidRPr="004B5923">
        <w:rPr>
          <w:rFonts w:ascii="Times New Roman" w:hAnsi="Times New Roman" w:cs="Times New Roman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можность вредных влияний и способствовали бы укреплению здо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4B5923" w:rsidRPr="005D7C87" w:rsidRDefault="00E16B90" w:rsidP="00274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923" w:rsidRPr="004B5923">
        <w:rPr>
          <w:rFonts w:ascii="Times New Roman" w:hAnsi="Times New Roman" w:cs="Times New Roman"/>
          <w:sz w:val="28"/>
          <w:szCs w:val="28"/>
        </w:rPr>
        <w:t xml:space="preserve"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</w:t>
      </w:r>
      <w:r w:rsidR="004B5923" w:rsidRPr="004B5923">
        <w:rPr>
          <w:rFonts w:ascii="Times New Roman" w:hAnsi="Times New Roman" w:cs="Times New Roman"/>
          <w:sz w:val="28"/>
          <w:szCs w:val="28"/>
        </w:rPr>
        <w:lastRenderedPageBreak/>
        <w:t>в значительной степени обогатить и закрепить двига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тельный опыт детей и минимизировать те негативные моменты, кото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рые имелись в их предшествующем физическом развитии и/или про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нальной технологией «встраивания» разнообразных подвижных, спортивных игр в режим жизнедеятельности младшего обучающегося и обладает широким арсеналом приемов использования их адаптацион</w:t>
      </w:r>
      <w:r w:rsidR="004B5923" w:rsidRPr="004B5923">
        <w:rPr>
          <w:rFonts w:ascii="Times New Roman" w:hAnsi="Times New Roman" w:cs="Times New Roman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275B8F" w:rsidRPr="00275B8F" w:rsidRDefault="005D7C87" w:rsidP="005D7C87">
      <w:pPr>
        <w:pStyle w:val="a3"/>
        <w:ind w:firstLine="360"/>
        <w:jc w:val="both"/>
        <w:rPr>
          <w:szCs w:val="23"/>
        </w:rPr>
      </w:pPr>
      <w:r>
        <w:rPr>
          <w:bdr w:val="none" w:sz="0" w:space="0" w:color="auto" w:frame="1"/>
        </w:rPr>
        <w:t xml:space="preserve"> </w:t>
      </w:r>
      <w:r w:rsidR="00275B8F">
        <w:rPr>
          <w:bdr w:val="none" w:sz="0" w:space="0" w:color="auto" w:frame="1"/>
        </w:rPr>
        <w:t xml:space="preserve">   </w:t>
      </w:r>
      <w:r w:rsidR="00275B8F" w:rsidRPr="00275B8F">
        <w:rPr>
          <w:bdr w:val="none" w:sz="0" w:space="0" w:color="auto" w:frame="1"/>
        </w:rPr>
        <w:t>Нормативно-правовой и документальной базой программы внеурочной деятельности по формированию культуры здоровья обучающихся на ступени начального общего образования являются: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szCs w:val="23"/>
        </w:rPr>
      </w:pPr>
      <w:r w:rsidRPr="00275B8F">
        <w:rPr>
          <w:bdr w:val="none" w:sz="0" w:space="0" w:color="auto" w:frame="1"/>
        </w:rPr>
        <w:t>Закон Российской Федерации «Об образовании»;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szCs w:val="23"/>
        </w:rPr>
      </w:pPr>
      <w:r w:rsidRPr="00275B8F">
        <w:rPr>
          <w:bdr w:val="none" w:sz="0" w:space="0" w:color="auto" w:frame="1"/>
        </w:rPr>
        <w:t>Федеральный государственный образовательный стандарт начального общего образования;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szCs w:val="23"/>
        </w:rPr>
      </w:pPr>
      <w:r w:rsidRPr="00275B8F">
        <w:rPr>
          <w:bdr w:val="none" w:sz="0" w:space="0" w:color="auto" w:frame="1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szCs w:val="23"/>
        </w:rPr>
      </w:pPr>
      <w:r w:rsidRPr="00275B8F">
        <w:rPr>
          <w:bdr w:val="none" w:sz="0" w:space="0" w:color="auto" w:frame="1"/>
        </w:rPr>
        <w:t>Федеральный закон от 20.03.1999 №52-ФЗ «О санитарно-эпидемиологическом благополучии населения»,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rFonts w:ascii="DroidSansRegular" w:hAnsi="DroidSansRegular"/>
        </w:rPr>
      </w:pPr>
      <w:r w:rsidRPr="00275B8F">
        <w:rPr>
          <w:bdr w:val="none" w:sz="0" w:space="0" w:color="auto" w:frame="1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275B8F" w:rsidRPr="00275B8F" w:rsidRDefault="00275B8F" w:rsidP="00DA6375">
      <w:pPr>
        <w:pStyle w:val="a3"/>
        <w:numPr>
          <w:ilvl w:val="0"/>
          <w:numId w:val="16"/>
        </w:numPr>
        <w:jc w:val="both"/>
        <w:rPr>
          <w:rFonts w:ascii="DroidSansRegular" w:hAnsi="DroidSansRegular"/>
        </w:rPr>
      </w:pPr>
      <w:r w:rsidRPr="00275B8F">
        <w:rPr>
          <w:bdr w:val="none" w:sz="0" w:space="0" w:color="auto" w:frame="1"/>
        </w:rPr>
        <w:t>О недопустимости перегрузок обучающихся в начальной школе (Письмо МО РФ № 220/11-13 от 20.02.1999);</w:t>
      </w:r>
    </w:p>
    <w:p w:rsidR="00907DF7" w:rsidRPr="00907DF7" w:rsidRDefault="00275B8F" w:rsidP="00907DF7">
      <w:pPr>
        <w:pStyle w:val="a3"/>
        <w:numPr>
          <w:ilvl w:val="0"/>
          <w:numId w:val="16"/>
        </w:numPr>
        <w:jc w:val="both"/>
        <w:rPr>
          <w:rFonts w:ascii="DroidSansRegular" w:hAnsi="DroidSansRegular"/>
        </w:rPr>
      </w:pPr>
      <w:r w:rsidRPr="00275B8F">
        <w:rPr>
          <w:bdr w:val="none" w:sz="0" w:space="0" w:color="auto" w:frame="1"/>
        </w:rPr>
        <w:t>Гигиенические требования к условиям реализации основной образовательной программы начального общего образования (2009 г.)</w:t>
      </w:r>
    </w:p>
    <w:p w:rsidR="00907DF7" w:rsidRPr="00907DF7" w:rsidRDefault="00907DF7" w:rsidP="00907DF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DF7">
        <w:rPr>
          <w:rFonts w:ascii="Times New Roman" w:hAnsi="Times New Roman" w:cs="Times New Roman"/>
          <w:sz w:val="28"/>
          <w:szCs w:val="28"/>
        </w:rPr>
        <w:t>Программа внеурочной деят</w:t>
      </w:r>
      <w:r w:rsidR="00C435A1">
        <w:rPr>
          <w:rFonts w:ascii="Times New Roman" w:hAnsi="Times New Roman" w:cs="Times New Roman"/>
          <w:sz w:val="28"/>
          <w:szCs w:val="28"/>
        </w:rPr>
        <w:t>ельности «Подвижные игры</w:t>
      </w:r>
      <w:r w:rsidRPr="00907DF7">
        <w:rPr>
          <w:rFonts w:ascii="Times New Roman" w:hAnsi="Times New Roman" w:cs="Times New Roman"/>
          <w:sz w:val="28"/>
          <w:szCs w:val="28"/>
        </w:rPr>
        <w:t xml:space="preserve">» носит  образовательно-воспитательный характер и направлена на осуществление следующих </w:t>
      </w:r>
      <w:r w:rsidRPr="00907DF7">
        <w:rPr>
          <w:rFonts w:ascii="Times New Roman" w:hAnsi="Times New Roman" w:cs="Times New Roman"/>
          <w:b/>
          <w:sz w:val="28"/>
          <w:szCs w:val="28"/>
        </w:rPr>
        <w:t>целей</w:t>
      </w:r>
      <w:r w:rsidRPr="00907D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7DF7" w:rsidRDefault="00907DF7" w:rsidP="00907DF7">
      <w:pPr>
        <w:pStyle w:val="a5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DF7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DF7" w:rsidRPr="00907DF7" w:rsidRDefault="00907DF7" w:rsidP="00907DF7">
      <w:pPr>
        <w:pStyle w:val="a5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 и самостоятельность;</w:t>
      </w:r>
    </w:p>
    <w:p w:rsidR="00907DF7" w:rsidRPr="00F53F74" w:rsidRDefault="00907DF7" w:rsidP="00907DF7">
      <w:pPr>
        <w:pStyle w:val="a5"/>
        <w:numPr>
          <w:ilvl w:val="0"/>
          <w:numId w:val="17"/>
        </w:numPr>
        <w:tabs>
          <w:tab w:val="clear" w:pos="0"/>
          <w:tab w:val="num" w:pos="-360"/>
        </w:tabs>
        <w:suppressAutoHyphens/>
        <w:ind w:left="36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53F7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характер, волю, развивать нравственные</w:t>
      </w:r>
      <w:r w:rsidRPr="00F53F74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F53F7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</w:t>
      </w:r>
      <w:r w:rsidR="00A706C1" w:rsidRPr="00F53F7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1434" w:rsidRDefault="00E21434" w:rsidP="00E21434">
      <w:pPr>
        <w:rPr>
          <w:b/>
          <w:sz w:val="28"/>
          <w:szCs w:val="28"/>
        </w:rPr>
      </w:pPr>
      <w:r w:rsidRPr="00E21434">
        <w:rPr>
          <w:bCs/>
          <w:sz w:val="28"/>
          <w:szCs w:val="28"/>
        </w:rPr>
        <w:t xml:space="preserve">Цели конкретизированы следующими </w:t>
      </w:r>
      <w:r w:rsidRPr="00E21434">
        <w:rPr>
          <w:b/>
          <w:bCs/>
          <w:sz w:val="28"/>
          <w:szCs w:val="28"/>
        </w:rPr>
        <w:t>задачами</w:t>
      </w:r>
      <w:r w:rsidRPr="00E21434">
        <w:rPr>
          <w:b/>
          <w:sz w:val="28"/>
          <w:szCs w:val="28"/>
        </w:rPr>
        <w:t xml:space="preserve">: 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укрепление здоровья обучающихся посредством развития физических качеств;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развитие двигательных реакций, точности движения, ловкости;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развитие сообразительности, творческого воображения;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развитие коммуникативных умений;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воспитание внимания, культуры поведения;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34">
        <w:rPr>
          <w:rFonts w:ascii="Times New Roman" w:eastAsia="Calibri" w:hAnsi="Times New Roman" w:cs="Times New Roman"/>
          <w:sz w:val="28"/>
          <w:szCs w:val="28"/>
        </w:rPr>
        <w:t>создание проблемных ситуаций, активизация творческого отношения обучающихся к себе;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34">
        <w:rPr>
          <w:rFonts w:ascii="Times New Roman" w:eastAsia="Calibri" w:hAnsi="Times New Roman" w:cs="Times New Roman"/>
          <w:sz w:val="28"/>
          <w:szCs w:val="28"/>
        </w:rPr>
        <w:t>обучить умению раб</w:t>
      </w:r>
      <w:r>
        <w:rPr>
          <w:rFonts w:ascii="Times New Roman" w:eastAsia="Calibri" w:hAnsi="Times New Roman" w:cs="Times New Roman"/>
          <w:sz w:val="28"/>
          <w:szCs w:val="28"/>
        </w:rPr>
        <w:t>отать индивидуально и в группе;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34">
        <w:rPr>
          <w:rFonts w:ascii="Times New Roman" w:eastAsia="Calibri" w:hAnsi="Times New Roman" w:cs="Times New Roman"/>
          <w:sz w:val="28"/>
          <w:szCs w:val="28"/>
        </w:rPr>
        <w:t>развить природные задатки  и способности детей;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доброжелательности, доверия и внимательности к людям, готовности к сотрудничеству и дружбе, оказание </w:t>
      </w:r>
      <w:r>
        <w:rPr>
          <w:rFonts w:ascii="Times New Roman" w:eastAsia="Calibri" w:hAnsi="Times New Roman" w:cs="Times New Roman"/>
          <w:sz w:val="28"/>
          <w:szCs w:val="28"/>
        </w:rPr>
        <w:t>помощи тем, кто в ней нуждается;</w:t>
      </w:r>
    </w:p>
    <w:p w:rsidR="00E21434" w:rsidRPr="00E21434" w:rsidRDefault="00E21434" w:rsidP="00E2143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34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21E" w:rsidRPr="00F53F74" w:rsidRDefault="005E5A94" w:rsidP="00E21434">
      <w:pPr>
        <w:pStyle w:val="a3"/>
        <w:jc w:val="both"/>
        <w:rPr>
          <w:b/>
          <w:i/>
          <w:bdr w:val="none" w:sz="0" w:space="0" w:color="auto" w:frame="1"/>
        </w:rPr>
      </w:pPr>
      <w:r w:rsidRPr="00065C7F">
        <w:rPr>
          <w:spacing w:val="-20"/>
          <w:szCs w:val="28"/>
        </w:rPr>
        <w:t xml:space="preserve">        </w:t>
      </w:r>
      <w:r w:rsidR="00FF584E" w:rsidRPr="00F53F74">
        <w:rPr>
          <w:rStyle w:val="ad"/>
          <w:bCs w:val="0"/>
          <w:i/>
          <w:bdr w:val="none" w:sz="0" w:space="0" w:color="auto" w:frame="1"/>
        </w:rPr>
        <w:t>Планируемые</w:t>
      </w:r>
      <w:r w:rsidR="00FF584E" w:rsidRPr="00F53F74">
        <w:rPr>
          <w:rStyle w:val="ad"/>
          <w:b w:val="0"/>
          <w:bCs w:val="0"/>
          <w:i/>
          <w:bdr w:val="none" w:sz="0" w:space="0" w:color="auto" w:frame="1"/>
        </w:rPr>
        <w:t xml:space="preserve"> </w:t>
      </w:r>
      <w:r w:rsidR="00FF584E" w:rsidRPr="00F53F74">
        <w:rPr>
          <w:rStyle w:val="ad"/>
          <w:bCs w:val="0"/>
          <w:i/>
          <w:bdr w:val="none" w:sz="0" w:space="0" w:color="auto" w:frame="1"/>
        </w:rPr>
        <w:t>результаты освоения обучающимися программы</w:t>
      </w:r>
    </w:p>
    <w:p w:rsidR="00FF584E" w:rsidRPr="00F53F74" w:rsidRDefault="0086421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i/>
          <w:bdr w:val="none" w:sz="0" w:space="0" w:color="auto" w:frame="1"/>
        </w:rPr>
        <w:t xml:space="preserve">    </w:t>
      </w:r>
      <w:r w:rsidR="00FF584E" w:rsidRPr="00F53F74">
        <w:rPr>
          <w:i/>
          <w:bdr w:val="none" w:sz="0" w:space="0" w:color="auto" w:frame="1"/>
        </w:rPr>
        <w:t>Метапредметными результатами</w:t>
      </w:r>
      <w:r w:rsidR="00FF584E" w:rsidRPr="00F53F74">
        <w:rPr>
          <w:bdr w:val="none" w:sz="0" w:space="0" w:color="auto" w:frame="1"/>
        </w:rPr>
        <w:t xml:space="preserve"> программы внеурочной деятельности по спортивно-оздоровительному направлению «</w:t>
      </w:r>
      <w:r w:rsidR="00C435A1" w:rsidRPr="00F53F74">
        <w:rPr>
          <w:bdr w:val="none" w:sz="0" w:space="0" w:color="auto" w:frame="1"/>
        </w:rPr>
        <w:t>Подвижные игры</w:t>
      </w:r>
      <w:r w:rsidR="00FF584E" w:rsidRPr="00F53F74">
        <w:rPr>
          <w:bdr w:val="none" w:sz="0" w:space="0" w:color="auto" w:frame="1"/>
        </w:rPr>
        <w:t>» - является формирование следующих универсальных учебных действий (УУД):</w:t>
      </w:r>
    </w:p>
    <w:p w:rsidR="0086421E" w:rsidRPr="00F53F74" w:rsidRDefault="00E87AAC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>1.</w:t>
      </w:r>
      <w:r w:rsidR="0086421E" w:rsidRPr="00F53F74">
        <w:rPr>
          <w:rStyle w:val="ad"/>
          <w:i/>
          <w:iCs/>
          <w:bdr w:val="none" w:sz="0" w:space="0" w:color="auto" w:frame="1"/>
        </w:rPr>
        <w:t xml:space="preserve"> Познавательные УУД: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 xml:space="preserve">   Делать предварительный отбор источников информации: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ориентироваться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в учебнике (на развороте, в оглавлении, в словаре).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 xml:space="preserve">  Добывать новые знания: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находить ответы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на вопросы, используя учебник, свой жизненный опыт и информацию, полученную на уроке.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 xml:space="preserve">   Перерабатывать полученную информацию: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делать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выводы в результате совместной работы всего класса.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F584E" w:rsidRPr="00F53F74" w:rsidRDefault="0086421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 xml:space="preserve">2. </w:t>
      </w:r>
      <w:r w:rsidR="00FF584E" w:rsidRPr="00F53F74">
        <w:rPr>
          <w:rStyle w:val="ad"/>
          <w:i/>
          <w:iCs/>
          <w:bdr w:val="none" w:sz="0" w:space="0" w:color="auto" w:frame="1"/>
        </w:rPr>
        <w:t>Регулятивные УУД: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 xml:space="preserve">  </w:t>
      </w:r>
      <w:r w:rsidR="00FF584E" w:rsidRPr="00F53F74">
        <w:rPr>
          <w:rStyle w:val="ad"/>
          <w:i/>
          <w:iCs/>
          <w:bdr w:val="none" w:sz="0" w:space="0" w:color="auto" w:frame="1"/>
        </w:rPr>
        <w:t>Определять</w:t>
      </w:r>
      <w:r w:rsidR="00FF584E"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FF584E" w:rsidRPr="00F53F74">
        <w:rPr>
          <w:i/>
          <w:iCs/>
          <w:bdr w:val="none" w:sz="0" w:space="0" w:color="auto" w:frame="1"/>
        </w:rPr>
        <w:t>и</w:t>
      </w:r>
      <w:r w:rsidR="00FF584E"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FF584E" w:rsidRPr="00F53F74">
        <w:rPr>
          <w:rStyle w:val="ad"/>
          <w:i/>
          <w:iCs/>
          <w:bdr w:val="none" w:sz="0" w:space="0" w:color="auto" w:frame="1"/>
        </w:rPr>
        <w:t>формулировать</w:t>
      </w:r>
      <w:r w:rsidR="00FF584E" w:rsidRPr="00F53F74">
        <w:rPr>
          <w:rStyle w:val="apple-converted-space"/>
          <w:bdr w:val="none" w:sz="0" w:space="0" w:color="auto" w:frame="1"/>
        </w:rPr>
        <w:t> </w:t>
      </w:r>
      <w:r w:rsidR="00FF584E" w:rsidRPr="00F53F74">
        <w:rPr>
          <w:bdr w:val="none" w:sz="0" w:space="0" w:color="auto" w:frame="1"/>
        </w:rPr>
        <w:t>цель деятельности на уроке с помощью учителя.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 xml:space="preserve">  </w:t>
      </w:r>
      <w:r w:rsidR="00FF584E" w:rsidRPr="00F53F74">
        <w:rPr>
          <w:rStyle w:val="ad"/>
          <w:i/>
          <w:iCs/>
          <w:bdr w:val="none" w:sz="0" w:space="0" w:color="auto" w:frame="1"/>
        </w:rPr>
        <w:t>Проговаривать</w:t>
      </w:r>
      <w:r w:rsidR="00FF584E" w:rsidRPr="00F53F74">
        <w:rPr>
          <w:rStyle w:val="apple-converted-space"/>
          <w:bdr w:val="none" w:sz="0" w:space="0" w:color="auto" w:frame="1"/>
        </w:rPr>
        <w:t> </w:t>
      </w:r>
      <w:r w:rsidR="00FF584E" w:rsidRPr="00F53F74">
        <w:rPr>
          <w:bdr w:val="none" w:sz="0" w:space="0" w:color="auto" w:frame="1"/>
        </w:rPr>
        <w:t>последовательность действий на уроке.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Учить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высказывать</w:t>
      </w:r>
      <w:r w:rsidRPr="00F53F74">
        <w:rPr>
          <w:rStyle w:val="apple-converted-space"/>
          <w:b/>
          <w:bCs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своё предположение (версию) на основе работы с иллюстрацией, учить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работать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по предложенному учителем плану.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Учиться совместно с учителем и другими учениками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давать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эмоциональную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оценку</w:t>
      </w:r>
      <w:r w:rsidRPr="00F53F74">
        <w:rPr>
          <w:rStyle w:val="apple-converted-space"/>
          <w:b/>
          <w:bCs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деятельности класса на уроке.</w:t>
      </w:r>
    </w:p>
    <w:p w:rsidR="00E87AAC" w:rsidRPr="00F53F74" w:rsidRDefault="00FF584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>   3. Коммуникативные УУД</w:t>
      </w:r>
      <w:r w:rsidRPr="00F53F74">
        <w:rPr>
          <w:i/>
          <w:iCs/>
          <w:bdr w:val="none" w:sz="0" w:space="0" w:color="auto" w:frame="1"/>
        </w:rPr>
        <w:t>: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 xml:space="preserve">     </w:t>
      </w:r>
      <w:r w:rsidR="00FF584E" w:rsidRPr="00F53F74">
        <w:rPr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 xml:space="preserve">   </w:t>
      </w:r>
      <w:r w:rsidR="00FF584E" w:rsidRPr="00F53F74">
        <w:rPr>
          <w:rStyle w:val="ad"/>
          <w:i/>
          <w:iCs/>
          <w:bdr w:val="none" w:sz="0" w:space="0" w:color="auto" w:frame="1"/>
        </w:rPr>
        <w:t>Слушать</w:t>
      </w:r>
      <w:r w:rsidR="00FF584E"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FF584E" w:rsidRPr="00F53F74">
        <w:rPr>
          <w:bdr w:val="none" w:sz="0" w:space="0" w:color="auto" w:frame="1"/>
        </w:rPr>
        <w:t>и</w:t>
      </w:r>
      <w:r w:rsidR="00FF584E"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FF584E" w:rsidRPr="00F53F74">
        <w:rPr>
          <w:rStyle w:val="ad"/>
          <w:i/>
          <w:iCs/>
          <w:bdr w:val="none" w:sz="0" w:space="0" w:color="auto" w:frame="1"/>
        </w:rPr>
        <w:t>понимать</w:t>
      </w:r>
      <w:r w:rsidR="00FF584E" w:rsidRPr="00F53F74">
        <w:rPr>
          <w:rStyle w:val="apple-converted-space"/>
          <w:bdr w:val="none" w:sz="0" w:space="0" w:color="auto" w:frame="1"/>
        </w:rPr>
        <w:t> </w:t>
      </w:r>
      <w:r w:rsidR="00FF584E" w:rsidRPr="00F53F74">
        <w:rPr>
          <w:bdr w:val="none" w:sz="0" w:space="0" w:color="auto" w:frame="1"/>
        </w:rPr>
        <w:t>речь других.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Учиться выполнять различные роли в группе (лидера, исполнителя, критика).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lastRenderedPageBreak/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/>
          <w:i/>
          <w:bdr w:val="none" w:sz="0" w:space="0" w:color="auto" w:frame="1"/>
        </w:rPr>
        <w:t xml:space="preserve">      Личностными результатами</w:t>
      </w:r>
      <w:r w:rsidRPr="00F53F74">
        <w:rPr>
          <w:bdr w:val="none" w:sz="0" w:space="0" w:color="auto" w:frame="1"/>
        </w:rPr>
        <w:t xml:space="preserve"> программы внеурочной деятельности по спортивно-оздоровительному направлению «Если хочешь быть здоров»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является формирование следующих умений:</w:t>
      </w:r>
    </w:p>
    <w:p w:rsidR="0086421E" w:rsidRPr="00F53F74" w:rsidRDefault="0086421E" w:rsidP="0086421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>Определять</w:t>
      </w:r>
      <w:r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и</w:t>
      </w:r>
      <w:r w:rsidRPr="00F53F7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высказывать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E87AAC" w:rsidRPr="00F53F74" w:rsidRDefault="0086421E" w:rsidP="00FF584E">
      <w:pPr>
        <w:pStyle w:val="a3"/>
        <w:jc w:val="both"/>
        <w:rPr>
          <w:rStyle w:val="ad"/>
          <w:rFonts w:ascii="DroidSansRegular" w:hAnsi="DroidSansRegular"/>
          <w:b w:val="0"/>
          <w:bCs w:val="0"/>
          <w:sz w:val="23"/>
          <w:szCs w:val="23"/>
        </w:rPr>
      </w:pPr>
      <w:r w:rsidRPr="00F53F74">
        <w:rPr>
          <w:bdr w:val="none" w:sz="0" w:space="0" w:color="auto" w:frame="1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rStyle w:val="ad"/>
          <w:i/>
          <w:iCs/>
          <w:bdr w:val="none" w:sz="0" w:space="0" w:color="auto" w:frame="1"/>
        </w:rPr>
        <w:t>делать выбор,</w:t>
      </w:r>
      <w:r w:rsidRPr="00F53F74">
        <w:rPr>
          <w:rStyle w:val="apple-converted-space"/>
          <w:bdr w:val="none" w:sz="0" w:space="0" w:color="auto" w:frame="1"/>
        </w:rPr>
        <w:t> </w:t>
      </w:r>
      <w:r w:rsidRPr="00F53F74">
        <w:rPr>
          <w:bdr w:val="none" w:sz="0" w:space="0" w:color="auto" w:frame="1"/>
        </w:rPr>
        <w:t>при поддержке других участников группы и педагога, как поступить.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Style w:val="ad"/>
          <w:i/>
          <w:iCs/>
          <w:bdr w:val="none" w:sz="0" w:space="0" w:color="auto" w:frame="1"/>
        </w:rPr>
        <w:t xml:space="preserve"> </w:t>
      </w:r>
      <w:r w:rsidR="00FF584E" w:rsidRPr="00F53F74">
        <w:rPr>
          <w:rStyle w:val="ad"/>
          <w:i/>
          <w:iCs/>
          <w:bdr w:val="none" w:sz="0" w:space="0" w:color="auto" w:frame="1"/>
        </w:rPr>
        <w:t>Оздоровительные результаты программы внеурочной деятельности:</w:t>
      </w:r>
    </w:p>
    <w:p w:rsidR="00FF584E" w:rsidRPr="00F53F74" w:rsidRDefault="00E87AAC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 xml:space="preserve">    </w:t>
      </w:r>
      <w:r w:rsidR="00185993" w:rsidRPr="00F53F74">
        <w:rPr>
          <w:bdr w:val="none" w:sz="0" w:space="0" w:color="auto" w:frame="1"/>
        </w:rPr>
        <w:t>-</w:t>
      </w:r>
      <w:r w:rsidR="00FF584E" w:rsidRPr="00F53F74">
        <w:rPr>
          <w:bdr w:val="none" w:sz="0" w:space="0" w:color="auto" w:frame="1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F584E" w:rsidRPr="00F53F74" w:rsidRDefault="00185993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-</w:t>
      </w:r>
      <w:r w:rsidR="00FF584E" w:rsidRPr="00F53F74">
        <w:rPr>
          <w:bdr w:val="none" w:sz="0" w:space="0" w:color="auto" w:frame="1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F584E" w:rsidRPr="00F53F74" w:rsidRDefault="00FF584E" w:rsidP="00FF584E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bdr w:val="none" w:sz="0" w:space="0" w:color="auto" w:frame="1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53F74" w:rsidRDefault="00F53F74" w:rsidP="00E87AAC">
      <w:pPr>
        <w:pStyle w:val="a3"/>
        <w:jc w:val="both"/>
        <w:rPr>
          <w:rFonts w:ascii="DroidSansRegular" w:hAnsi="DroidSansRegular"/>
          <w:sz w:val="23"/>
          <w:szCs w:val="23"/>
        </w:rPr>
      </w:pPr>
    </w:p>
    <w:p w:rsidR="005E5A94" w:rsidRPr="00F53F74" w:rsidRDefault="00FF584E" w:rsidP="00E87AAC">
      <w:pPr>
        <w:pStyle w:val="a3"/>
        <w:jc w:val="both"/>
        <w:rPr>
          <w:rFonts w:ascii="DroidSansRegular" w:hAnsi="DroidSansRegular"/>
          <w:sz w:val="23"/>
          <w:szCs w:val="23"/>
        </w:rPr>
      </w:pPr>
      <w:r w:rsidRPr="00F53F74">
        <w:rPr>
          <w:rFonts w:ascii="DroidSansRegular" w:hAnsi="DroidSansRegular"/>
          <w:sz w:val="23"/>
          <w:szCs w:val="23"/>
        </w:rPr>
        <w:t> </w:t>
      </w:r>
      <w:r w:rsidR="007978A8" w:rsidRPr="00F53F74">
        <w:rPr>
          <w:b/>
        </w:rPr>
        <w:t>Формы и режим</w:t>
      </w:r>
      <w:r w:rsidR="005E5A94" w:rsidRPr="00F53F74">
        <w:rPr>
          <w:b/>
        </w:rPr>
        <w:t xml:space="preserve"> </w:t>
      </w:r>
      <w:r w:rsidR="007978A8" w:rsidRPr="00F53F74">
        <w:rPr>
          <w:b/>
        </w:rPr>
        <w:t>занятий</w:t>
      </w:r>
    </w:p>
    <w:p w:rsidR="005E5A94" w:rsidRPr="00F53F74" w:rsidRDefault="005E5A94" w:rsidP="00FF584E">
      <w:pPr>
        <w:pStyle w:val="a3"/>
        <w:jc w:val="both"/>
        <w:rPr>
          <w:b/>
          <w:i/>
        </w:rPr>
      </w:pPr>
      <w:r w:rsidRPr="00F53F74">
        <w:rPr>
          <w:b/>
          <w:i/>
        </w:rPr>
        <w:t>Формы организации занятий:</w:t>
      </w:r>
    </w:p>
    <w:p w:rsidR="005E5A94" w:rsidRPr="00F53F74" w:rsidRDefault="005E5A94" w:rsidP="00FF584E">
      <w:pPr>
        <w:pStyle w:val="a3"/>
        <w:jc w:val="both"/>
        <w:rPr>
          <w:i/>
        </w:rPr>
      </w:pPr>
      <w:r w:rsidRPr="00F53F74">
        <w:rPr>
          <w:b/>
          <w:i/>
        </w:rPr>
        <w:t xml:space="preserve">-  </w:t>
      </w:r>
      <w:r w:rsidRPr="00F53F74">
        <w:t xml:space="preserve">практические  занятия </w:t>
      </w:r>
      <w:r w:rsidRPr="00F53F74">
        <w:rPr>
          <w:i/>
        </w:rPr>
        <w:t>(групповые, индивидуальные и сводные)</w:t>
      </w:r>
    </w:p>
    <w:p w:rsidR="005E5A94" w:rsidRPr="00F53F74" w:rsidRDefault="005E5A94" w:rsidP="00FF584E">
      <w:pPr>
        <w:pStyle w:val="a3"/>
        <w:jc w:val="both"/>
      </w:pPr>
      <w:r w:rsidRPr="00F53F74">
        <w:t xml:space="preserve">- проведение турниров, соревнований, эстафет, малых олимпиад по подвижным играм на свежем воздухе и в спортивном зале. </w:t>
      </w:r>
    </w:p>
    <w:p w:rsidR="005E5A94" w:rsidRPr="00F53F74" w:rsidRDefault="005E5A94" w:rsidP="00FF584E">
      <w:pPr>
        <w:pStyle w:val="a3"/>
        <w:jc w:val="both"/>
      </w:pPr>
      <w:r w:rsidRPr="00F53F74">
        <w:rPr>
          <w:b/>
          <w:i/>
        </w:rPr>
        <w:t xml:space="preserve"> Приёмы и методы обучения на занятиях</w:t>
      </w:r>
      <w:r w:rsidR="007978A8" w:rsidRPr="00F53F74">
        <w:rPr>
          <w:b/>
          <w:i/>
        </w:rPr>
        <w:t>:</w:t>
      </w:r>
    </w:p>
    <w:p w:rsidR="005E5A94" w:rsidRPr="00F53F74" w:rsidRDefault="005E5A94" w:rsidP="00FF584E">
      <w:pPr>
        <w:pStyle w:val="a3"/>
        <w:jc w:val="both"/>
      </w:pPr>
      <w:r w:rsidRPr="00F53F74">
        <w:t xml:space="preserve">- педагогические технологии на основе личностной ориентации образовательного процесса </w:t>
      </w:r>
      <w:r w:rsidRPr="00F53F74">
        <w:rPr>
          <w:i/>
        </w:rPr>
        <w:t>(педагогика сотрудничества);</w:t>
      </w:r>
    </w:p>
    <w:p w:rsidR="005E5A94" w:rsidRPr="00F53F74" w:rsidRDefault="005E5A94" w:rsidP="00FF584E">
      <w:pPr>
        <w:pStyle w:val="a3"/>
        <w:jc w:val="both"/>
        <w:rPr>
          <w:i/>
        </w:rPr>
      </w:pPr>
      <w:r w:rsidRPr="00F53F74">
        <w:t xml:space="preserve">- педагогические технологии на основе эффективности управления и организации образовательного процесса </w:t>
      </w:r>
      <w:r w:rsidRPr="00F53F74">
        <w:rPr>
          <w:i/>
        </w:rPr>
        <w:t>(групповые технологии, технологии индивидуального обучения);</w:t>
      </w:r>
    </w:p>
    <w:p w:rsidR="005E5A94" w:rsidRPr="00F53F74" w:rsidRDefault="005E5A94" w:rsidP="00FF584E">
      <w:pPr>
        <w:pStyle w:val="a3"/>
        <w:jc w:val="both"/>
      </w:pPr>
      <w:r w:rsidRPr="00F53F74">
        <w:t xml:space="preserve">- педагогические технологии на основе активизации и интенсификации деятельности учащихся </w:t>
      </w:r>
      <w:r w:rsidRPr="00F53F74">
        <w:rPr>
          <w:i/>
        </w:rPr>
        <w:t>(практические игровые технологии).</w:t>
      </w:r>
    </w:p>
    <w:p w:rsidR="005E5A94" w:rsidRPr="00F53F74" w:rsidRDefault="005E5A94" w:rsidP="00FF584E">
      <w:pPr>
        <w:pStyle w:val="a3"/>
        <w:jc w:val="both"/>
      </w:pPr>
      <w:r w:rsidRPr="00F53F74">
        <w:t xml:space="preserve">Реализация данных технологий осуществляется через следующие </w:t>
      </w:r>
      <w:r w:rsidRPr="00F53F74">
        <w:rPr>
          <w:i/>
        </w:rPr>
        <w:t>организационные формы:</w:t>
      </w:r>
      <w:r w:rsidRPr="00F53F74">
        <w:t xml:space="preserve"> </w:t>
      </w:r>
    </w:p>
    <w:p w:rsidR="005E5A94" w:rsidRPr="00F53F74" w:rsidRDefault="005E5A94" w:rsidP="00FF584E">
      <w:pPr>
        <w:pStyle w:val="a3"/>
        <w:jc w:val="both"/>
      </w:pPr>
      <w:r w:rsidRPr="00F53F74">
        <w:t>- беседы о культуре народов мира, их подвижных и спортивных играх;</w:t>
      </w:r>
    </w:p>
    <w:p w:rsidR="005E5A94" w:rsidRPr="00F53F74" w:rsidRDefault="005E5A94" w:rsidP="00FF584E">
      <w:pPr>
        <w:pStyle w:val="a3"/>
        <w:jc w:val="both"/>
      </w:pPr>
      <w:r w:rsidRPr="00F53F74">
        <w:t>- практические занятия по разучиванию игр;</w:t>
      </w:r>
    </w:p>
    <w:p w:rsidR="005E5A94" w:rsidRPr="00275B8F" w:rsidRDefault="005E5A94" w:rsidP="00FF584E">
      <w:pPr>
        <w:pStyle w:val="a3"/>
        <w:jc w:val="both"/>
      </w:pPr>
      <w:r w:rsidRPr="00275B8F">
        <w:t>- организация творческих мастерских;</w:t>
      </w:r>
    </w:p>
    <w:p w:rsidR="005E5A94" w:rsidRPr="00275B8F" w:rsidRDefault="005E5A94" w:rsidP="00FF584E">
      <w:pPr>
        <w:pStyle w:val="a3"/>
        <w:jc w:val="both"/>
      </w:pPr>
      <w:r w:rsidRPr="00275B8F">
        <w:t>- организация соревнований или чемпионатов по проведению игр.</w:t>
      </w:r>
    </w:p>
    <w:p w:rsidR="005E5A94" w:rsidRPr="00275B8F" w:rsidRDefault="005E5A94" w:rsidP="00FF584E">
      <w:pPr>
        <w:pStyle w:val="a3"/>
        <w:jc w:val="both"/>
        <w:rPr>
          <w:b/>
        </w:rPr>
      </w:pPr>
    </w:p>
    <w:p w:rsidR="007F51C3" w:rsidRDefault="005E5A94" w:rsidP="00FF584E">
      <w:pPr>
        <w:pStyle w:val="a3"/>
        <w:jc w:val="both"/>
        <w:rPr>
          <w:b/>
        </w:rPr>
      </w:pPr>
      <w:r w:rsidRPr="00275B8F">
        <w:rPr>
          <w:b/>
        </w:rPr>
        <w:t xml:space="preserve">   </w:t>
      </w:r>
    </w:p>
    <w:p w:rsidR="007F51C3" w:rsidRDefault="007F51C3" w:rsidP="00FF584E">
      <w:pPr>
        <w:pStyle w:val="a3"/>
        <w:jc w:val="both"/>
        <w:rPr>
          <w:b/>
        </w:rPr>
      </w:pPr>
    </w:p>
    <w:p w:rsidR="007F51C3" w:rsidRDefault="007F51C3" w:rsidP="00FF584E">
      <w:pPr>
        <w:pStyle w:val="a3"/>
        <w:jc w:val="both"/>
        <w:rPr>
          <w:b/>
        </w:rPr>
      </w:pPr>
    </w:p>
    <w:p w:rsidR="007F51C3" w:rsidRDefault="007F51C3" w:rsidP="00FF584E">
      <w:pPr>
        <w:pStyle w:val="a3"/>
        <w:jc w:val="both"/>
        <w:rPr>
          <w:b/>
        </w:rPr>
      </w:pPr>
    </w:p>
    <w:p w:rsidR="007F51C3" w:rsidRDefault="007F51C3" w:rsidP="00FF584E">
      <w:pPr>
        <w:pStyle w:val="a3"/>
        <w:jc w:val="both"/>
        <w:rPr>
          <w:b/>
        </w:rPr>
      </w:pPr>
    </w:p>
    <w:p w:rsidR="005E5A94" w:rsidRDefault="005E5A94" w:rsidP="00FF584E">
      <w:pPr>
        <w:pStyle w:val="a3"/>
        <w:jc w:val="both"/>
        <w:rPr>
          <w:b/>
          <w:caps/>
        </w:rPr>
      </w:pPr>
      <w:r w:rsidRPr="00275B8F">
        <w:rPr>
          <w:b/>
        </w:rPr>
        <w:t xml:space="preserve">   </w:t>
      </w:r>
      <w:r w:rsidRPr="00275B8F">
        <w:rPr>
          <w:b/>
          <w:caps/>
        </w:rPr>
        <w:t xml:space="preserve">Формирование универсальных учебных действий </w:t>
      </w:r>
    </w:p>
    <w:p w:rsidR="00F53F74" w:rsidRPr="007F51C3" w:rsidRDefault="00F53F74" w:rsidP="00FF584E">
      <w:pPr>
        <w:pStyle w:val="a3"/>
        <w:jc w:val="both"/>
        <w:rPr>
          <w:b/>
          <w:caps/>
        </w:rPr>
      </w:pPr>
    </w:p>
    <w:p w:rsidR="005E5A94" w:rsidRPr="00275B8F" w:rsidRDefault="005E5A94" w:rsidP="00FF584E">
      <w:pPr>
        <w:pStyle w:val="a3"/>
        <w:jc w:val="both"/>
        <w:rPr>
          <w:color w:val="444444"/>
          <w:shd w:val="clear" w:color="auto" w:fill="FFFFFF"/>
        </w:rPr>
      </w:pPr>
      <w:r w:rsidRPr="00275B8F">
        <w:rPr>
          <w:b/>
          <w:bCs/>
          <w:color w:val="170E02"/>
          <w:shd w:val="clear" w:color="auto" w:fill="FFFFFF"/>
        </w:rPr>
        <w:t>Личностные результаты</w:t>
      </w:r>
      <w:r w:rsidRPr="00275B8F">
        <w:rPr>
          <w:color w:val="170E02"/>
          <w:shd w:val="clear" w:color="auto" w:fill="FFFFFF"/>
        </w:rPr>
        <w:t>: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5E5A94" w:rsidRPr="00275B8F" w:rsidRDefault="005E5A94" w:rsidP="00FF584E">
      <w:pPr>
        <w:pStyle w:val="a3"/>
        <w:jc w:val="both"/>
        <w:rPr>
          <w:color w:val="444444"/>
          <w:shd w:val="clear" w:color="auto" w:fill="FFFFFF"/>
        </w:rPr>
      </w:pPr>
      <w:r w:rsidRPr="00275B8F">
        <w:rPr>
          <w:b/>
          <w:bCs/>
          <w:color w:val="170E02"/>
          <w:shd w:val="clear" w:color="auto" w:fill="FFFFFF"/>
        </w:rPr>
        <w:t>Метапредметне результаты</w:t>
      </w:r>
      <w:r w:rsidRPr="00275B8F">
        <w:rPr>
          <w:color w:val="170E02"/>
          <w:shd w:val="clear" w:color="auto" w:fill="FFFFFF"/>
        </w:rPr>
        <w:t>: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E5A94" w:rsidRPr="00275B8F" w:rsidRDefault="005E5A94" w:rsidP="00FF584E">
      <w:pPr>
        <w:pStyle w:val="a3"/>
        <w:jc w:val="both"/>
        <w:rPr>
          <w:color w:val="444444"/>
          <w:shd w:val="clear" w:color="auto" w:fill="FFFFFF"/>
        </w:rPr>
      </w:pPr>
      <w:r w:rsidRPr="00275B8F">
        <w:rPr>
          <w:b/>
          <w:bCs/>
          <w:color w:val="170E02"/>
          <w:shd w:val="clear" w:color="auto" w:fill="FFFFFF"/>
        </w:rPr>
        <w:t>Предметные результаты</w:t>
      </w:r>
      <w:r w:rsidRPr="00275B8F">
        <w:rPr>
          <w:color w:val="170E02"/>
          <w:shd w:val="clear" w:color="auto" w:fill="FFFFFF"/>
        </w:rPr>
        <w:t>: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E5A94" w:rsidRPr="00275B8F" w:rsidRDefault="00185993" w:rsidP="00FF584E">
      <w:pPr>
        <w:pStyle w:val="a3"/>
        <w:jc w:val="both"/>
        <w:rPr>
          <w:color w:val="444444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организовывать и проводить игры с разной целевой направленностью</w:t>
      </w:r>
    </w:p>
    <w:p w:rsidR="005E5A94" w:rsidRPr="00275B8F" w:rsidRDefault="005E5A94" w:rsidP="00FF584E">
      <w:pPr>
        <w:pStyle w:val="a3"/>
        <w:jc w:val="both"/>
        <w:rPr>
          <w:color w:val="444444"/>
          <w:shd w:val="clear" w:color="auto" w:fill="FFFFFF"/>
        </w:rPr>
      </w:pPr>
      <w:r w:rsidRPr="00275B8F">
        <w:rPr>
          <w:color w:val="170E02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DD3123" w:rsidRDefault="00185993" w:rsidP="00DD3123">
      <w:pPr>
        <w:pStyle w:val="a3"/>
        <w:jc w:val="both"/>
        <w:rPr>
          <w:color w:val="170E02"/>
          <w:shd w:val="clear" w:color="auto" w:fill="FFFFFF"/>
        </w:rPr>
      </w:pPr>
      <w:r>
        <w:rPr>
          <w:color w:val="170E02"/>
          <w:shd w:val="clear" w:color="auto" w:fill="FFFFFF"/>
        </w:rPr>
        <w:t>-</w:t>
      </w:r>
      <w:r w:rsidR="005E5A94" w:rsidRPr="00275B8F">
        <w:rPr>
          <w:color w:val="170E02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53F74" w:rsidRPr="00F53F74" w:rsidRDefault="00F53F74" w:rsidP="007978A8">
      <w:pPr>
        <w:pStyle w:val="a5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CE1" w:rsidRDefault="009F3CE1" w:rsidP="007978A8">
      <w:pPr>
        <w:pStyle w:val="a5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CE1" w:rsidRDefault="009F3CE1" w:rsidP="007978A8">
      <w:pPr>
        <w:pStyle w:val="a5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CE1" w:rsidRDefault="009F3CE1" w:rsidP="007978A8">
      <w:pPr>
        <w:pStyle w:val="a5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F74" w:rsidRPr="00F53F74" w:rsidRDefault="00F53F74" w:rsidP="007978A8">
      <w:pPr>
        <w:pStyle w:val="a5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 занятий</w:t>
      </w:r>
    </w:p>
    <w:p w:rsidR="00DD3123" w:rsidRPr="007978A8" w:rsidRDefault="007978A8" w:rsidP="007978A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8A8">
        <w:rPr>
          <w:rFonts w:ascii="Times New Roman" w:eastAsia="Calibri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 1 часа в неделю:</w:t>
      </w:r>
      <w:r>
        <w:rPr>
          <w:rFonts w:ascii="Times New Roman" w:hAnsi="Times New Roman" w:cs="Times New Roman"/>
          <w:sz w:val="28"/>
          <w:szCs w:val="28"/>
        </w:rPr>
        <w:t xml:space="preserve">   2 класс — 34 часа в год.</w:t>
      </w:r>
      <w:r w:rsidRPr="007978A8">
        <w:rPr>
          <w:rFonts w:ascii="Times New Roman" w:eastAsia="Calibri" w:hAnsi="Times New Roman" w:cs="Times New Roman"/>
          <w:sz w:val="28"/>
          <w:szCs w:val="28"/>
        </w:rPr>
        <w:t xml:space="preserve">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 </w:t>
      </w:r>
      <w:r>
        <w:rPr>
          <w:b/>
          <w:caps/>
          <w:spacing w:val="-20"/>
          <w:sz w:val="28"/>
          <w:szCs w:val="28"/>
        </w:rPr>
        <w:t xml:space="preserve">                </w:t>
      </w:r>
    </w:p>
    <w:p w:rsidR="00DD3123" w:rsidRPr="00F53F74" w:rsidRDefault="00DD3123" w:rsidP="00DD3123">
      <w:pPr>
        <w:pStyle w:val="a3"/>
        <w:jc w:val="both"/>
        <w:rPr>
          <w:b/>
          <w:caps/>
        </w:rPr>
      </w:pPr>
      <w:r w:rsidRPr="00275B8F">
        <w:rPr>
          <w:b/>
        </w:rPr>
        <w:t xml:space="preserve">                    </w:t>
      </w:r>
      <w:r w:rsidRPr="00275B8F">
        <w:rPr>
          <w:b/>
          <w:caps/>
        </w:rPr>
        <w:t xml:space="preserve"> </w:t>
      </w:r>
    </w:p>
    <w:p w:rsidR="00DD3123" w:rsidRPr="00275B8F" w:rsidRDefault="00DD3123" w:rsidP="00DD3123">
      <w:pPr>
        <w:pStyle w:val="a3"/>
        <w:jc w:val="both"/>
      </w:pPr>
      <w:r w:rsidRPr="00275B8F">
        <w:t>Входящий контроль включает в себя тестирование, позволяющее сформировать необходимые сведения об уровне подготовки ребенка, об основных интересах, увлечениях.</w:t>
      </w:r>
    </w:p>
    <w:p w:rsidR="00DD3123" w:rsidRPr="00275B8F" w:rsidRDefault="00DD3123" w:rsidP="00DD3123">
      <w:pPr>
        <w:pStyle w:val="a3"/>
        <w:jc w:val="both"/>
      </w:pPr>
      <w:r w:rsidRPr="00275B8F">
        <w:t>Промежуточный контроль проводится в середине года, позволяет отследить уровень полученных знаний (викторина, спортивные эстафеты).</w:t>
      </w:r>
    </w:p>
    <w:p w:rsidR="00DD3123" w:rsidRDefault="00DD3123" w:rsidP="007F51C3">
      <w:pPr>
        <w:pStyle w:val="a3"/>
        <w:jc w:val="both"/>
      </w:pPr>
      <w:r w:rsidRPr="00275B8F">
        <w:t xml:space="preserve">Итоговый контроль включает в себя разработку проектов «Мой режим дня», «Любимая подвижная игра», «Виды спорта» (элементы проектной деятельности) и проведение веселых стартов. </w:t>
      </w:r>
    </w:p>
    <w:p w:rsidR="00185993" w:rsidRPr="007978A8" w:rsidRDefault="005E5A94" w:rsidP="007978A8">
      <w:pPr>
        <w:pStyle w:val="a5"/>
        <w:ind w:firstLine="426"/>
        <w:jc w:val="both"/>
        <w:rPr>
          <w:b/>
          <w:caps/>
          <w:spacing w:val="-20"/>
          <w:sz w:val="28"/>
          <w:szCs w:val="28"/>
        </w:rPr>
      </w:pPr>
      <w:r w:rsidRPr="007978A8">
        <w:rPr>
          <w:b/>
          <w:caps/>
          <w:spacing w:val="-20"/>
          <w:sz w:val="28"/>
          <w:szCs w:val="28"/>
        </w:rPr>
        <w:t xml:space="preserve"> </w:t>
      </w:r>
    </w:p>
    <w:p w:rsidR="00652003" w:rsidRDefault="005E5A94" w:rsidP="00C072E8">
      <w:pPr>
        <w:pStyle w:val="a9"/>
        <w:spacing w:before="0" w:beforeAutospacing="0" w:after="0" w:afterAutospacing="0"/>
        <w:rPr>
          <w:b/>
          <w:caps/>
          <w:spacing w:val="-20"/>
          <w:sz w:val="28"/>
          <w:szCs w:val="28"/>
        </w:rPr>
      </w:pPr>
      <w:r w:rsidRPr="00065C7F">
        <w:rPr>
          <w:b/>
          <w:caps/>
          <w:spacing w:val="-20"/>
          <w:sz w:val="28"/>
          <w:szCs w:val="28"/>
        </w:rPr>
        <w:t xml:space="preserve">               </w:t>
      </w:r>
    </w:p>
    <w:p w:rsidR="005E5A94" w:rsidRPr="00065C7F" w:rsidRDefault="005E5A94" w:rsidP="00C072E8">
      <w:pPr>
        <w:pStyle w:val="a9"/>
        <w:spacing w:before="0" w:beforeAutospacing="0" w:after="0" w:afterAutospacing="0"/>
        <w:rPr>
          <w:b/>
          <w:spacing w:val="-20"/>
          <w:sz w:val="28"/>
          <w:szCs w:val="28"/>
        </w:rPr>
      </w:pPr>
      <w:r w:rsidRPr="00065C7F">
        <w:rPr>
          <w:b/>
          <w:caps/>
          <w:spacing w:val="-20"/>
          <w:sz w:val="28"/>
          <w:szCs w:val="28"/>
        </w:rPr>
        <w:t xml:space="preserve">  </w:t>
      </w:r>
      <w:r w:rsidRPr="00065C7F">
        <w:rPr>
          <w:b/>
          <w:bCs/>
          <w:spacing w:val="-20"/>
          <w:sz w:val="28"/>
          <w:szCs w:val="27"/>
        </w:rPr>
        <w:t>УЧЕБНО-ТЕМАТИЧЕСКИЙ ПЛАН</w:t>
      </w:r>
    </w:p>
    <w:tbl>
      <w:tblPr>
        <w:tblpPr w:leftFromText="180" w:rightFromText="180" w:vertAnchor="text" w:horzAnchor="margin" w:tblpXSpec="center" w:tblpY="177"/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4893"/>
        <w:gridCol w:w="949"/>
        <w:gridCol w:w="1516"/>
        <w:gridCol w:w="2176"/>
      </w:tblGrid>
      <w:tr w:rsidR="00185993" w:rsidRPr="00065C7F" w:rsidTr="00185993">
        <w:trPr>
          <w:tblCellSpacing w:w="0" w:type="dxa"/>
        </w:trPr>
        <w:tc>
          <w:tcPr>
            <w:tcW w:w="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</w:rPr>
              <w:t xml:space="preserve">№ </w:t>
            </w:r>
            <w:proofErr w:type="spellStart"/>
            <w:r w:rsidRPr="00065C7F">
              <w:rPr>
                <w:b/>
                <w:bCs/>
                <w:spacing w:val="-20"/>
                <w:sz w:val="28"/>
                <w:szCs w:val="27"/>
              </w:rPr>
              <w:t>п</w:t>
            </w:r>
            <w:proofErr w:type="spellEnd"/>
            <w:r w:rsidRPr="00065C7F">
              <w:rPr>
                <w:b/>
                <w:bCs/>
                <w:spacing w:val="-20"/>
                <w:sz w:val="28"/>
                <w:szCs w:val="27"/>
              </w:rPr>
              <w:t>/</w:t>
            </w:r>
            <w:proofErr w:type="spellStart"/>
            <w:r w:rsidRPr="00065C7F">
              <w:rPr>
                <w:b/>
                <w:bCs/>
                <w:spacing w:val="-20"/>
                <w:sz w:val="28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spacing w:val="-20"/>
                <w:sz w:val="28"/>
                <w:szCs w:val="27"/>
              </w:rPr>
              <w:t>Наименование разделов и тем</w:t>
            </w:r>
          </w:p>
        </w:tc>
        <w:tc>
          <w:tcPr>
            <w:tcW w:w="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spacing w:val="-20"/>
                <w:sz w:val="28"/>
                <w:szCs w:val="27"/>
              </w:rPr>
              <w:t>Кол-во часов</w:t>
            </w:r>
          </w:p>
        </w:tc>
        <w:tc>
          <w:tcPr>
            <w:tcW w:w="3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spacing w:val="-20"/>
                <w:sz w:val="28"/>
                <w:szCs w:val="27"/>
              </w:rPr>
              <w:t>В том числе</w:t>
            </w:r>
          </w:p>
        </w:tc>
      </w:tr>
      <w:tr w:rsidR="00185993" w:rsidRPr="00065C7F" w:rsidTr="009F3C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151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spacing w:val="-20"/>
                <w:sz w:val="28"/>
                <w:szCs w:val="27"/>
              </w:rPr>
              <w:t>теория</w:t>
            </w:r>
          </w:p>
        </w:tc>
        <w:tc>
          <w:tcPr>
            <w:tcW w:w="21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spacing w:val="-20"/>
                <w:sz w:val="28"/>
                <w:szCs w:val="27"/>
              </w:rPr>
              <w:t>практика</w:t>
            </w:r>
          </w:p>
        </w:tc>
      </w:tr>
      <w:tr w:rsidR="00185993" w:rsidRPr="00065C7F" w:rsidTr="00185993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i/>
                <w:iCs/>
                <w:spacing w:val="-20"/>
                <w:sz w:val="28"/>
                <w:szCs w:val="27"/>
              </w:rPr>
              <w:t>Раздел</w:t>
            </w:r>
            <w:r>
              <w:rPr>
                <w:b/>
                <w:bCs/>
                <w:i/>
                <w:iCs/>
                <w:spacing w:val="-20"/>
                <w:sz w:val="28"/>
                <w:szCs w:val="27"/>
              </w:rPr>
              <w:t xml:space="preserve"> 1. Подвижные и народные игры 21</w:t>
            </w:r>
            <w:r w:rsidRPr="00065C7F">
              <w:rPr>
                <w:b/>
                <w:bCs/>
                <w:i/>
                <w:iCs/>
                <w:spacing w:val="-20"/>
                <w:sz w:val="28"/>
                <w:szCs w:val="27"/>
              </w:rPr>
              <w:t>ч.</w:t>
            </w:r>
          </w:p>
        </w:tc>
      </w:tr>
      <w:tr w:rsidR="00185993" w:rsidRPr="00065C7F" w:rsidTr="001859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1.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Игры на освоение навыков прыжков, развитие скоростно-силовых способностей.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2</w:t>
            </w:r>
            <w:r>
              <w:rPr>
                <w:spacing w:val="-20"/>
                <w:sz w:val="28"/>
                <w:szCs w:val="27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21</w:t>
            </w:r>
          </w:p>
        </w:tc>
      </w:tr>
      <w:tr w:rsidR="00185993" w:rsidRPr="00065C7F" w:rsidTr="00185993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i/>
                <w:iCs/>
                <w:spacing w:val="-20"/>
                <w:sz w:val="28"/>
                <w:szCs w:val="27"/>
              </w:rPr>
              <w:t>Раздел 2. Гимнастика с элементами акробатики 7ч.</w:t>
            </w:r>
          </w:p>
        </w:tc>
      </w:tr>
      <w:tr w:rsidR="00185993" w:rsidRPr="00065C7F" w:rsidTr="009F3CE1">
        <w:trPr>
          <w:trHeight w:val="139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2.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Игры малой подвижности (на развитие внимания, для подготовки к строю, с лазанием и перелазанием, на формирование правильной осанки)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7</w:t>
            </w:r>
          </w:p>
        </w:tc>
        <w:tc>
          <w:tcPr>
            <w:tcW w:w="1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В процессе занятий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7</w:t>
            </w:r>
          </w:p>
        </w:tc>
      </w:tr>
      <w:tr w:rsidR="00185993" w:rsidRPr="00065C7F" w:rsidTr="009F3CE1">
        <w:trPr>
          <w:tblCellSpacing w:w="0" w:type="dxa"/>
        </w:trPr>
        <w:tc>
          <w:tcPr>
            <w:tcW w:w="6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48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9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</w:tr>
      <w:tr w:rsidR="00185993" w:rsidRPr="00065C7F" w:rsidTr="009F3CE1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</w:tr>
      <w:tr w:rsidR="00185993" w:rsidRPr="00065C7F" w:rsidTr="009F3CE1">
        <w:trPr>
          <w:tblCellSpacing w:w="0" w:type="dxa"/>
        </w:trPr>
        <w:tc>
          <w:tcPr>
            <w:tcW w:w="10200" w:type="dxa"/>
            <w:gridSpan w:val="5"/>
            <w:tcBorders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b/>
                <w:bCs/>
                <w:i/>
                <w:iCs/>
                <w:spacing w:val="-20"/>
                <w:sz w:val="28"/>
                <w:szCs w:val="27"/>
              </w:rPr>
              <w:t>Раздел 3. Лёгкоатлетические упражнения 7 часов</w:t>
            </w:r>
          </w:p>
        </w:tc>
      </w:tr>
      <w:tr w:rsidR="00185993" w:rsidRPr="00065C7F" w:rsidTr="00185993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3.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7"/>
              </w:rPr>
              <w:t>Игры на развитие координации. Игры на освоение навыков бега, развитие скоростных способностей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7978A8" w:rsidP="00185993">
            <w:pPr>
              <w:rPr>
                <w:spacing w:val="-20"/>
                <w:sz w:val="28"/>
              </w:rPr>
            </w:pPr>
            <w:r>
              <w:rPr>
                <w:spacing w:val="-20"/>
                <w:sz w:val="28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5993" w:rsidRPr="00065C7F" w:rsidRDefault="00185993" w:rsidP="00185993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7978A8" w:rsidP="00185993">
            <w:pPr>
              <w:rPr>
                <w:spacing w:val="-20"/>
                <w:sz w:val="28"/>
              </w:rPr>
            </w:pPr>
            <w:r>
              <w:rPr>
                <w:spacing w:val="-20"/>
                <w:sz w:val="28"/>
                <w:szCs w:val="27"/>
              </w:rPr>
              <w:t>6</w:t>
            </w:r>
          </w:p>
        </w:tc>
      </w:tr>
      <w:tr w:rsidR="00185993" w:rsidRPr="00065C7F" w:rsidTr="00185993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993" w:rsidRPr="00065C7F" w:rsidRDefault="007978A8" w:rsidP="00185993">
            <w:pPr>
              <w:rPr>
                <w:b/>
                <w:spacing w:val="-20"/>
                <w:sz w:val="28"/>
              </w:rPr>
            </w:pPr>
            <w:r>
              <w:rPr>
                <w:b/>
                <w:spacing w:val="-20"/>
                <w:sz w:val="28"/>
              </w:rPr>
              <w:t>Итого 34</w:t>
            </w:r>
            <w:r w:rsidR="00185993" w:rsidRPr="00065C7F">
              <w:rPr>
                <w:b/>
                <w:spacing w:val="-20"/>
                <w:sz w:val="28"/>
              </w:rPr>
              <w:t>ч.</w:t>
            </w:r>
          </w:p>
        </w:tc>
      </w:tr>
    </w:tbl>
    <w:p w:rsidR="005E5A94" w:rsidRPr="00065C7F" w:rsidRDefault="005E5A94" w:rsidP="00C072E8">
      <w:pPr>
        <w:rPr>
          <w:b/>
          <w:spacing w:val="-20"/>
          <w:sz w:val="28"/>
          <w:szCs w:val="28"/>
        </w:rPr>
      </w:pPr>
    </w:p>
    <w:p w:rsidR="00185993" w:rsidRDefault="005E5A94" w:rsidP="00C072E8">
      <w:pPr>
        <w:rPr>
          <w:b/>
          <w:spacing w:val="-20"/>
          <w:sz w:val="28"/>
          <w:szCs w:val="28"/>
        </w:rPr>
      </w:pPr>
      <w:r w:rsidRPr="00065C7F">
        <w:rPr>
          <w:b/>
          <w:spacing w:val="-20"/>
          <w:sz w:val="28"/>
          <w:szCs w:val="28"/>
        </w:rPr>
        <w:t xml:space="preserve">             </w:t>
      </w:r>
      <w:r w:rsidR="00652003">
        <w:rPr>
          <w:b/>
          <w:spacing w:val="-20"/>
          <w:sz w:val="28"/>
          <w:szCs w:val="28"/>
        </w:rPr>
        <w:t xml:space="preserve">     </w:t>
      </w:r>
      <w:r w:rsidRPr="00065C7F">
        <w:rPr>
          <w:b/>
          <w:spacing w:val="-20"/>
          <w:sz w:val="28"/>
          <w:szCs w:val="28"/>
        </w:rPr>
        <w:t xml:space="preserve">   </w:t>
      </w:r>
    </w:p>
    <w:p w:rsidR="000D2857" w:rsidRDefault="000D2857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9F3CE1" w:rsidRDefault="009F3CE1" w:rsidP="00C072E8">
      <w:pPr>
        <w:rPr>
          <w:b/>
          <w:spacing w:val="-20"/>
          <w:sz w:val="28"/>
          <w:szCs w:val="28"/>
        </w:rPr>
      </w:pPr>
    </w:p>
    <w:p w:rsidR="005E5A94" w:rsidRPr="00065C7F" w:rsidRDefault="005E5A94" w:rsidP="009F3CE1">
      <w:pPr>
        <w:jc w:val="center"/>
        <w:rPr>
          <w:b/>
          <w:caps/>
          <w:spacing w:val="-20"/>
          <w:sz w:val="28"/>
          <w:szCs w:val="28"/>
        </w:rPr>
      </w:pPr>
      <w:r w:rsidRPr="00065C7F">
        <w:rPr>
          <w:b/>
          <w:caps/>
          <w:spacing w:val="-20"/>
          <w:sz w:val="28"/>
          <w:szCs w:val="28"/>
        </w:rPr>
        <w:lastRenderedPageBreak/>
        <w:t>календарно-тематическое  планировани</w:t>
      </w:r>
      <w:r w:rsidR="00185993">
        <w:rPr>
          <w:b/>
          <w:caps/>
          <w:spacing w:val="-20"/>
          <w:sz w:val="28"/>
          <w:szCs w:val="28"/>
        </w:rPr>
        <w:t>е</w:t>
      </w:r>
    </w:p>
    <w:p w:rsidR="005E5A94" w:rsidRPr="00065C7F" w:rsidRDefault="005E5A94" w:rsidP="00C072E8">
      <w:pPr>
        <w:rPr>
          <w:b/>
          <w:caps/>
          <w:spacing w:val="-20"/>
          <w:sz w:val="28"/>
          <w:szCs w:val="28"/>
        </w:rPr>
      </w:pPr>
    </w:p>
    <w:tbl>
      <w:tblPr>
        <w:tblStyle w:val="a8"/>
        <w:tblW w:w="10632" w:type="dxa"/>
        <w:tblInd w:w="-743" w:type="dxa"/>
        <w:tblLook w:val="04A0"/>
      </w:tblPr>
      <w:tblGrid>
        <w:gridCol w:w="567"/>
        <w:gridCol w:w="4253"/>
        <w:gridCol w:w="1418"/>
        <w:gridCol w:w="1417"/>
        <w:gridCol w:w="1418"/>
        <w:gridCol w:w="1559"/>
      </w:tblGrid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 xml:space="preserve">Название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раздела и тем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185993">
            <w:pPr>
              <w:jc w:val="center"/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Default="00F53F74" w:rsidP="009F3CE1">
            <w:pPr>
              <w:jc w:val="center"/>
              <w:rPr>
                <w:spacing w:val="-20"/>
                <w:sz w:val="28"/>
                <w:szCs w:val="28"/>
                <w:lang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Дата проведения</w:t>
            </w:r>
          </w:p>
          <w:p w:rsidR="00F53F74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  <w:p w:rsidR="00F53F74" w:rsidRPr="00F53F74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9F3CE1">
            <w:pPr>
              <w:jc w:val="center"/>
              <w:rPr>
                <w:spacing w:val="-20"/>
                <w:sz w:val="28"/>
                <w:szCs w:val="28"/>
                <w:lang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9F3CE1">
            <w:pPr>
              <w:jc w:val="center"/>
              <w:rPr>
                <w:spacing w:val="-20"/>
                <w:sz w:val="28"/>
                <w:szCs w:val="28"/>
                <w:lang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Дата проведения</w:t>
            </w:r>
          </w:p>
        </w:tc>
      </w:tr>
      <w:tr w:rsidR="00F53F74" w:rsidRPr="00065C7F" w:rsidTr="009F3CE1">
        <w:trPr>
          <w:trHeight w:val="680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«Построение в шеренгу», «Кошки-мышки».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строгий», «Хитрая лиса».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«Быстро встань в колонну», «Ястреб и утка».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«Быстро встань в колонну», «У медведя во бору».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«Класс, смирно», «Совушка».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«К своим флажкам», «Гуси – лебеди».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Игра «Построение в шеренгу», «С кочки на кочку».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«Построение в шеренгу», «Салки в присяде».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строгий», «Попрыгунчики воробушки».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строгий», «Удочка».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«К своим флажкам», «Зайцы, сторож, Жучка».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«Быстро встань в колонну», «Мяч соседу».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rPr>
          <w:trHeight w:val="10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«Класс, смирно», «Мяч сбоку».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строгий», «Мяч над головой».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«К своим флажкам», «Охотники и утки».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«Быстро встань в колонну», «Салки – ноги от земли».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«Построение в шеренгу», «Бег сороконожки».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«Класс, смирно», «Медведи и пчёлы».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Подвижные и народные игры. «У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строгий», «Белые медведи».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У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ребят порядок строгий. «Быстро встань в колонну», эстафета.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DA6375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«Самолёт»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«Замри»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Укрепление мышечного корсета.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«Карлики, великаны»»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«Летает, не летает»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rPr>
          <w:trHeight w:val="1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Упражнения на равновесие 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«Шишки, жёлуди, орехи»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bidi="en-US"/>
              </w:rPr>
              <w:t>Формирование навыка правильной осанки. Акробатические упражнения.</w:t>
            </w:r>
            <w:r>
              <w:rPr>
                <w:spacing w:val="-20"/>
                <w:sz w:val="28"/>
                <w:szCs w:val="28"/>
                <w:lang w:bidi="en-US"/>
              </w:rPr>
              <w:t xml:space="preserve"> </w:t>
            </w:r>
            <w:r w:rsidRPr="00065C7F">
              <w:rPr>
                <w:spacing w:val="-20"/>
                <w:sz w:val="28"/>
                <w:szCs w:val="28"/>
                <w:lang w:bidi="en-US"/>
              </w:rPr>
              <w:t>Игра «Выше ноги от земли»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BD2E39" w:rsidRDefault="00F53F74" w:rsidP="00C072E8">
            <w:pPr>
              <w:rPr>
                <w:spacing w:val="-20"/>
                <w:sz w:val="28"/>
                <w:szCs w:val="28"/>
                <w:lang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 «Два мороза»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«Лиса и куры»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«Волк во рву»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«Прыжки по кочкам»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«Лягушата и цапля»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«Космонавты»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«Отгадай, чей голосок»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  <w:tr w:rsidR="00F53F74" w:rsidRPr="00065C7F" w:rsidTr="009F3C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  <w:r w:rsidRPr="00065C7F">
              <w:rPr>
                <w:spacing w:val="-20"/>
                <w:sz w:val="28"/>
                <w:szCs w:val="28"/>
                <w:lang w:val="en-US" w:bidi="en-US"/>
              </w:rPr>
              <w:t>Игра «Земля, воздух, вода»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74" w:rsidRPr="00065C7F" w:rsidRDefault="00F53F74" w:rsidP="00C072E8">
            <w:pPr>
              <w:rPr>
                <w:spacing w:val="-20"/>
                <w:sz w:val="28"/>
                <w:szCs w:val="28"/>
                <w:lang w:val="en-US" w:bidi="en-US"/>
              </w:rPr>
            </w:pPr>
          </w:p>
        </w:tc>
      </w:tr>
    </w:tbl>
    <w:p w:rsidR="005E5A94" w:rsidRPr="00065C7F" w:rsidRDefault="005E5A94" w:rsidP="00C072E8">
      <w:pPr>
        <w:rPr>
          <w:b/>
          <w:caps/>
          <w:spacing w:val="-20"/>
          <w:sz w:val="28"/>
          <w:szCs w:val="28"/>
        </w:rPr>
      </w:pPr>
    </w:p>
    <w:p w:rsidR="005E5A94" w:rsidRPr="00065C7F" w:rsidRDefault="005E5A94" w:rsidP="00C072E8">
      <w:pPr>
        <w:rPr>
          <w:b/>
          <w:caps/>
          <w:spacing w:val="-20"/>
          <w:sz w:val="28"/>
          <w:szCs w:val="28"/>
        </w:rPr>
      </w:pPr>
    </w:p>
    <w:p w:rsidR="00BD2E39" w:rsidRDefault="00BD2E39" w:rsidP="00C40601">
      <w:pPr>
        <w:jc w:val="center"/>
        <w:rPr>
          <w:b/>
          <w:caps/>
          <w:spacing w:val="-20"/>
          <w:sz w:val="28"/>
          <w:szCs w:val="28"/>
        </w:rPr>
      </w:pPr>
    </w:p>
    <w:p w:rsidR="009F3CE1" w:rsidRDefault="009F3CE1" w:rsidP="00BD2E39">
      <w:pPr>
        <w:jc w:val="center"/>
        <w:rPr>
          <w:b/>
          <w:caps/>
          <w:spacing w:val="-20"/>
          <w:sz w:val="28"/>
          <w:szCs w:val="28"/>
        </w:rPr>
      </w:pPr>
    </w:p>
    <w:p w:rsidR="009F3CE1" w:rsidRDefault="009F3CE1" w:rsidP="00BD2E39">
      <w:pPr>
        <w:jc w:val="center"/>
        <w:rPr>
          <w:b/>
          <w:caps/>
          <w:spacing w:val="-20"/>
          <w:sz w:val="28"/>
          <w:szCs w:val="28"/>
        </w:rPr>
      </w:pPr>
    </w:p>
    <w:p w:rsidR="005E5A94" w:rsidRPr="00065C7F" w:rsidRDefault="00BD2E39" w:rsidP="00BD2E39">
      <w:pPr>
        <w:jc w:val="center"/>
        <w:rPr>
          <w:b/>
          <w:caps/>
          <w:spacing w:val="-20"/>
          <w:sz w:val="28"/>
          <w:szCs w:val="28"/>
        </w:rPr>
      </w:pPr>
      <w:r>
        <w:rPr>
          <w:b/>
          <w:caps/>
          <w:spacing w:val="-20"/>
          <w:sz w:val="28"/>
          <w:szCs w:val="28"/>
        </w:rPr>
        <w:lastRenderedPageBreak/>
        <w:t>Содержание программы</w:t>
      </w:r>
    </w:p>
    <w:p w:rsidR="005E5A94" w:rsidRPr="00065C7F" w:rsidRDefault="005E5A94" w:rsidP="00C072E8">
      <w:pPr>
        <w:rPr>
          <w:b/>
          <w:caps/>
          <w:spacing w:val="-20"/>
          <w:sz w:val="28"/>
          <w:szCs w:val="28"/>
        </w:rPr>
      </w:pPr>
    </w:p>
    <w:p w:rsidR="005E5A94" w:rsidRPr="00065C7F" w:rsidRDefault="005E5A94" w:rsidP="00C072E8">
      <w:pPr>
        <w:pStyle w:val="a7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spacing w:val="-20"/>
          <w:sz w:val="28"/>
          <w:szCs w:val="28"/>
        </w:rPr>
        <w:t>Основы знаний о физической культуре.</w:t>
      </w:r>
    </w:p>
    <w:p w:rsidR="005E5A94" w:rsidRPr="00065C7F" w:rsidRDefault="005E5A94" w:rsidP="00C072E8">
      <w:pPr>
        <w:ind w:left="360"/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 xml:space="preserve">1.1.Здоровье человека и влияние на него физических упражнений. 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Здоровье физическое, психическое, душевное.  Здоровый образ жизни и мысли (экология души). Потребность в движении тела как выражение потребности души. ( В процессе занятий)</w:t>
      </w:r>
    </w:p>
    <w:p w:rsidR="005E5A94" w:rsidRPr="00065C7F" w:rsidRDefault="005E5A94" w:rsidP="00C072E8">
      <w:pPr>
        <w:pStyle w:val="a7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spacing w:val="-20"/>
          <w:sz w:val="28"/>
          <w:szCs w:val="28"/>
        </w:rPr>
        <w:t>Подвижные и народные игры.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  Игры с элементами строя: «Построение в шеренгу», «У ребят порядок строгий», «Быстро встань в колонну», «Класс, смирно!», «К своим флажкам».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  Игры с ходьбой и бегом: «Кошки-мышки», «Хитрая лиса», «Ястреб и утка», «У медведя во бору», «Совушка», «Гуси-лебеди».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  Игры с прыжками: «С кочки на кочку», « Салки в приседе», «Попрыгунчики воробушки», «Удочка», «Зайцы, сторож, Жучка».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  Игры с большими мячами: «Мяч соседу», «Мяч сбоку», «Мяч над головой», «Охотники и утки», эстафеты с мячами.</w:t>
      </w:r>
    </w:p>
    <w:p w:rsidR="005E5A94" w:rsidRPr="00065C7F" w:rsidRDefault="005E5A94" w:rsidP="000809A6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  На комплексное развитие координационных, скоростно-силовых  способностей: «Салки – ноги от земли», «Бег сороконожек», «Медведи и пчёлы», «Белые медведи».</w:t>
      </w:r>
    </w:p>
    <w:p w:rsidR="005E5A94" w:rsidRPr="00065C7F" w:rsidRDefault="005E5A94" w:rsidP="00C072E8">
      <w:pPr>
        <w:pStyle w:val="a7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spacing w:val="-20"/>
          <w:sz w:val="28"/>
          <w:szCs w:val="28"/>
        </w:rPr>
        <w:t>Гимнастика с элементами акробатики.</w:t>
      </w:r>
    </w:p>
    <w:p w:rsidR="005E5A94" w:rsidRPr="00065C7F" w:rsidRDefault="005E5A94" w:rsidP="00C072E8">
      <w:pPr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 xml:space="preserve">       3.1.Формирование навыка правильной осанки.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Игровые упражнения в различных  и.п.: у стены; у зеркала; с закрытыми глазами; с предметами. Игры: «Замри», «Исправь осанку!»</w:t>
      </w:r>
    </w:p>
    <w:p w:rsidR="005E5A94" w:rsidRPr="00065C7F" w:rsidRDefault="005E5A94" w:rsidP="00C072E8">
      <w:pPr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 xml:space="preserve">        3.2. Укрепление мышечного корсета.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Упражнения на месте в различных  и.п.  (стоя, сидя, лёжа на спине, на животе, на боку); в движении;  с предметами (палками:  « Деревца», « Братец ветер»; мячами: «Школа мяча», «Мячики»; скакалками: «Лучики», « Верёвочка», «Солнышко»).</w:t>
      </w:r>
    </w:p>
    <w:p w:rsidR="005E5A94" w:rsidRPr="00065C7F" w:rsidRDefault="005E5A94" w:rsidP="00C072E8">
      <w:pPr>
        <w:rPr>
          <w:b/>
          <w:spacing w:val="-20"/>
          <w:sz w:val="28"/>
          <w:szCs w:val="28"/>
        </w:rPr>
      </w:pPr>
      <w:r w:rsidRPr="00065C7F">
        <w:rPr>
          <w:b/>
          <w:spacing w:val="-20"/>
          <w:sz w:val="28"/>
          <w:szCs w:val="28"/>
        </w:rPr>
        <w:t xml:space="preserve">         3.3. </w:t>
      </w:r>
      <w:r w:rsidRPr="00065C7F">
        <w:rPr>
          <w:b/>
          <w:i/>
          <w:spacing w:val="-20"/>
          <w:sz w:val="28"/>
          <w:szCs w:val="28"/>
        </w:rPr>
        <w:t>Упражнения на равновесие.</w:t>
      </w:r>
      <w:r w:rsidRPr="00065C7F">
        <w:rPr>
          <w:b/>
          <w:spacing w:val="-20"/>
          <w:sz w:val="28"/>
          <w:szCs w:val="28"/>
        </w:rPr>
        <w:t xml:space="preserve"> </w:t>
      </w:r>
    </w:p>
    <w:p w:rsidR="005E5A94" w:rsidRPr="00065C7F" w:rsidRDefault="005E5A94" w:rsidP="000809A6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На месте в различных и.п. туловища (вертикальных, наклонных); на носках; с поворотами; в движении; с предметами (палками, мячами, скакалками, обручами); игровые упражнения: «Дорожка», «Ручеёк», Скамеечка»</w:t>
      </w:r>
    </w:p>
    <w:p w:rsidR="005E5A94" w:rsidRPr="00065C7F" w:rsidRDefault="005E5A94" w:rsidP="00C072E8">
      <w:pPr>
        <w:ind w:left="360"/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 xml:space="preserve">   3.4. Акробатические упражнения.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Стойка на лопатках, мост, перекаты, соединение элементов. Игровые упражнения: «Самолет», «Колечко», «Мостик», «Берёзка», Ласточка», «Птичка», «Верблюд».</w:t>
      </w:r>
    </w:p>
    <w:p w:rsidR="005E5A94" w:rsidRPr="00065C7F" w:rsidRDefault="005E5A94" w:rsidP="00C072E8">
      <w:pPr>
        <w:ind w:left="360"/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>3.5. Игры.</w:t>
      </w:r>
    </w:p>
    <w:p w:rsidR="005E5A94" w:rsidRPr="00065C7F" w:rsidRDefault="005E5A94" w:rsidP="000809A6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Игры с развитием координационных способностей «Ловцы обезьян», «Салки крабами». Игры на внимание «Карлики, великаны», «Летает, не летает», «Шишки, жёлуди, орехи». Игры на формирование правильной осанки: «Замри», «Исправь осанку!». Игры с лазаньем и </w:t>
      </w:r>
      <w:r w:rsidR="000809A6" w:rsidRPr="00065C7F">
        <w:rPr>
          <w:spacing w:val="-20"/>
          <w:sz w:val="28"/>
          <w:szCs w:val="28"/>
        </w:rPr>
        <w:t>перелазанием</w:t>
      </w:r>
      <w:r w:rsidRPr="00065C7F">
        <w:rPr>
          <w:spacing w:val="-20"/>
          <w:sz w:val="28"/>
          <w:szCs w:val="28"/>
        </w:rPr>
        <w:t>: «Выше ноги от земли», «Преодолей скамейку», полоса препятствий «Разведчики».</w:t>
      </w:r>
    </w:p>
    <w:p w:rsidR="005E5A94" w:rsidRPr="00065C7F" w:rsidRDefault="005E5A94" w:rsidP="00C072E8">
      <w:pPr>
        <w:pStyle w:val="a7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spacing w:val="-20"/>
          <w:sz w:val="28"/>
          <w:szCs w:val="28"/>
        </w:rPr>
        <w:t>Легкоатлетические упражнения.</w:t>
      </w:r>
    </w:p>
    <w:p w:rsidR="005E5A94" w:rsidRPr="00065C7F" w:rsidRDefault="005E5A94" w:rsidP="00C072E8">
      <w:pPr>
        <w:pStyle w:val="a7"/>
        <w:numPr>
          <w:ilvl w:val="1"/>
          <w:numId w:val="8"/>
        </w:numPr>
        <w:spacing w:after="0" w:line="240" w:lineRule="auto"/>
        <w:ind w:left="862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Игры преимущественно с бегом: </w:t>
      </w:r>
    </w:p>
    <w:p w:rsidR="005E5A94" w:rsidRPr="00065C7F" w:rsidRDefault="000809A6" w:rsidP="00C072E8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 xml:space="preserve">«К своим флажкам», «Пустое место», «Вызов номеров», «Два мороза», «Пятнашки»,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>«Воробьи, вороны», эстафеты.</w:t>
      </w:r>
    </w:p>
    <w:p w:rsidR="005E5A94" w:rsidRPr="00065C7F" w:rsidRDefault="005E5A94" w:rsidP="00C072E8">
      <w:pPr>
        <w:pStyle w:val="a7"/>
        <w:numPr>
          <w:ilvl w:val="1"/>
          <w:numId w:val="8"/>
        </w:numPr>
        <w:spacing w:after="0" w:line="240" w:lineRule="auto"/>
        <w:ind w:left="862" w:firstLine="0"/>
        <w:rPr>
          <w:rFonts w:ascii="Times New Roman" w:hAnsi="Times New Roman" w:cs="Times New Roman"/>
          <w:b/>
          <w:i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b/>
          <w:i/>
          <w:spacing w:val="-20"/>
          <w:sz w:val="28"/>
          <w:szCs w:val="28"/>
        </w:rPr>
        <w:t>Игры преимущественно с прыжками в высоту, в длину и с высоты:</w:t>
      </w:r>
    </w:p>
    <w:p w:rsidR="005E5A94" w:rsidRPr="00065C7F" w:rsidRDefault="005E5A94" w:rsidP="00C072E8">
      <w:pPr>
        <w:pStyle w:val="a7"/>
        <w:spacing w:after="0" w:line="240" w:lineRule="auto"/>
        <w:ind w:left="862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«Прыгающие воробушки», «Зайцы в огороде», «Лиса и куры», «Волк во рву»,</w:t>
      </w:r>
    </w:p>
    <w:p w:rsidR="005E5A94" w:rsidRPr="00065C7F" w:rsidRDefault="005E5A94" w:rsidP="00C072E8">
      <w:pPr>
        <w:pStyle w:val="a7"/>
        <w:spacing w:after="0" w:line="240" w:lineRule="auto"/>
        <w:ind w:left="862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«Прыжки по кочкам», «Лягушата и цапля».</w:t>
      </w:r>
      <w:r w:rsidR="000809A6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</w:p>
    <w:p w:rsidR="000809A6" w:rsidRDefault="000809A6" w:rsidP="00C072E8">
      <w:pPr>
        <w:rPr>
          <w:b/>
          <w:i/>
          <w:spacing w:val="-20"/>
          <w:sz w:val="28"/>
          <w:szCs w:val="28"/>
        </w:rPr>
      </w:pPr>
      <w:r>
        <w:rPr>
          <w:b/>
          <w:i/>
          <w:spacing w:val="-20"/>
          <w:sz w:val="28"/>
          <w:szCs w:val="28"/>
        </w:rPr>
        <w:t xml:space="preserve">     </w:t>
      </w:r>
    </w:p>
    <w:p w:rsidR="005E5A94" w:rsidRPr="00065C7F" w:rsidRDefault="005E5A94" w:rsidP="00C072E8">
      <w:pPr>
        <w:rPr>
          <w:b/>
          <w:i/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lastRenderedPageBreak/>
        <w:t>4.3</w:t>
      </w:r>
      <w:r w:rsidRPr="00065C7F">
        <w:rPr>
          <w:b/>
          <w:spacing w:val="-20"/>
          <w:sz w:val="28"/>
          <w:szCs w:val="28"/>
        </w:rPr>
        <w:t xml:space="preserve"> </w:t>
      </w:r>
      <w:r w:rsidRPr="00065C7F">
        <w:rPr>
          <w:b/>
          <w:i/>
          <w:spacing w:val="-20"/>
          <w:sz w:val="28"/>
          <w:szCs w:val="28"/>
        </w:rPr>
        <w:t xml:space="preserve">Игры с метанием мяча на дальность и в цель: 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« Кто дальше бросит?», «Метко в цель», «Подвижная цель», «Передал – садись»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  <w:r w:rsidRPr="00065C7F">
        <w:rPr>
          <w:b/>
          <w:i/>
          <w:spacing w:val="-20"/>
          <w:sz w:val="28"/>
          <w:szCs w:val="28"/>
        </w:rPr>
        <w:t xml:space="preserve">4.4. Комплексное развитие физических и личностных качеств учащихся: </w:t>
      </w:r>
    </w:p>
    <w:p w:rsidR="009F3CE1" w:rsidRDefault="005E5A94" w:rsidP="009F3CE1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«Быстро по своим местам», «Космонавты»,  «Кот идет», «Отгадай, чей голосок?», «Передача мячей в колоннах»,  «Земля, воздух, вода», эстафеты с предметам</w:t>
      </w:r>
      <w:r w:rsidR="00DD3123">
        <w:rPr>
          <w:spacing w:val="-20"/>
          <w:sz w:val="28"/>
          <w:szCs w:val="28"/>
        </w:rPr>
        <w:t>и</w:t>
      </w:r>
      <w:r w:rsidR="00091F80">
        <w:rPr>
          <w:spacing w:val="-20"/>
          <w:sz w:val="28"/>
          <w:szCs w:val="28"/>
        </w:rPr>
        <w:t>.</w:t>
      </w: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Default="009F3CE1" w:rsidP="009F3CE1">
      <w:pPr>
        <w:tabs>
          <w:tab w:val="left" w:pos="1230"/>
        </w:tabs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Default="009F3CE1" w:rsidP="009F3CE1">
      <w:pPr>
        <w:tabs>
          <w:tab w:val="left" w:pos="1305"/>
        </w:tabs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9F3CE1" w:rsidRPr="009F3CE1" w:rsidRDefault="009F3CE1" w:rsidP="009F3CE1">
      <w:pPr>
        <w:rPr>
          <w:sz w:val="28"/>
          <w:szCs w:val="28"/>
        </w:rPr>
      </w:pPr>
    </w:p>
    <w:p w:rsidR="005E5A94" w:rsidRPr="009F3CE1" w:rsidRDefault="005E5A94" w:rsidP="009F3CE1">
      <w:pPr>
        <w:tabs>
          <w:tab w:val="left" w:pos="1440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38"/>
        <w:tblW w:w="10314" w:type="dxa"/>
        <w:tblLook w:val="04A0"/>
      </w:tblPr>
      <w:tblGrid>
        <w:gridCol w:w="575"/>
        <w:gridCol w:w="2788"/>
        <w:gridCol w:w="4148"/>
        <w:gridCol w:w="1471"/>
        <w:gridCol w:w="1332"/>
      </w:tblGrid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lastRenderedPageBreak/>
              <w:t>№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Тема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Характеристика деятельности учащихся </w:t>
            </w: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br/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Общее количество часов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Практика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1.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Подвижные и народные игры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21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21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1.1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Игры на освоение навыков бега, развитие скоростных  способностей 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 xml:space="preserve">Соблюдают правила безопасности. 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Применяют правила подбора одежды для занятий на открытом воздухе.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Выбирают индивидуальный темп ходьбы. Демонстрируют вариативное выполнение беговых упражнений.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Применяют беговые упражнения для развития коор</w:t>
            </w:r>
            <w:r w:rsidRPr="00065C7F">
              <w:rPr>
                <w:spacing w:val="-20"/>
                <w:sz w:val="28"/>
                <w:szCs w:val="24"/>
              </w:rPr>
              <w:softHyphen/>
              <w:t>динационных, скоростных способностей. Закрепляют в играх навыки бега и развивают скоростные и координационные способно</w:t>
            </w:r>
            <w:r w:rsidRPr="00065C7F">
              <w:rPr>
                <w:spacing w:val="-20"/>
                <w:sz w:val="28"/>
                <w:szCs w:val="24"/>
              </w:rPr>
              <w:softHyphen/>
              <w:t>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Руководствуются правилами игр, соблюдают правила безопасности.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7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7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1.2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Игры на освоение навыков прыжков, развитие скоростно-силовых способностей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Руководствуются правилами игр, соблюдают правила безопасности.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Применяют правила подбора одежды для занятий на открытом воздухе.</w:t>
            </w:r>
          </w:p>
          <w:p w:rsidR="005E5A94" w:rsidRPr="00065C7F" w:rsidRDefault="005E5A94" w:rsidP="00C072E8">
            <w:pPr>
              <w:pStyle w:val="a5"/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</w:pPr>
            <w:r w:rsidRPr="00065C7F"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065C7F"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  <w:softHyphen/>
              <w:t>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5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5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lastRenderedPageBreak/>
              <w:t>1.3.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Игры с мячом.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</w:pPr>
            <w:r w:rsidRPr="00065C7F"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  <w:t>Руководствуются правилами игр, соблюдают правила безопасности.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 xml:space="preserve">Используют действия данных подвижных игр для развития координационных и кондиционных способностей. 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Используют подвижные игры для активного отдыха. 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9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9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2.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Гимнастика с элементами акробатики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5E5A94" w:rsidRPr="00DD3123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DD3123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7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7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2.1.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Игры малой подвижности ( на развитие внимания; для подготовки к строю; с лазанием и перелазанием; на формирование правильной осанки, на релаксацию)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Различают строевые команды.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Точно выполняют строевые приёмы. Уметь выполнять общеразвивающие упражнения. Руководствуются правилами игр, соблюдают правила безопасности.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Оказываю помощь сверстникам в освоении упражнений в лазанье и перелезании, анализируют их технику, выявляют ошибки и помогают в их исправлении.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4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4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2.2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Игры на развитие координации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 xml:space="preserve">Руководствуются правилами игр, соблюдают правила безопасности. Используют действия данных подвижных игр для развития координации, ловкости, силовых </w:t>
            </w:r>
            <w:r w:rsidRPr="00065C7F">
              <w:rPr>
                <w:spacing w:val="-20"/>
                <w:sz w:val="28"/>
                <w:szCs w:val="24"/>
              </w:rPr>
              <w:lastRenderedPageBreak/>
              <w:t xml:space="preserve">качеств. Организовывают и проводят совместно со сверстниками подвижные игры, осуществляют судейство. 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lastRenderedPageBreak/>
              <w:t>3</w:t>
            </w: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3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lastRenderedPageBreak/>
              <w:t>3</w:t>
            </w: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Легкоатлетические упражнения</w:t>
            </w:r>
          </w:p>
        </w:tc>
        <w:tc>
          <w:tcPr>
            <w:tcW w:w="4172" w:type="dxa"/>
            <w:vMerge w:val="restart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Руководствуются правилами игр, соблюдают правила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 выполнять</w:t>
            </w: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 </w:t>
            </w: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технику разученных беговых, прыжковых упражнений в стандартных условиях.</w:t>
            </w: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Выполнять разученные беговые, прыжковые упражнения в игровой                                                                                                                                                                                             </w:t>
            </w: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и соревновательной деятельности. 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4"/>
              </w:rPr>
              <w:t>Проявлять</w:t>
            </w:r>
            <w:r w:rsidRPr="00065C7F">
              <w:rPr>
                <w:b/>
                <w:spacing w:val="-20"/>
                <w:sz w:val="28"/>
                <w:szCs w:val="24"/>
              </w:rPr>
              <w:t xml:space="preserve"> </w:t>
            </w:r>
            <w:r w:rsidRPr="00065C7F">
              <w:rPr>
                <w:spacing w:val="-20"/>
                <w:sz w:val="28"/>
                <w:szCs w:val="24"/>
              </w:rPr>
              <w:t>качества силы, быстроты,  выносливости  при</w:t>
            </w:r>
            <w:r w:rsidRPr="00065C7F">
              <w:rPr>
                <w:b/>
                <w:spacing w:val="-20"/>
                <w:sz w:val="28"/>
                <w:szCs w:val="24"/>
              </w:rPr>
              <w:t xml:space="preserve"> </w:t>
            </w:r>
            <w:r w:rsidRPr="00065C7F">
              <w:rPr>
                <w:spacing w:val="-20"/>
                <w:sz w:val="28"/>
                <w:szCs w:val="24"/>
              </w:rPr>
              <w:t>выполнении  легкоатлетических упражнений. Организовывают и проводят</w:t>
            </w: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совместно со сверстниками подвижные игры, осуществляют судейство.</w:t>
            </w:r>
          </w:p>
          <w:p w:rsidR="005E5A94" w:rsidRPr="00065C7F" w:rsidRDefault="005E5A94" w:rsidP="00C072E8">
            <w:pPr>
              <w:rPr>
                <w:spacing w:val="-20"/>
                <w:sz w:val="28"/>
              </w:rPr>
            </w:pPr>
            <w:r w:rsidRPr="00065C7F">
              <w:rPr>
                <w:spacing w:val="-20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5E5A94" w:rsidRPr="00065C7F" w:rsidRDefault="00307D91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6</w:t>
            </w:r>
          </w:p>
        </w:tc>
        <w:tc>
          <w:tcPr>
            <w:tcW w:w="1309" w:type="dxa"/>
          </w:tcPr>
          <w:p w:rsidR="005E5A94" w:rsidRPr="00065C7F" w:rsidRDefault="00307D91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6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4172" w:type="dxa"/>
            <w:vMerge/>
          </w:tcPr>
          <w:p w:rsidR="005E5A94" w:rsidRPr="00065C7F" w:rsidRDefault="005E5A94" w:rsidP="00C072E8">
            <w:pPr>
              <w:rPr>
                <w:spacing w:val="-20"/>
                <w:sz w:val="28"/>
                <w:szCs w:val="24"/>
              </w:rPr>
            </w:pP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ТЕОРИЯ</w:t>
            </w:r>
          </w:p>
        </w:tc>
        <w:tc>
          <w:tcPr>
            <w:tcW w:w="6945" w:type="dxa"/>
            <w:gridSpan w:val="3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В ПРОЦЕССЕ ЗАНЯТИЙ</w:t>
            </w: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0"/>
                <w:sz w:val="28"/>
                <w:szCs w:val="24"/>
              </w:rPr>
            </w:pPr>
            <w:r w:rsidRPr="00065C7F">
              <w:rPr>
                <w:b/>
                <w:bCs/>
                <w:spacing w:val="-20"/>
                <w:sz w:val="28"/>
                <w:szCs w:val="24"/>
              </w:rPr>
              <w:t>Спортивная одежда и обувь.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20"/>
                <w:sz w:val="28"/>
                <w:szCs w:val="24"/>
              </w:rPr>
            </w:pPr>
            <w:r w:rsidRPr="00065C7F">
              <w:rPr>
                <w:bCs/>
                <w:spacing w:val="-20"/>
                <w:sz w:val="28"/>
                <w:szCs w:val="24"/>
              </w:rPr>
              <w:t>Требования к одежде и обуви для за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Руководствуются правилами выбора обуви и формы одежды в зависимости от времени года и погодных условий. Оце</w:t>
            </w:r>
            <w:r w:rsidRPr="00065C7F">
              <w:rPr>
                <w:spacing w:val="-20"/>
                <w:sz w:val="28"/>
                <w:szCs w:val="24"/>
              </w:rPr>
              <w:softHyphen/>
              <w:t>нивают собственное выполнение требований к одеж</w:t>
            </w:r>
            <w:r w:rsidRPr="00065C7F">
              <w:rPr>
                <w:spacing w:val="-20"/>
                <w:sz w:val="28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065C7F">
              <w:rPr>
                <w:spacing w:val="-20"/>
                <w:sz w:val="28"/>
                <w:szCs w:val="24"/>
              </w:rPr>
              <w:softHyphen/>
              <w:t>дой и обувью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0"/>
                <w:sz w:val="28"/>
                <w:szCs w:val="24"/>
              </w:rPr>
            </w:pPr>
            <w:r w:rsidRPr="00065C7F">
              <w:rPr>
                <w:b/>
                <w:bCs/>
                <w:spacing w:val="-20"/>
                <w:sz w:val="28"/>
                <w:szCs w:val="24"/>
              </w:rPr>
              <w:t>Личная гигиена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20"/>
                <w:sz w:val="28"/>
                <w:szCs w:val="24"/>
              </w:rPr>
            </w:pPr>
            <w:r w:rsidRPr="00065C7F">
              <w:rPr>
                <w:bCs/>
                <w:spacing w:val="-20"/>
                <w:sz w:val="28"/>
                <w:szCs w:val="24"/>
              </w:rPr>
              <w:t>Правила личной гигиены (соблюде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>ние чистоты тела, волос, ногтей и по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>лости рта, смена нательного белья)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Учатся правильному выполнению правил личной ги</w:t>
            </w:r>
            <w:r w:rsidRPr="00065C7F">
              <w:rPr>
                <w:spacing w:val="-20"/>
                <w:sz w:val="28"/>
                <w:szCs w:val="24"/>
              </w:rPr>
              <w:softHyphen/>
              <w:t xml:space="preserve">гиены. Дают оценку своему уровню личной гигиены. 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pacing w:val="-20"/>
                <w:sz w:val="28"/>
                <w:szCs w:val="24"/>
              </w:rPr>
            </w:pPr>
            <w:r w:rsidRPr="00065C7F">
              <w:rPr>
                <w:b/>
                <w:bCs/>
                <w:spacing w:val="-20"/>
                <w:sz w:val="28"/>
                <w:szCs w:val="24"/>
              </w:rPr>
              <w:t>Что такое физическая культура</w:t>
            </w:r>
          </w:p>
          <w:p w:rsidR="005E5A94" w:rsidRPr="00065C7F" w:rsidRDefault="005E5A94" w:rsidP="00C072E8">
            <w:pPr>
              <w:autoSpaceDE w:val="0"/>
              <w:snapToGri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Физическая культура как систе</w:t>
            </w:r>
            <w:r w:rsidRPr="00065C7F">
              <w:rPr>
                <w:spacing w:val="-20"/>
                <w:sz w:val="28"/>
                <w:szCs w:val="24"/>
              </w:rPr>
              <w:softHyphen/>
              <w:t xml:space="preserve">ма регулярных </w:t>
            </w:r>
            <w:r w:rsidRPr="00065C7F">
              <w:rPr>
                <w:spacing w:val="-20"/>
                <w:sz w:val="28"/>
                <w:szCs w:val="24"/>
              </w:rPr>
              <w:lastRenderedPageBreak/>
              <w:t>занятий физически</w:t>
            </w:r>
            <w:r w:rsidRPr="00065C7F">
              <w:rPr>
                <w:spacing w:val="-20"/>
                <w:sz w:val="28"/>
                <w:szCs w:val="24"/>
              </w:rPr>
              <w:softHyphen/>
              <w:t>ми упражнениями, выполнение зака</w:t>
            </w:r>
            <w:r w:rsidRPr="00065C7F">
              <w:rPr>
                <w:spacing w:val="-20"/>
                <w:sz w:val="28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065C7F">
              <w:rPr>
                <w:spacing w:val="-20"/>
                <w:sz w:val="28"/>
                <w:szCs w:val="24"/>
              </w:rPr>
              <w:softHyphen/>
              <w:t>лением здоровья и влия</w:t>
            </w:r>
            <w:r w:rsidRPr="00065C7F">
              <w:rPr>
                <w:spacing w:val="-20"/>
                <w:sz w:val="28"/>
                <w:szCs w:val="24"/>
              </w:rPr>
              <w:softHyphen/>
              <w:t xml:space="preserve">ние на развитие человека. </w:t>
            </w:r>
          </w:p>
          <w:p w:rsidR="005E5A94" w:rsidRPr="00065C7F" w:rsidRDefault="005E5A94" w:rsidP="00C072E8">
            <w:pPr>
              <w:autoSpaceDE w:val="0"/>
              <w:snapToGrid w:val="0"/>
              <w:rPr>
                <w:bCs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Роль и значение занятий физической культурой и поддержание хорошего здоровья для успешной учёбы и соци</w:t>
            </w:r>
            <w:r w:rsidRPr="00065C7F">
              <w:rPr>
                <w:spacing w:val="-20"/>
                <w:sz w:val="28"/>
                <w:szCs w:val="24"/>
              </w:rPr>
              <w:softHyphen/>
              <w:t>ализации в обществе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lastRenderedPageBreak/>
              <w:t>Раскрывают понятие «физическая культура» и ана</w:t>
            </w:r>
            <w:r w:rsidRPr="00065C7F">
              <w:rPr>
                <w:spacing w:val="-20"/>
                <w:sz w:val="28"/>
                <w:szCs w:val="24"/>
              </w:rPr>
              <w:softHyphen/>
              <w:t xml:space="preserve">лизируют положительное влияние её компонентов (регулярные занятия </w:t>
            </w:r>
            <w:r w:rsidRPr="00065C7F">
              <w:rPr>
                <w:spacing w:val="-20"/>
                <w:sz w:val="28"/>
                <w:szCs w:val="24"/>
              </w:rPr>
              <w:lastRenderedPageBreak/>
              <w:t>физическими упражнениями, закаливающие процедуры, личная гигиена) на укреп</w:t>
            </w:r>
            <w:r w:rsidRPr="00065C7F">
              <w:rPr>
                <w:spacing w:val="-20"/>
                <w:sz w:val="28"/>
                <w:szCs w:val="24"/>
              </w:rPr>
              <w:softHyphen/>
              <w:t>ление здоровья и развитие человека.</w:t>
            </w:r>
          </w:p>
          <w:p w:rsidR="005E5A94" w:rsidRPr="00065C7F" w:rsidRDefault="005E5A94" w:rsidP="00C072E8">
            <w:pPr>
              <w:autoSpaceDE w:val="0"/>
              <w:snapToGri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Определяют признаки положительного влияния за</w:t>
            </w:r>
            <w:r w:rsidRPr="00065C7F">
              <w:rPr>
                <w:spacing w:val="-20"/>
                <w:sz w:val="28"/>
                <w:szCs w:val="24"/>
              </w:rPr>
              <w:softHyphen/>
              <w:t>нятий физкультурой на успехи в учёбе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0"/>
                <w:sz w:val="28"/>
                <w:szCs w:val="24"/>
              </w:rPr>
            </w:pPr>
            <w:r w:rsidRPr="00065C7F">
              <w:rPr>
                <w:b/>
                <w:bCs/>
                <w:spacing w:val="-20"/>
                <w:sz w:val="28"/>
                <w:szCs w:val="24"/>
              </w:rPr>
              <w:t>Закаливание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20"/>
                <w:sz w:val="28"/>
                <w:szCs w:val="24"/>
              </w:rPr>
            </w:pPr>
            <w:r w:rsidRPr="00065C7F">
              <w:rPr>
                <w:bCs/>
                <w:spacing w:val="-20"/>
                <w:sz w:val="28"/>
                <w:szCs w:val="24"/>
              </w:rPr>
              <w:t>Укрепление здоровья средствами за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>каливания. Правила проведения зака</w:t>
            </w:r>
            <w:r w:rsidRPr="00065C7F">
              <w:rPr>
                <w:bCs/>
                <w:spacing w:val="-20"/>
                <w:sz w:val="28"/>
                <w:szCs w:val="24"/>
              </w:rPr>
              <w:softHyphen/>
              <w:t xml:space="preserve">ливающих процедур. </w:t>
            </w:r>
          </w:p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pacing w:val="-20"/>
                <w:sz w:val="28"/>
                <w:szCs w:val="24"/>
              </w:rPr>
            </w:pPr>
          </w:p>
        </w:tc>
        <w:tc>
          <w:tcPr>
            <w:tcW w:w="4172" w:type="dxa"/>
          </w:tcPr>
          <w:p w:rsidR="005E5A94" w:rsidRPr="00065C7F" w:rsidRDefault="005E5A94" w:rsidP="00C072E8">
            <w:pPr>
              <w:shd w:val="clear" w:color="auto" w:fill="FFFFFF"/>
              <w:autoSpaceDE w:val="0"/>
              <w:autoSpaceDN w:val="0"/>
              <w:adjustRightInd w:val="0"/>
              <w:rPr>
                <w:spacing w:val="-20"/>
                <w:sz w:val="28"/>
                <w:szCs w:val="24"/>
              </w:rPr>
            </w:pPr>
            <w:r w:rsidRPr="00065C7F">
              <w:rPr>
                <w:spacing w:val="-20"/>
                <w:sz w:val="28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закалённости. Анализируют ответы своих сверстников</w:t>
            </w:r>
          </w:p>
        </w:tc>
        <w:tc>
          <w:tcPr>
            <w:tcW w:w="1464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1309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</w:tr>
      <w:tr w:rsidR="005E5A94" w:rsidRPr="00065C7F" w:rsidTr="00065C7F">
        <w:tc>
          <w:tcPr>
            <w:tcW w:w="576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2793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065C7F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Итого:</w:t>
            </w:r>
          </w:p>
        </w:tc>
        <w:tc>
          <w:tcPr>
            <w:tcW w:w="4172" w:type="dxa"/>
          </w:tcPr>
          <w:p w:rsidR="005E5A94" w:rsidRPr="00065C7F" w:rsidRDefault="005E5A94" w:rsidP="00C072E8">
            <w:pPr>
              <w:pStyle w:val="a5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1464" w:type="dxa"/>
          </w:tcPr>
          <w:p w:rsidR="005E5A94" w:rsidRPr="00065C7F" w:rsidRDefault="000809A6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3</w:t>
            </w:r>
            <w:r w:rsidR="007978A8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4</w:t>
            </w:r>
          </w:p>
        </w:tc>
        <w:tc>
          <w:tcPr>
            <w:tcW w:w="1309" w:type="dxa"/>
          </w:tcPr>
          <w:p w:rsidR="005E5A94" w:rsidRPr="00065C7F" w:rsidRDefault="000809A6" w:rsidP="00C072E8">
            <w:pPr>
              <w:pStyle w:val="a5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3</w:t>
            </w:r>
            <w:r w:rsidR="007978A8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4</w:t>
            </w:r>
          </w:p>
        </w:tc>
      </w:tr>
    </w:tbl>
    <w:p w:rsidR="005E5A94" w:rsidRPr="00065C7F" w:rsidRDefault="005E5A94" w:rsidP="00C072E8">
      <w:pPr>
        <w:rPr>
          <w:b/>
          <w:spacing w:val="-20"/>
          <w:sz w:val="28"/>
          <w:szCs w:val="28"/>
        </w:rPr>
      </w:pPr>
    </w:p>
    <w:p w:rsidR="00DD3123" w:rsidRDefault="00DD3123" w:rsidP="00DD3123">
      <w:pPr>
        <w:rPr>
          <w:b/>
          <w:caps/>
          <w:spacing w:val="-20"/>
          <w:sz w:val="28"/>
          <w:szCs w:val="28"/>
        </w:rPr>
      </w:pPr>
    </w:p>
    <w:p w:rsidR="00DD3123" w:rsidRPr="00065C7F" w:rsidRDefault="00DD3123" w:rsidP="00DD3123">
      <w:pPr>
        <w:rPr>
          <w:b/>
          <w:caps/>
          <w:spacing w:val="-20"/>
          <w:sz w:val="28"/>
          <w:szCs w:val="28"/>
        </w:rPr>
      </w:pPr>
      <w:r w:rsidRPr="00065C7F">
        <w:rPr>
          <w:b/>
          <w:caps/>
          <w:spacing w:val="-20"/>
          <w:sz w:val="28"/>
          <w:szCs w:val="28"/>
        </w:rPr>
        <w:t xml:space="preserve">Предполагаемые результаты  реализации  программы  </w:t>
      </w:r>
    </w:p>
    <w:p w:rsidR="00DD3123" w:rsidRPr="00065C7F" w:rsidRDefault="00DD3123" w:rsidP="00DD3123">
      <w:pPr>
        <w:rPr>
          <w:spacing w:val="-20"/>
          <w:sz w:val="28"/>
          <w:szCs w:val="28"/>
        </w:rPr>
      </w:pPr>
    </w:p>
    <w:p w:rsidR="00DD3123" w:rsidRPr="00065C7F" w:rsidRDefault="00DD3123" w:rsidP="00DD3123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В результате освоения программного материала по внеурочной деятельности у</w:t>
      </w:r>
      <w:r>
        <w:rPr>
          <w:spacing w:val="-20"/>
          <w:sz w:val="28"/>
          <w:szCs w:val="28"/>
        </w:rPr>
        <w:t>чащиеся перво</w:t>
      </w:r>
      <w:r w:rsidRPr="00065C7F">
        <w:rPr>
          <w:spacing w:val="-20"/>
          <w:sz w:val="28"/>
          <w:szCs w:val="28"/>
        </w:rPr>
        <w:t>го года обучения  должны</w:t>
      </w:r>
      <w:r w:rsidRPr="00065C7F">
        <w:rPr>
          <w:rStyle w:val="c0"/>
          <w:spacing w:val="-20"/>
          <w:sz w:val="28"/>
          <w:szCs w:val="28"/>
        </w:rPr>
        <w:t xml:space="preserve"> иметь представление</w:t>
      </w:r>
      <w:r w:rsidRPr="00065C7F">
        <w:rPr>
          <w:spacing w:val="-20"/>
          <w:sz w:val="28"/>
          <w:szCs w:val="28"/>
        </w:rPr>
        <w:t xml:space="preserve">: </w:t>
      </w:r>
    </w:p>
    <w:p w:rsidR="00DD3123" w:rsidRPr="00065C7F" w:rsidRDefault="00DD3123" w:rsidP="00DD3123">
      <w:pPr>
        <w:pStyle w:val="a5"/>
        <w:rPr>
          <w:rStyle w:val="c0"/>
          <w:rFonts w:ascii="Times New Roman" w:hAnsi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 о двигательном режиме второклассника;</w:t>
      </w:r>
    </w:p>
    <w:p w:rsidR="00DD3123" w:rsidRPr="00065C7F" w:rsidRDefault="00DD3123" w:rsidP="00DD3123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- о вредных и полезных привычках;</w:t>
      </w:r>
    </w:p>
    <w:p w:rsidR="00DD3123" w:rsidRPr="00065C7F" w:rsidRDefault="00DD3123" w:rsidP="00DD3123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- о народных играх;</w:t>
      </w:r>
    </w:p>
    <w:p w:rsidR="00DD3123" w:rsidRPr="00065C7F" w:rsidRDefault="00DD3123" w:rsidP="00DD3123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- о различных видах подвижных игр;</w:t>
      </w:r>
    </w:p>
    <w:p w:rsidR="00DD3123" w:rsidRPr="00065C7F" w:rsidRDefault="00DD3123" w:rsidP="00DD3123">
      <w:pPr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- о соблюдении правил игры;</w:t>
      </w:r>
    </w:p>
    <w:p w:rsidR="00DD3123" w:rsidRPr="00065C7F" w:rsidRDefault="00DD3123" w:rsidP="00DD3123">
      <w:pPr>
        <w:rPr>
          <w:rStyle w:val="c0"/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>- о культуре общения со сверстниками в условиях игровой и соревновательной деятельности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</w:pPr>
      <w:r w:rsidRPr="00065C7F">
        <w:rPr>
          <w:rStyle w:val="c0"/>
          <w:rFonts w:ascii="Times New Roman" w:hAnsi="Times New Roman"/>
          <w:b/>
          <w:spacing w:val="-20"/>
          <w:sz w:val="28"/>
          <w:szCs w:val="28"/>
        </w:rPr>
        <w:t>Знать :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-причины нарушения осанки, появления нарушения зрения, плоскостопия;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-правила и уметь организовать подвижные игры (3-4);</w:t>
      </w:r>
    </w:p>
    <w:p w:rsidR="00DD3123" w:rsidRPr="00065C7F" w:rsidRDefault="00DD3123" w:rsidP="00DD3123">
      <w:pPr>
        <w:pStyle w:val="a5"/>
        <w:rPr>
          <w:rStyle w:val="c0"/>
          <w:rFonts w:ascii="Times New Roman" w:hAnsi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-не менее двух комплектов упражнений на развитие силы, быстроты, выносливости, ловкости, гибкости;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 xml:space="preserve">- </w:t>
      </w:r>
      <w:r w:rsidRPr="00065C7F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основные факторы, влияющие на здоровье человека;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  <w:lang w:eastAsia="ru-RU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- основы правильного питания;</w:t>
      </w:r>
    </w:p>
    <w:p w:rsidR="00EF2A95" w:rsidRDefault="00EF2A95" w:rsidP="00DD3123">
      <w:pPr>
        <w:pStyle w:val="a5"/>
        <w:rPr>
          <w:rStyle w:val="c0"/>
          <w:rFonts w:ascii="Times New Roman" w:hAnsi="Times New Roman"/>
          <w:b/>
          <w:spacing w:val="-20"/>
          <w:sz w:val="28"/>
          <w:szCs w:val="28"/>
        </w:rPr>
      </w:pPr>
    </w:p>
    <w:p w:rsidR="00EF2A95" w:rsidRDefault="00EF2A95" w:rsidP="00DD3123">
      <w:pPr>
        <w:pStyle w:val="a5"/>
        <w:rPr>
          <w:rStyle w:val="c0"/>
          <w:rFonts w:ascii="Times New Roman" w:hAnsi="Times New Roman"/>
          <w:b/>
          <w:spacing w:val="-20"/>
          <w:sz w:val="28"/>
          <w:szCs w:val="28"/>
        </w:rPr>
      </w:pP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</w:pPr>
      <w:r w:rsidRPr="00065C7F">
        <w:rPr>
          <w:rStyle w:val="c0"/>
          <w:rFonts w:ascii="Times New Roman" w:hAnsi="Times New Roman"/>
          <w:b/>
          <w:spacing w:val="-20"/>
          <w:sz w:val="28"/>
          <w:szCs w:val="28"/>
        </w:rPr>
        <w:lastRenderedPageBreak/>
        <w:t>Уметь: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-оценивать свою двигательную активность, выявлять причины нарушения и корректировать её;</w:t>
      </w:r>
    </w:p>
    <w:p w:rsidR="00DD3123" w:rsidRPr="00065C7F" w:rsidRDefault="00DD3123" w:rsidP="00DD3123">
      <w:pPr>
        <w:pStyle w:val="a5"/>
        <w:rPr>
          <w:rStyle w:val="c0"/>
          <w:rFonts w:ascii="Times New Roman" w:hAnsi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-выполнять правила игры;</w:t>
      </w:r>
    </w:p>
    <w:p w:rsidR="00DD3123" w:rsidRPr="00065C7F" w:rsidRDefault="00DD3123" w:rsidP="00DD3123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- применять игровые навыки в жизненной ситуации</w:t>
      </w:r>
    </w:p>
    <w:p w:rsidR="00DD3123" w:rsidRPr="00061D35" w:rsidRDefault="00DD3123" w:rsidP="00061D35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Style w:val="c0"/>
          <w:rFonts w:ascii="Times New Roman" w:hAnsi="Times New Roman"/>
          <w:spacing w:val="-20"/>
          <w:sz w:val="28"/>
          <w:szCs w:val="28"/>
        </w:rPr>
        <w:t>Демонстрировать позитивное отношение к участникам игры.</w:t>
      </w:r>
    </w:p>
    <w:p w:rsidR="005E5A94" w:rsidRPr="00065C7F" w:rsidRDefault="005E5A94" w:rsidP="00C072E8">
      <w:pPr>
        <w:rPr>
          <w:b/>
          <w:spacing w:val="-20"/>
          <w:sz w:val="28"/>
          <w:szCs w:val="28"/>
        </w:rPr>
      </w:pPr>
    </w:p>
    <w:p w:rsidR="00EF2A95" w:rsidRDefault="005E5A94" w:rsidP="00C072E8">
      <w:pPr>
        <w:rPr>
          <w:b/>
          <w:spacing w:val="-20"/>
          <w:sz w:val="28"/>
          <w:szCs w:val="28"/>
        </w:rPr>
      </w:pPr>
      <w:r w:rsidRPr="00065C7F">
        <w:rPr>
          <w:b/>
          <w:spacing w:val="-20"/>
          <w:sz w:val="28"/>
          <w:szCs w:val="28"/>
        </w:rPr>
        <w:t xml:space="preserve">               </w:t>
      </w:r>
    </w:p>
    <w:p w:rsidR="005E5A94" w:rsidRPr="00065C7F" w:rsidRDefault="005E5A94" w:rsidP="00C072E8">
      <w:pPr>
        <w:rPr>
          <w:b/>
          <w:spacing w:val="-20"/>
          <w:sz w:val="28"/>
          <w:szCs w:val="28"/>
        </w:rPr>
      </w:pPr>
      <w:r w:rsidRPr="00065C7F">
        <w:rPr>
          <w:b/>
          <w:spacing w:val="-20"/>
          <w:sz w:val="28"/>
          <w:szCs w:val="28"/>
        </w:rPr>
        <w:t xml:space="preserve">    </w:t>
      </w:r>
      <w:r w:rsidRPr="00065C7F">
        <w:rPr>
          <w:b/>
          <w:caps/>
          <w:spacing w:val="-20"/>
          <w:sz w:val="28"/>
          <w:szCs w:val="28"/>
        </w:rPr>
        <w:t xml:space="preserve">Материально-техническое обеспечение  </w:t>
      </w:r>
    </w:p>
    <w:p w:rsidR="005E5A94" w:rsidRPr="00065C7F" w:rsidRDefault="005E5A94" w:rsidP="00C072E8">
      <w:pPr>
        <w:pStyle w:val="a7"/>
        <w:tabs>
          <w:tab w:val="left" w:pos="5580"/>
        </w:tabs>
        <w:spacing w:after="0" w:line="240" w:lineRule="auto"/>
        <w:ind w:left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 xml:space="preserve">     </w:t>
      </w:r>
    </w:p>
    <w:p w:rsidR="005E5A94" w:rsidRPr="00065C7F" w:rsidRDefault="005E5A94" w:rsidP="00C072E8">
      <w:pPr>
        <w:rPr>
          <w:b/>
          <w:spacing w:val="-20"/>
          <w:sz w:val="28"/>
          <w:szCs w:val="28"/>
          <w:u w:val="single"/>
        </w:rPr>
      </w:pPr>
      <w:r w:rsidRPr="00065C7F">
        <w:rPr>
          <w:b/>
          <w:spacing w:val="-20"/>
          <w:sz w:val="28"/>
          <w:szCs w:val="28"/>
          <w:u w:val="single"/>
        </w:rPr>
        <w:t>Технические средства обучения:</w:t>
      </w:r>
    </w:p>
    <w:p w:rsidR="005E5A94" w:rsidRPr="00065C7F" w:rsidRDefault="005E5A94" w:rsidP="00C072E8">
      <w:pPr>
        <w:pStyle w:val="a7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диски  с музыкальным сопровождением</w:t>
      </w:r>
    </w:p>
    <w:p w:rsidR="005E5A94" w:rsidRPr="00065C7F" w:rsidRDefault="005E5A94" w:rsidP="00C072E8">
      <w:pPr>
        <w:pStyle w:val="a7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магнитофон</w:t>
      </w:r>
    </w:p>
    <w:p w:rsidR="005E5A94" w:rsidRDefault="005E5A94" w:rsidP="00C072E8">
      <w:pPr>
        <w:pStyle w:val="a7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 xml:space="preserve"> компьютер</w:t>
      </w:r>
    </w:p>
    <w:p w:rsidR="00DD3123" w:rsidRPr="00065C7F" w:rsidRDefault="00DD3123" w:rsidP="00DD3123">
      <w:pPr>
        <w:pStyle w:val="a7"/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DD3123" w:rsidRPr="00065C7F" w:rsidRDefault="00DD3123" w:rsidP="00DD3123">
      <w:pPr>
        <w:rPr>
          <w:b/>
          <w:spacing w:val="-20"/>
          <w:sz w:val="28"/>
          <w:szCs w:val="28"/>
          <w:u w:val="single"/>
        </w:rPr>
      </w:pPr>
      <w:r w:rsidRPr="00065C7F">
        <w:rPr>
          <w:b/>
          <w:spacing w:val="-20"/>
          <w:sz w:val="28"/>
          <w:szCs w:val="28"/>
          <w:u w:val="single"/>
        </w:rPr>
        <w:t>Оборудование: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мячи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скакалки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обручи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гимнастические палки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гимнастические стенки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гимнастические скамейки</w:t>
      </w:r>
    </w:p>
    <w:p w:rsidR="00DD3123" w:rsidRPr="00065C7F" w:rsidRDefault="00DD3123" w:rsidP="00DD3123">
      <w:pPr>
        <w:pStyle w:val="a7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гимнастические маты</w:t>
      </w:r>
    </w:p>
    <w:p w:rsidR="0054549B" w:rsidRDefault="0054549B" w:rsidP="00C072E8">
      <w:pPr>
        <w:rPr>
          <w:b/>
          <w:spacing w:val="-20"/>
          <w:sz w:val="28"/>
          <w:szCs w:val="28"/>
          <w:u w:val="single"/>
        </w:rPr>
      </w:pPr>
    </w:p>
    <w:p w:rsidR="00EF2A95" w:rsidRDefault="00EF2A95" w:rsidP="00C072E8">
      <w:pPr>
        <w:rPr>
          <w:b/>
          <w:spacing w:val="-20"/>
          <w:sz w:val="28"/>
          <w:szCs w:val="28"/>
          <w:u w:val="single"/>
        </w:rPr>
      </w:pPr>
    </w:p>
    <w:p w:rsidR="00EF2A95" w:rsidRDefault="00EF2A95" w:rsidP="00C072E8">
      <w:pPr>
        <w:rPr>
          <w:b/>
          <w:spacing w:val="-20"/>
          <w:sz w:val="28"/>
          <w:szCs w:val="28"/>
          <w:u w:val="single"/>
        </w:rPr>
      </w:pPr>
    </w:p>
    <w:p w:rsidR="005E5A94" w:rsidRDefault="00DD3123" w:rsidP="00C072E8">
      <w:pPr>
        <w:rPr>
          <w:b/>
          <w:spacing w:val="-20"/>
          <w:sz w:val="28"/>
          <w:szCs w:val="28"/>
          <w:u w:val="single"/>
        </w:rPr>
      </w:pPr>
      <w:r>
        <w:rPr>
          <w:b/>
          <w:spacing w:val="-20"/>
          <w:sz w:val="28"/>
          <w:szCs w:val="28"/>
          <w:u w:val="single"/>
        </w:rPr>
        <w:t>Список литературы</w:t>
      </w:r>
      <w:r w:rsidR="005E5A94" w:rsidRPr="00065C7F">
        <w:rPr>
          <w:b/>
          <w:spacing w:val="-20"/>
          <w:sz w:val="28"/>
          <w:szCs w:val="28"/>
          <w:u w:val="single"/>
        </w:rPr>
        <w:t>:</w:t>
      </w:r>
    </w:p>
    <w:p w:rsidR="00DD3123" w:rsidRPr="00065C7F" w:rsidRDefault="00DD3123" w:rsidP="00C072E8">
      <w:pPr>
        <w:rPr>
          <w:b/>
          <w:spacing w:val="-20"/>
          <w:sz w:val="28"/>
          <w:szCs w:val="28"/>
          <w:u w:val="single"/>
        </w:rPr>
      </w:pPr>
    </w:p>
    <w:p w:rsidR="005E5A94" w:rsidRPr="00065C7F" w:rsidRDefault="005E5A94" w:rsidP="000809A6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065C7F">
        <w:rPr>
          <w:rFonts w:ascii="Times New Roman" w:hAnsi="Times New Roman" w:cs="Times New Roman"/>
          <w:spacing w:val="-20"/>
          <w:sz w:val="28"/>
          <w:szCs w:val="28"/>
        </w:rPr>
        <w:t>1.Адашкявичене Э.И. Подвижные игры для детей. Просвещение. 1993.</w:t>
      </w:r>
      <w:r w:rsidRPr="00065C7F"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</w:p>
    <w:p w:rsidR="005E5A94" w:rsidRPr="00065C7F" w:rsidRDefault="005E5A94" w:rsidP="000809A6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065C7F">
        <w:rPr>
          <w:rFonts w:ascii="Times New Roman" w:hAnsi="Times New Roman"/>
          <w:color w:val="000000"/>
          <w:spacing w:val="-20"/>
          <w:sz w:val="28"/>
          <w:szCs w:val="28"/>
        </w:rPr>
        <w:t xml:space="preserve"> 2.Ашмарин Б.А. Теория и методика физического воспитания. - М.: ФиС, 2000.    </w:t>
      </w:r>
    </w:p>
    <w:p w:rsidR="000809A6" w:rsidRDefault="005E5A94" w:rsidP="000809A6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065C7F">
        <w:rPr>
          <w:rFonts w:ascii="Times New Roman" w:hAnsi="Times New Roman"/>
          <w:color w:val="000000"/>
          <w:spacing w:val="-20"/>
          <w:sz w:val="28"/>
          <w:szCs w:val="28"/>
        </w:rPr>
        <w:t xml:space="preserve">3. Бернштейн Н.А. О ловкости и её развитии. - М.: «ФиС», 2001. </w:t>
      </w:r>
    </w:p>
    <w:p w:rsidR="005E5A94" w:rsidRPr="00065C7F" w:rsidRDefault="005E5A94" w:rsidP="000809A6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065C7F">
        <w:rPr>
          <w:rFonts w:ascii="Times New Roman" w:hAnsi="Times New Roman"/>
          <w:color w:val="000000"/>
          <w:spacing w:val="-20"/>
          <w:sz w:val="28"/>
          <w:szCs w:val="28"/>
        </w:rPr>
        <w:t xml:space="preserve"> 4. Бернштейн Н.А. Очерки по физиологии движений и физиологии активности. - М.: </w:t>
      </w:r>
      <w:r w:rsidR="000809A6"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 </w:t>
      </w:r>
      <w:r w:rsidRPr="00065C7F">
        <w:rPr>
          <w:rFonts w:ascii="Times New Roman" w:hAnsi="Times New Roman"/>
          <w:color w:val="000000"/>
          <w:spacing w:val="-20"/>
          <w:sz w:val="28"/>
          <w:szCs w:val="28"/>
        </w:rPr>
        <w:t xml:space="preserve">Медицина, 2006. </w:t>
      </w:r>
    </w:p>
    <w:p w:rsidR="005E5A94" w:rsidRPr="00065C7F" w:rsidRDefault="005E5A94" w:rsidP="000809A6">
      <w:pPr>
        <w:pStyle w:val="a7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065C7F">
        <w:rPr>
          <w:rFonts w:ascii="Times New Roman" w:hAnsi="Times New Roman"/>
          <w:color w:val="000000"/>
          <w:spacing w:val="-20"/>
          <w:sz w:val="28"/>
          <w:szCs w:val="28"/>
        </w:rPr>
        <w:t>5.</w:t>
      </w:r>
      <w:r w:rsidRPr="00065C7F">
        <w:rPr>
          <w:rFonts w:ascii="Times New Roman" w:hAnsi="Times New Roman"/>
          <w:spacing w:val="-20"/>
          <w:sz w:val="28"/>
          <w:szCs w:val="28"/>
        </w:rPr>
        <w:t xml:space="preserve">Бутин И.М., Бутина И.А. Физическая культура в начальных классах. – </w:t>
      </w:r>
    </w:p>
    <w:p w:rsidR="000809A6" w:rsidRDefault="005E5A94" w:rsidP="000809A6">
      <w:pPr>
        <w:jc w:val="both"/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    М.:</w:t>
      </w:r>
      <w:r w:rsidR="000809A6">
        <w:rPr>
          <w:spacing w:val="-20"/>
          <w:sz w:val="28"/>
          <w:szCs w:val="28"/>
        </w:rPr>
        <w:t xml:space="preserve"> </w:t>
      </w:r>
      <w:r w:rsidRPr="00065C7F">
        <w:rPr>
          <w:spacing w:val="-20"/>
          <w:sz w:val="28"/>
          <w:szCs w:val="28"/>
        </w:rPr>
        <w:t xml:space="preserve">Изд-во ВЛАДОС-ПРЕСС, 2001.  </w:t>
      </w:r>
      <w:r w:rsidR="000809A6">
        <w:rPr>
          <w:spacing w:val="-20"/>
          <w:sz w:val="28"/>
          <w:szCs w:val="28"/>
        </w:rPr>
        <w:t xml:space="preserve"> </w:t>
      </w:r>
    </w:p>
    <w:p w:rsidR="000809A6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6.  Былеев Л.В., Коротков И.М. Подвижные игры. М. Физкультура и спорт, 1982 год.6.  Янсон Ю.А. Физическая культура в школе, 2004 год.</w:t>
      </w:r>
      <w:r w:rsidR="000809A6">
        <w:rPr>
          <w:color w:val="000000"/>
          <w:spacing w:val="-20"/>
          <w:sz w:val="28"/>
          <w:szCs w:val="28"/>
        </w:rPr>
        <w:t xml:space="preserve">  </w:t>
      </w:r>
    </w:p>
    <w:p w:rsidR="000809A6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7. 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</w:t>
      </w:r>
      <w:r w:rsidR="000809A6">
        <w:rPr>
          <w:color w:val="000000"/>
          <w:spacing w:val="-20"/>
          <w:sz w:val="28"/>
          <w:szCs w:val="28"/>
        </w:rPr>
        <w:t xml:space="preserve">  </w:t>
      </w:r>
      <w:r w:rsidRPr="00065C7F">
        <w:rPr>
          <w:color w:val="000000"/>
          <w:spacing w:val="-20"/>
          <w:sz w:val="28"/>
          <w:szCs w:val="28"/>
        </w:rPr>
        <w:t>Змановского и Н.Т. Тереховой. - М., 2000..</w:t>
      </w:r>
      <w:r w:rsidR="000809A6">
        <w:rPr>
          <w:color w:val="000000"/>
          <w:spacing w:val="-20"/>
          <w:sz w:val="28"/>
          <w:szCs w:val="28"/>
        </w:rPr>
        <w:t xml:space="preserve">  </w:t>
      </w:r>
    </w:p>
    <w:p w:rsidR="000809A6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8. Васильева О.Н., Леонова Л.А. Особенности выработки точностного движения у детей 7 лет // Новые исследования по возрастной физиологии. - 1990. - № 114.</w:t>
      </w:r>
      <w:r w:rsidR="000809A6">
        <w:rPr>
          <w:color w:val="000000"/>
          <w:spacing w:val="-20"/>
          <w:sz w:val="28"/>
          <w:szCs w:val="28"/>
        </w:rPr>
        <w:t xml:space="preserve">  </w:t>
      </w:r>
    </w:p>
    <w:p w:rsidR="000809A6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9.   Волков Л.В. Система управления развитием физических способностей детей школьного возраста в процессе занятий физической культурой и спортом - М.: Астрель, 2002.</w:t>
      </w:r>
    </w:p>
    <w:p w:rsidR="000809A6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10.   Волкова Л.М. Влияние упражнений разной направленности на развитие физических качеств младших школьников. - М.: АСТ, 2003. </w:t>
      </w:r>
      <w:r w:rsidR="000809A6">
        <w:rPr>
          <w:color w:val="000000"/>
          <w:spacing w:val="-20"/>
          <w:sz w:val="28"/>
          <w:szCs w:val="28"/>
        </w:rPr>
        <w:t xml:space="preserve"> </w:t>
      </w:r>
    </w:p>
    <w:p w:rsidR="00652003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lastRenderedPageBreak/>
        <w:t>11.     Давыдов С.Ю. Морфофункциональные показатели и развитие моторики у детей 3-6-летнеко возраста различных типов конституций. // Теория и практика физической культуры. 1995.- №11.</w:t>
      </w:r>
      <w:r w:rsidR="00652003">
        <w:rPr>
          <w:color w:val="000000"/>
          <w:spacing w:val="-20"/>
          <w:sz w:val="28"/>
          <w:szCs w:val="28"/>
        </w:rPr>
        <w:t xml:space="preserve"> </w:t>
      </w:r>
    </w:p>
    <w:p w:rsidR="00652003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12. Двигательные качества и моторика их развития у младших школьников. / Сост. Н.А. Ноткина. - СПб: Образование, 2003. </w:t>
      </w:r>
      <w:r w:rsidR="00652003">
        <w:rPr>
          <w:color w:val="000000"/>
          <w:spacing w:val="-20"/>
          <w:sz w:val="28"/>
          <w:szCs w:val="28"/>
        </w:rPr>
        <w:t xml:space="preserve"> </w:t>
      </w:r>
    </w:p>
    <w:p w:rsidR="005E5A94" w:rsidRPr="00065C7F" w:rsidRDefault="005E5A94" w:rsidP="000809A6">
      <w:pPr>
        <w:jc w:val="both"/>
        <w:rPr>
          <w:color w:val="000000"/>
          <w:spacing w:val="-20"/>
          <w:sz w:val="28"/>
          <w:szCs w:val="28"/>
        </w:rPr>
      </w:pPr>
      <w:r w:rsidRPr="00065C7F">
        <w:rPr>
          <w:color w:val="000000"/>
          <w:spacing w:val="-20"/>
          <w:sz w:val="28"/>
          <w:szCs w:val="28"/>
        </w:rPr>
        <w:t xml:space="preserve"> 13.  Кабанов Ю.М. Методика развития равновесия у детей школьного возраста. - Минск, 2002. </w:t>
      </w:r>
    </w:p>
    <w:p w:rsidR="005E5A94" w:rsidRPr="00652003" w:rsidRDefault="00652003" w:rsidP="00652003">
      <w:pPr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14.</w:t>
      </w:r>
      <w:r w:rsidR="005E5A94" w:rsidRPr="00652003">
        <w:rPr>
          <w:color w:val="000000"/>
          <w:spacing w:val="-20"/>
          <w:sz w:val="28"/>
          <w:szCs w:val="28"/>
        </w:rPr>
        <w:t xml:space="preserve"> </w:t>
      </w:r>
      <w:r w:rsidR="005E5A94" w:rsidRPr="00652003">
        <w:rPr>
          <w:spacing w:val="-20"/>
          <w:sz w:val="28"/>
          <w:szCs w:val="28"/>
        </w:rPr>
        <w:t>Кенеман А.В.  Детские подвижные игры народов СССР. Просвещение. 1989.</w:t>
      </w:r>
    </w:p>
    <w:p w:rsidR="005E5A94" w:rsidRPr="00065C7F" w:rsidRDefault="00652003" w:rsidP="006520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15. 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>Ковалько В.И.Поурочные разработки по физкультуре. 1-4 классы: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>Методические рекомендации, практические материалы, поурочное   планирование. – М.:ВАКО, 2004.</w:t>
      </w:r>
    </w:p>
    <w:p w:rsidR="005E5A94" w:rsidRPr="00065C7F" w:rsidRDefault="00652003" w:rsidP="006520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16.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>Ковалько В.И. Методические рекомендации по физической культуре 1 – 4 класс,2005год.</w:t>
      </w:r>
    </w:p>
    <w:p w:rsidR="005E5A94" w:rsidRPr="00065C7F" w:rsidRDefault="00652003" w:rsidP="006520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17.</w:t>
      </w:r>
      <w:r w:rsidR="005E5A94" w:rsidRPr="00065C7F">
        <w:rPr>
          <w:rFonts w:ascii="Times New Roman" w:hAnsi="Times New Roman" w:cs="Times New Roman"/>
          <w:spacing w:val="-20"/>
          <w:sz w:val="28"/>
          <w:szCs w:val="28"/>
        </w:rPr>
        <w:t>Ковалько В.И.Поурочные разработки по физкультуре. 2 класс:   Методические рекомендации, практические материалы, поурочное планирование. – М.:ВАКО, 2008.</w:t>
      </w:r>
    </w:p>
    <w:p w:rsidR="00652003" w:rsidRDefault="00652003" w:rsidP="00652003">
      <w:pPr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18</w:t>
      </w:r>
      <w:r w:rsidR="005E5A94" w:rsidRPr="00065C7F">
        <w:rPr>
          <w:color w:val="000000"/>
          <w:spacing w:val="-20"/>
          <w:sz w:val="28"/>
          <w:szCs w:val="28"/>
        </w:rPr>
        <w:t xml:space="preserve">. Кофман П.К. Настольная книга учителя физической культуры. - М.: Физкультура и спорт, 2000. </w:t>
      </w:r>
      <w:r>
        <w:rPr>
          <w:spacing w:val="-20"/>
          <w:sz w:val="28"/>
          <w:szCs w:val="28"/>
        </w:rPr>
        <w:t xml:space="preserve"> </w:t>
      </w:r>
    </w:p>
    <w:p w:rsidR="005E5A94" w:rsidRPr="00065C7F" w:rsidRDefault="005E5A94" w:rsidP="00652003">
      <w:pPr>
        <w:jc w:val="both"/>
        <w:rPr>
          <w:spacing w:val="-20"/>
          <w:sz w:val="28"/>
          <w:szCs w:val="28"/>
        </w:rPr>
      </w:pPr>
      <w:r w:rsidRPr="00065C7F">
        <w:rPr>
          <w:spacing w:val="-20"/>
          <w:sz w:val="28"/>
          <w:szCs w:val="28"/>
        </w:rPr>
        <w:t xml:space="preserve"> </w:t>
      </w:r>
      <w:r w:rsidR="00652003">
        <w:rPr>
          <w:spacing w:val="-20"/>
          <w:sz w:val="28"/>
          <w:szCs w:val="28"/>
        </w:rPr>
        <w:t>19</w:t>
      </w:r>
      <w:r w:rsidRPr="00065C7F">
        <w:rPr>
          <w:spacing w:val="-20"/>
          <w:sz w:val="28"/>
          <w:szCs w:val="28"/>
        </w:rPr>
        <w:t>. Самборский А.Г., Никифоров А.А. Совершенствование системы подготовки учителя физической культуры.  Сборник материалов для учителей физической культуры Белгородской области, 2007 год.</w:t>
      </w:r>
    </w:p>
    <w:p w:rsidR="005E5A94" w:rsidRPr="00065C7F" w:rsidRDefault="005E5A94" w:rsidP="00C072E8">
      <w:pPr>
        <w:rPr>
          <w:spacing w:val="-20"/>
          <w:sz w:val="28"/>
          <w:szCs w:val="28"/>
        </w:rPr>
      </w:pPr>
    </w:p>
    <w:p w:rsidR="005E5A94" w:rsidRPr="00065C7F" w:rsidRDefault="005E5A94" w:rsidP="00C072E8">
      <w:pPr>
        <w:pStyle w:val="a7"/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52003" w:rsidRDefault="00652003" w:rsidP="00C072E8">
      <w:pPr>
        <w:rPr>
          <w:b/>
          <w:spacing w:val="-20"/>
          <w:sz w:val="28"/>
          <w:szCs w:val="28"/>
          <w:u w:val="single"/>
        </w:rPr>
      </w:pPr>
    </w:p>
    <w:p w:rsidR="00652003" w:rsidRDefault="00652003" w:rsidP="00C072E8">
      <w:pPr>
        <w:rPr>
          <w:b/>
          <w:spacing w:val="-20"/>
          <w:sz w:val="28"/>
          <w:szCs w:val="28"/>
          <w:u w:val="single"/>
        </w:rPr>
      </w:pPr>
    </w:p>
    <w:p w:rsidR="005E5A94" w:rsidRPr="00065C7F" w:rsidRDefault="005E5A94" w:rsidP="00C072E8">
      <w:pPr>
        <w:pStyle w:val="a5"/>
        <w:rPr>
          <w:rFonts w:ascii="Times New Roman" w:hAnsi="Times New Roman" w:cs="Times New Roman"/>
          <w:spacing w:val="-20"/>
          <w:sz w:val="28"/>
          <w:szCs w:val="28"/>
        </w:rPr>
      </w:pPr>
    </w:p>
    <w:p w:rsidR="005E5A94" w:rsidRPr="00065C7F" w:rsidRDefault="005E5A94" w:rsidP="00C072E8">
      <w:pPr>
        <w:rPr>
          <w:b/>
          <w:spacing w:val="-20"/>
          <w:sz w:val="28"/>
          <w:szCs w:val="28"/>
        </w:rPr>
      </w:pPr>
    </w:p>
    <w:p w:rsidR="005E3CA3" w:rsidRDefault="005E3CA3"/>
    <w:sectPr w:rsidR="005E3CA3" w:rsidSect="009F3CE1">
      <w:pgSz w:w="11906" w:h="16838"/>
      <w:pgMar w:top="568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E1" w:rsidRDefault="009F3CE1" w:rsidP="00DD3123">
      <w:r>
        <w:separator/>
      </w:r>
    </w:p>
  </w:endnote>
  <w:endnote w:type="continuationSeparator" w:id="0">
    <w:p w:rsidR="009F3CE1" w:rsidRDefault="009F3CE1" w:rsidP="00DD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E1" w:rsidRDefault="009F3CE1" w:rsidP="00DD3123">
      <w:r>
        <w:separator/>
      </w:r>
    </w:p>
  </w:footnote>
  <w:footnote w:type="continuationSeparator" w:id="0">
    <w:p w:rsidR="009F3CE1" w:rsidRDefault="009F3CE1" w:rsidP="00DD3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2065348"/>
    <w:multiLevelType w:val="multilevel"/>
    <w:tmpl w:val="63D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1615D"/>
    <w:multiLevelType w:val="multilevel"/>
    <w:tmpl w:val="F1F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D544E"/>
    <w:multiLevelType w:val="multilevel"/>
    <w:tmpl w:val="056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357F2"/>
    <w:multiLevelType w:val="hybridMultilevel"/>
    <w:tmpl w:val="310A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63E"/>
    <w:multiLevelType w:val="multilevel"/>
    <w:tmpl w:val="EC5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601B5"/>
    <w:multiLevelType w:val="hybridMultilevel"/>
    <w:tmpl w:val="45C6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506020"/>
    <w:multiLevelType w:val="hybridMultilevel"/>
    <w:tmpl w:val="F0885868"/>
    <w:lvl w:ilvl="0" w:tplc="F78094FC">
      <w:start w:val="14"/>
      <w:numFmt w:val="decimal"/>
      <w:lvlText w:val="%1."/>
      <w:lvlJc w:val="left"/>
      <w:pPr>
        <w:ind w:left="943" w:hanging="3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95F1F"/>
    <w:multiLevelType w:val="multilevel"/>
    <w:tmpl w:val="0B8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F534E"/>
    <w:multiLevelType w:val="multilevel"/>
    <w:tmpl w:val="50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F136C9"/>
    <w:multiLevelType w:val="hybridMultilevel"/>
    <w:tmpl w:val="D97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2BEA"/>
    <w:multiLevelType w:val="hybridMultilevel"/>
    <w:tmpl w:val="9B9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C69A3"/>
    <w:multiLevelType w:val="multilevel"/>
    <w:tmpl w:val="B8F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528A6"/>
    <w:multiLevelType w:val="hybridMultilevel"/>
    <w:tmpl w:val="ABC2B33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65D90491"/>
    <w:multiLevelType w:val="multilevel"/>
    <w:tmpl w:val="C6821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8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94"/>
    <w:rsid w:val="00061D35"/>
    <w:rsid w:val="00065C7F"/>
    <w:rsid w:val="000809A6"/>
    <w:rsid w:val="00091F80"/>
    <w:rsid w:val="000B084E"/>
    <w:rsid w:val="000C1D43"/>
    <w:rsid w:val="000D2857"/>
    <w:rsid w:val="00121CBB"/>
    <w:rsid w:val="00185993"/>
    <w:rsid w:val="00196289"/>
    <w:rsid w:val="00227D50"/>
    <w:rsid w:val="002732F7"/>
    <w:rsid w:val="002745F9"/>
    <w:rsid w:val="00275B8F"/>
    <w:rsid w:val="002C256E"/>
    <w:rsid w:val="00307D91"/>
    <w:rsid w:val="003A581B"/>
    <w:rsid w:val="003A7DE2"/>
    <w:rsid w:val="003E1412"/>
    <w:rsid w:val="004B5923"/>
    <w:rsid w:val="0050209A"/>
    <w:rsid w:val="0054549B"/>
    <w:rsid w:val="00562D9B"/>
    <w:rsid w:val="005977F0"/>
    <w:rsid w:val="005B15FA"/>
    <w:rsid w:val="005D7C87"/>
    <w:rsid w:val="005E2594"/>
    <w:rsid w:val="005E3CA3"/>
    <w:rsid w:val="005E5A94"/>
    <w:rsid w:val="005F7830"/>
    <w:rsid w:val="00622A2C"/>
    <w:rsid w:val="0064788B"/>
    <w:rsid w:val="00652003"/>
    <w:rsid w:val="00740124"/>
    <w:rsid w:val="00760194"/>
    <w:rsid w:val="007978A8"/>
    <w:rsid w:val="007F51C3"/>
    <w:rsid w:val="0086421E"/>
    <w:rsid w:val="00873DF0"/>
    <w:rsid w:val="00892B62"/>
    <w:rsid w:val="008C77BD"/>
    <w:rsid w:val="008D3E8C"/>
    <w:rsid w:val="008F18A4"/>
    <w:rsid w:val="00907DF7"/>
    <w:rsid w:val="009807EB"/>
    <w:rsid w:val="009F3CE1"/>
    <w:rsid w:val="00A706C1"/>
    <w:rsid w:val="00BD2E39"/>
    <w:rsid w:val="00C072E8"/>
    <w:rsid w:val="00C40601"/>
    <w:rsid w:val="00C435A1"/>
    <w:rsid w:val="00CB0A13"/>
    <w:rsid w:val="00CB58C2"/>
    <w:rsid w:val="00D31549"/>
    <w:rsid w:val="00DA6375"/>
    <w:rsid w:val="00DD3123"/>
    <w:rsid w:val="00DD3CB5"/>
    <w:rsid w:val="00E16B90"/>
    <w:rsid w:val="00E21434"/>
    <w:rsid w:val="00E87AAC"/>
    <w:rsid w:val="00EF2A95"/>
    <w:rsid w:val="00F36C63"/>
    <w:rsid w:val="00F53F74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A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5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E5A9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5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E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5A94"/>
    <w:pPr>
      <w:spacing w:before="100" w:beforeAutospacing="1" w:after="100" w:afterAutospacing="1"/>
    </w:pPr>
  </w:style>
  <w:style w:type="character" w:customStyle="1" w:styleId="c0">
    <w:name w:val="c0"/>
    <w:basedOn w:val="a0"/>
    <w:rsid w:val="005E5A94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5E5A94"/>
  </w:style>
  <w:style w:type="character" w:customStyle="1" w:styleId="b-serp-url">
    <w:name w:val="b-serp-url"/>
    <w:basedOn w:val="a0"/>
    <w:rsid w:val="005E5A94"/>
  </w:style>
  <w:style w:type="character" w:styleId="aa">
    <w:name w:val="Hyperlink"/>
    <w:basedOn w:val="a0"/>
    <w:uiPriority w:val="99"/>
    <w:semiHidden/>
    <w:unhideWhenUsed/>
    <w:rsid w:val="005E5A94"/>
    <w:rPr>
      <w:color w:val="0000FF"/>
      <w:u w:val="single"/>
    </w:rPr>
  </w:style>
  <w:style w:type="character" w:customStyle="1" w:styleId="b-serp-urlmark">
    <w:name w:val="b-serp-url__mark"/>
    <w:basedOn w:val="a0"/>
    <w:rsid w:val="005E5A94"/>
  </w:style>
  <w:style w:type="paragraph" w:styleId="ab">
    <w:name w:val="header"/>
    <w:basedOn w:val="a"/>
    <w:link w:val="ac"/>
    <w:uiPriority w:val="99"/>
    <w:semiHidden/>
    <w:unhideWhenUsed/>
    <w:rsid w:val="005E5A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B8F"/>
  </w:style>
  <w:style w:type="character" w:styleId="ad">
    <w:name w:val="Strong"/>
    <w:basedOn w:val="a0"/>
    <w:uiPriority w:val="22"/>
    <w:qFormat/>
    <w:rsid w:val="00FF584E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DD31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17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17</cp:revision>
  <cp:lastPrinted>2014-10-28T18:10:00Z</cp:lastPrinted>
  <dcterms:created xsi:type="dcterms:W3CDTF">2013-10-07T12:35:00Z</dcterms:created>
  <dcterms:modified xsi:type="dcterms:W3CDTF">2014-10-28T18:11:00Z</dcterms:modified>
</cp:coreProperties>
</file>