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43" w:rsidRPr="00E63455" w:rsidRDefault="00191C0E" w:rsidP="00E63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5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91C0E" w:rsidRPr="00E63455" w:rsidRDefault="00E63455" w:rsidP="00E63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>п</w:t>
      </w:r>
      <w:r w:rsidR="00191C0E" w:rsidRPr="00E63455">
        <w:rPr>
          <w:rFonts w:ascii="Times New Roman" w:hAnsi="Times New Roman" w:cs="Times New Roman"/>
          <w:sz w:val="28"/>
          <w:szCs w:val="28"/>
        </w:rPr>
        <w:t xml:space="preserve">о проведению школьного этапа </w:t>
      </w:r>
    </w:p>
    <w:p w:rsidR="00191C0E" w:rsidRPr="00E63455" w:rsidRDefault="00191C0E" w:rsidP="00E63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>всероссийской олимпиады школьников по физической культуре</w:t>
      </w:r>
    </w:p>
    <w:p w:rsidR="00191C0E" w:rsidRPr="00E63455" w:rsidRDefault="00C62676" w:rsidP="00E63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191C0E" w:rsidRPr="00E6345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55" w:rsidRPr="00E63455" w:rsidRDefault="00E63455" w:rsidP="00E63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C0E" w:rsidRPr="00E63455" w:rsidRDefault="00191C0E" w:rsidP="00E634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455">
        <w:rPr>
          <w:rFonts w:ascii="Times New Roman" w:hAnsi="Times New Roman" w:cs="Times New Roman"/>
          <w:b/>
          <w:sz w:val="28"/>
          <w:szCs w:val="28"/>
        </w:rPr>
        <w:t>Характеристика содержания школьного этапа.</w:t>
      </w:r>
    </w:p>
    <w:p w:rsidR="00191C0E" w:rsidRPr="00E63455" w:rsidRDefault="00191C0E" w:rsidP="00E6345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Школьный этап является первым отборочным этапом Всероссийской олимпиады школьников по предмету «Физическая культура».</w:t>
      </w: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На данном этапе в олимпиаде могут принимать участие все  обучающиеся 5-11 классов города Нижневартовск</w:t>
      </w:r>
      <w:r w:rsidR="00E63455">
        <w:rPr>
          <w:rFonts w:ascii="Times New Roman" w:hAnsi="Times New Roman" w:cs="Times New Roman"/>
          <w:sz w:val="28"/>
          <w:szCs w:val="28"/>
        </w:rPr>
        <w:t>а</w:t>
      </w:r>
      <w:r w:rsidRPr="00E63455">
        <w:rPr>
          <w:rFonts w:ascii="Times New Roman" w:hAnsi="Times New Roman" w:cs="Times New Roman"/>
          <w:sz w:val="28"/>
          <w:szCs w:val="28"/>
        </w:rPr>
        <w:t>.</w:t>
      </w: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Рекомендуемые сроки проведения школь</w:t>
      </w:r>
      <w:r w:rsidR="00C62676">
        <w:rPr>
          <w:rFonts w:ascii="Times New Roman" w:hAnsi="Times New Roman" w:cs="Times New Roman"/>
          <w:sz w:val="28"/>
          <w:szCs w:val="28"/>
        </w:rPr>
        <w:t>ного этапа до 15 октября2014</w:t>
      </w:r>
      <w:r w:rsidRPr="00E63455">
        <w:rPr>
          <w:rFonts w:ascii="Times New Roman" w:hAnsi="Times New Roman" w:cs="Times New Roman"/>
          <w:sz w:val="28"/>
          <w:szCs w:val="28"/>
        </w:rPr>
        <w:t xml:space="preserve"> года, количество проводимых дней – не более 2 дней.</w:t>
      </w: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Конкурсные испытания должны проводиться отдельно среди девочек (девушек) и мальчиков (юношей).</w:t>
      </w: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3455">
        <w:rPr>
          <w:rFonts w:ascii="Times New Roman" w:hAnsi="Times New Roman" w:cs="Times New Roman"/>
          <w:sz w:val="28"/>
          <w:szCs w:val="28"/>
        </w:rPr>
        <w:t xml:space="preserve">Конкурсные испытания  олимпиады </w:t>
      </w:r>
      <w:r w:rsidR="00E63455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Pr="00E63455">
        <w:rPr>
          <w:rFonts w:ascii="Times New Roman" w:hAnsi="Times New Roman" w:cs="Times New Roman"/>
          <w:sz w:val="28"/>
          <w:szCs w:val="28"/>
        </w:rPr>
        <w:t xml:space="preserve">из </w:t>
      </w:r>
      <w:r w:rsidR="00E63455" w:rsidRPr="00E6345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63455">
        <w:rPr>
          <w:rFonts w:ascii="Times New Roman" w:hAnsi="Times New Roman" w:cs="Times New Roman"/>
          <w:sz w:val="28"/>
          <w:szCs w:val="28"/>
        </w:rPr>
        <w:t>обязательных видов заданий: практического и теоретического туров.</w:t>
      </w:r>
      <w:proofErr w:type="gramEnd"/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Практические испытания заключаются в выполнении упражнений базовой части школьной программы по предмету «Физическая ку</w:t>
      </w:r>
      <w:r w:rsidR="00C62676">
        <w:rPr>
          <w:rFonts w:ascii="Times New Roman" w:hAnsi="Times New Roman" w:cs="Times New Roman"/>
          <w:sz w:val="28"/>
          <w:szCs w:val="28"/>
        </w:rPr>
        <w:t xml:space="preserve">льтура» по разделам: </w:t>
      </w:r>
      <w:r w:rsidRPr="00E63455">
        <w:rPr>
          <w:rFonts w:ascii="Times New Roman" w:hAnsi="Times New Roman" w:cs="Times New Roman"/>
          <w:sz w:val="28"/>
          <w:szCs w:val="28"/>
        </w:rPr>
        <w:t xml:space="preserve"> легкая атлетика и спортивные игры.</w:t>
      </w:r>
    </w:p>
    <w:p w:rsidR="00191C0E" w:rsidRPr="00E63455" w:rsidRDefault="00191C0E" w:rsidP="009E3F0A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Олимпиадные задания состоят из набора технических элементов, характерных данному виду спорта.</w:t>
      </w:r>
    </w:p>
    <w:p w:rsidR="00191C0E" w:rsidRPr="00E63455" w:rsidRDefault="00191C0E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Теоретический тур заключается в ответах на те</w:t>
      </w:r>
      <w:r w:rsidR="009E3F0A">
        <w:rPr>
          <w:rFonts w:ascii="Times New Roman" w:hAnsi="Times New Roman" w:cs="Times New Roman"/>
          <w:sz w:val="28"/>
          <w:szCs w:val="28"/>
        </w:rPr>
        <w:t xml:space="preserve">стовые вопросы, сформулированных </w:t>
      </w:r>
      <w:r w:rsidRPr="00E63455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 к уровню знаний обучающихся  соответствующей возрастной группы основной и средней (полной) школы в образовательной области «Физическая культура». Задания для теоретического тура содержат не более 15 вопросов.</w:t>
      </w:r>
    </w:p>
    <w:p w:rsidR="00AA4EF6" w:rsidRPr="00E63455" w:rsidRDefault="00AA4EF6" w:rsidP="00E63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EF6" w:rsidRPr="00E63455" w:rsidRDefault="00AA4EF6" w:rsidP="00E634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455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обеспечения.</w:t>
      </w:r>
    </w:p>
    <w:p w:rsidR="00AA4EF6" w:rsidRPr="00E63455" w:rsidRDefault="00AA4EF6" w:rsidP="00E634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F6" w:rsidRPr="00E63455" w:rsidRDefault="00AA4EF6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При проведении испытаний по спортивным играм (баскетболу) рекомендуется выполнять контрольные упражнения на площадке с разметкой для данного вида. Так же необходимо иметь </w:t>
      </w:r>
      <w:proofErr w:type="gramStart"/>
      <w:r w:rsidRPr="00E63455">
        <w:rPr>
          <w:rFonts w:ascii="Times New Roman" w:hAnsi="Times New Roman" w:cs="Times New Roman"/>
          <w:sz w:val="28"/>
          <w:szCs w:val="28"/>
        </w:rPr>
        <w:t>б/б</w:t>
      </w:r>
      <w:proofErr w:type="gramEnd"/>
      <w:r w:rsidRPr="00E63455">
        <w:rPr>
          <w:rFonts w:ascii="Times New Roman" w:hAnsi="Times New Roman" w:cs="Times New Roman"/>
          <w:sz w:val="28"/>
          <w:szCs w:val="28"/>
        </w:rPr>
        <w:t xml:space="preserve"> мячи (5,6 и 7 размера) фишки и секундомер.</w:t>
      </w:r>
    </w:p>
    <w:p w:rsidR="00AA4EF6" w:rsidRPr="00E63455" w:rsidRDefault="00AA4EF6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При проведении испытаний по легкой атлетике необходимо обеспечить безопасность</w:t>
      </w:r>
      <w:r w:rsidR="0040313A" w:rsidRPr="00E63455">
        <w:rPr>
          <w:rFonts w:ascii="Times New Roman" w:hAnsi="Times New Roman" w:cs="Times New Roman"/>
          <w:sz w:val="28"/>
          <w:szCs w:val="28"/>
        </w:rPr>
        <w:t xml:space="preserve"> вокруг беговой дорожки в спортивном зале.</w:t>
      </w:r>
    </w:p>
    <w:p w:rsidR="0040313A" w:rsidRPr="00E63455" w:rsidRDefault="0040313A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lastRenderedPageBreak/>
        <w:t xml:space="preserve">     При проведении теоретического тура обучающиеся должны быть обеспечены всем необходимым для выполнения задания: авторучкой, вопросником, бланком ответов.</w:t>
      </w:r>
    </w:p>
    <w:p w:rsidR="0040313A" w:rsidRPr="00E63455" w:rsidRDefault="0040313A" w:rsidP="00E63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13A" w:rsidRPr="00E63455" w:rsidRDefault="0040313A" w:rsidP="00E634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455">
        <w:rPr>
          <w:rFonts w:ascii="Times New Roman" w:hAnsi="Times New Roman" w:cs="Times New Roman"/>
          <w:b/>
          <w:sz w:val="28"/>
          <w:szCs w:val="28"/>
        </w:rPr>
        <w:t>Описание специфики олимпиады по предмету «Физическая культура»</w:t>
      </w:r>
    </w:p>
    <w:p w:rsidR="0040313A" w:rsidRPr="00E63455" w:rsidRDefault="0040313A" w:rsidP="00E6345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13A" w:rsidRPr="00E63455" w:rsidRDefault="009E3F0A" w:rsidP="009E3F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0313A" w:rsidRPr="00E63455">
        <w:rPr>
          <w:rFonts w:ascii="Times New Roman" w:hAnsi="Times New Roman" w:cs="Times New Roman"/>
          <w:sz w:val="28"/>
          <w:szCs w:val="28"/>
        </w:rPr>
        <w:t>Все виды испытаний должны проходить отдельно среди обучающихся разного пола,  и</w:t>
      </w:r>
      <w:r w:rsidR="00442698" w:rsidRPr="00E63455">
        <w:rPr>
          <w:rFonts w:ascii="Times New Roman" w:hAnsi="Times New Roman" w:cs="Times New Roman"/>
          <w:sz w:val="28"/>
          <w:szCs w:val="28"/>
        </w:rPr>
        <w:t xml:space="preserve"> </w:t>
      </w:r>
      <w:r w:rsidR="0040313A" w:rsidRPr="00E63455">
        <w:rPr>
          <w:rFonts w:ascii="Times New Roman" w:hAnsi="Times New Roman" w:cs="Times New Roman"/>
          <w:sz w:val="28"/>
          <w:szCs w:val="28"/>
        </w:rPr>
        <w:t xml:space="preserve"> в следующих возрастных группах:</w:t>
      </w:r>
      <w:proofErr w:type="gramEnd"/>
    </w:p>
    <w:p w:rsidR="0040313A" w:rsidRPr="00E63455" w:rsidRDefault="0040313A" w:rsidP="00E634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>1 группа – 5-6 классы (мальчики, девочки)</w:t>
      </w:r>
    </w:p>
    <w:p w:rsidR="0040313A" w:rsidRPr="00E63455" w:rsidRDefault="0040313A" w:rsidP="00E634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>2 группа – 7-8 классы (мальчики, девочки)</w:t>
      </w:r>
    </w:p>
    <w:p w:rsidR="0040313A" w:rsidRPr="00E63455" w:rsidRDefault="0040313A" w:rsidP="00E634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>3 группа – 9-11 классы (юноши, девушки)</w:t>
      </w:r>
    </w:p>
    <w:p w:rsidR="00442698" w:rsidRPr="00E63455" w:rsidRDefault="00442698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F0A">
        <w:rPr>
          <w:rFonts w:ascii="Times New Roman" w:hAnsi="Times New Roman" w:cs="Times New Roman"/>
          <w:b/>
          <w:sz w:val="28"/>
          <w:szCs w:val="28"/>
        </w:rPr>
        <w:t>Практический тур.</w:t>
      </w:r>
      <w:r w:rsidRPr="00E63455">
        <w:rPr>
          <w:rFonts w:ascii="Times New Roman" w:hAnsi="Times New Roman" w:cs="Times New Roman"/>
          <w:sz w:val="28"/>
          <w:szCs w:val="28"/>
        </w:rPr>
        <w:t xml:space="preserve"> Практические испытания заключаются в выполнении упражнений базовой части школьной программы по предмету «Физическая культура». Виды практических испытаний разработаны предметно-методической комиссией </w:t>
      </w:r>
      <w:proofErr w:type="gramStart"/>
      <w:r w:rsidRPr="00E6345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E63455">
        <w:rPr>
          <w:rFonts w:ascii="Times New Roman" w:hAnsi="Times New Roman" w:cs="Times New Roman"/>
          <w:sz w:val="28"/>
          <w:szCs w:val="28"/>
        </w:rPr>
        <w:t>аскетбол, легкая атлетика.</w:t>
      </w:r>
    </w:p>
    <w:p w:rsidR="00442698" w:rsidRPr="00E63455" w:rsidRDefault="00442698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F0A">
        <w:rPr>
          <w:rFonts w:ascii="Times New Roman" w:hAnsi="Times New Roman" w:cs="Times New Roman"/>
          <w:b/>
          <w:sz w:val="28"/>
          <w:szCs w:val="28"/>
        </w:rPr>
        <w:t xml:space="preserve">Теоретический тур </w:t>
      </w:r>
      <w:r w:rsidRPr="00E63455">
        <w:rPr>
          <w:rFonts w:ascii="Times New Roman" w:hAnsi="Times New Roman" w:cs="Times New Roman"/>
          <w:sz w:val="28"/>
          <w:szCs w:val="28"/>
        </w:rPr>
        <w:t>проводится во всех возрастных группах по тестовым вопросам, разработанных предметно-методической комиссией, и является обязательным испытанием школьного этапа. Продолжите</w:t>
      </w:r>
      <w:r w:rsidR="00C62676">
        <w:rPr>
          <w:rFonts w:ascii="Times New Roman" w:hAnsi="Times New Roman" w:cs="Times New Roman"/>
          <w:sz w:val="28"/>
          <w:szCs w:val="28"/>
        </w:rPr>
        <w:t>льность теоретического тура – 30</w:t>
      </w:r>
      <w:r w:rsidRPr="00E6345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42698" w:rsidRPr="00E63455" w:rsidRDefault="00442698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F0A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Pr="00E63455">
        <w:rPr>
          <w:rFonts w:ascii="Times New Roman" w:hAnsi="Times New Roman" w:cs="Times New Roman"/>
          <w:sz w:val="28"/>
          <w:szCs w:val="28"/>
        </w:rPr>
        <w:t xml:space="preserve"> школ</w:t>
      </w:r>
      <w:r w:rsidR="0042556D" w:rsidRPr="00E63455">
        <w:rPr>
          <w:rFonts w:ascii="Times New Roman" w:hAnsi="Times New Roman" w:cs="Times New Roman"/>
          <w:sz w:val="28"/>
          <w:szCs w:val="28"/>
        </w:rPr>
        <w:t>ь</w:t>
      </w:r>
      <w:r w:rsidRPr="00E63455">
        <w:rPr>
          <w:rFonts w:ascii="Times New Roman" w:hAnsi="Times New Roman" w:cs="Times New Roman"/>
          <w:sz w:val="28"/>
          <w:szCs w:val="28"/>
        </w:rPr>
        <w:t>ного этапа</w:t>
      </w:r>
      <w:r w:rsidR="0042556D" w:rsidRPr="00E6345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определяются по результатам набранных баллов за выполнение всех видов заданий на практическом и теоретическом турах. Баллы начисляются в соответствии с местом, занятым участником по результатам отдельных испытаний. Итоговый результат подсчитывается как сумма баллов, набранных им за выполнение каждого задания – чем больше баллов, тем выше результат.</w:t>
      </w:r>
    </w:p>
    <w:p w:rsidR="0042556D" w:rsidRPr="00E63455" w:rsidRDefault="0042556D" w:rsidP="009E3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В случае равенства баллов нескольких участников, преимущество дается </w:t>
      </w:r>
      <w:r w:rsidR="00E63455" w:rsidRPr="00E63455">
        <w:rPr>
          <w:rFonts w:ascii="Times New Roman" w:hAnsi="Times New Roman" w:cs="Times New Roman"/>
          <w:sz w:val="28"/>
          <w:szCs w:val="28"/>
        </w:rPr>
        <w:t xml:space="preserve"> </w:t>
      </w:r>
      <w:r w:rsidRPr="00E63455">
        <w:rPr>
          <w:rFonts w:ascii="Times New Roman" w:hAnsi="Times New Roman" w:cs="Times New Roman"/>
          <w:sz w:val="28"/>
          <w:szCs w:val="28"/>
        </w:rPr>
        <w:t>участнику</w:t>
      </w:r>
      <w:r w:rsidR="00E63455" w:rsidRPr="00E63455">
        <w:rPr>
          <w:rFonts w:ascii="Times New Roman" w:hAnsi="Times New Roman" w:cs="Times New Roman"/>
          <w:sz w:val="28"/>
          <w:szCs w:val="28"/>
        </w:rPr>
        <w:t xml:space="preserve">, </w:t>
      </w:r>
      <w:r w:rsidRPr="00E63455">
        <w:rPr>
          <w:rFonts w:ascii="Times New Roman" w:hAnsi="Times New Roman" w:cs="Times New Roman"/>
          <w:sz w:val="28"/>
          <w:szCs w:val="28"/>
        </w:rPr>
        <w:t xml:space="preserve"> у которого больше баллов в теоретическом туре. При равенстве баллов в теоретическом туре – преимущество </w:t>
      </w:r>
      <w:r w:rsidR="00C62676">
        <w:rPr>
          <w:rFonts w:ascii="Times New Roman" w:hAnsi="Times New Roman" w:cs="Times New Roman"/>
          <w:sz w:val="28"/>
          <w:szCs w:val="28"/>
        </w:rPr>
        <w:t xml:space="preserve">участника, занявшего выше место </w:t>
      </w:r>
      <w:bookmarkStart w:id="0" w:name="_GoBack"/>
      <w:bookmarkEnd w:id="0"/>
      <w:r w:rsidRPr="00E63455">
        <w:rPr>
          <w:rFonts w:ascii="Times New Roman" w:hAnsi="Times New Roman" w:cs="Times New Roman"/>
          <w:sz w:val="28"/>
          <w:szCs w:val="28"/>
        </w:rPr>
        <w:t>в баскетболе</w:t>
      </w:r>
    </w:p>
    <w:p w:rsidR="00E63455" w:rsidRPr="00E63455" w:rsidRDefault="00E63455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 xml:space="preserve">      Окончательные результаты фиксируются в итоговом протоколе, представляющим собой ранжированный список участников, расположенных в соответствии с занятыми местами. </w:t>
      </w:r>
    </w:p>
    <w:p w:rsidR="00E63455" w:rsidRPr="00E63455" w:rsidRDefault="00E63455" w:rsidP="00E63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55" w:rsidRPr="00E63455" w:rsidRDefault="00E63455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455">
        <w:rPr>
          <w:rFonts w:ascii="Times New Roman" w:hAnsi="Times New Roman" w:cs="Times New Roman"/>
          <w:sz w:val="28"/>
          <w:szCs w:val="28"/>
        </w:rPr>
        <w:t>Рекомендации разработаны коллективом</w:t>
      </w:r>
    </w:p>
    <w:p w:rsidR="00E63455" w:rsidRPr="00E63455" w:rsidRDefault="009E3F0A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455" w:rsidRPr="00E63455">
        <w:rPr>
          <w:rFonts w:ascii="Times New Roman" w:hAnsi="Times New Roman" w:cs="Times New Roman"/>
          <w:sz w:val="28"/>
          <w:szCs w:val="28"/>
        </w:rPr>
        <w:t>редметно-методической комиссии</w:t>
      </w:r>
    </w:p>
    <w:p w:rsidR="00E63455" w:rsidRPr="00E63455" w:rsidRDefault="009E3F0A" w:rsidP="00E63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455" w:rsidRPr="00E63455">
        <w:rPr>
          <w:rFonts w:ascii="Times New Roman" w:hAnsi="Times New Roman" w:cs="Times New Roman"/>
          <w:sz w:val="28"/>
          <w:szCs w:val="28"/>
        </w:rPr>
        <w:t>о предмету «Физическая культура».</w:t>
      </w:r>
    </w:p>
    <w:sectPr w:rsidR="00E63455" w:rsidRPr="00E63455" w:rsidSect="00E6345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F24"/>
    <w:multiLevelType w:val="hybridMultilevel"/>
    <w:tmpl w:val="6922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6"/>
    <w:rsid w:val="00150F77"/>
    <w:rsid w:val="00163AC1"/>
    <w:rsid w:val="00191C0E"/>
    <w:rsid w:val="00373E46"/>
    <w:rsid w:val="003A5C19"/>
    <w:rsid w:val="0040313A"/>
    <w:rsid w:val="0042556D"/>
    <w:rsid w:val="00442698"/>
    <w:rsid w:val="0051336B"/>
    <w:rsid w:val="005B1C43"/>
    <w:rsid w:val="007633F2"/>
    <w:rsid w:val="009E3F0A"/>
    <w:rsid w:val="00AA4EF6"/>
    <w:rsid w:val="00B25E3C"/>
    <w:rsid w:val="00C62676"/>
    <w:rsid w:val="00E37AE3"/>
    <w:rsid w:val="00E63455"/>
    <w:rsid w:val="00F043E3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2013-10-03T16:34:00Z</dcterms:created>
  <dcterms:modified xsi:type="dcterms:W3CDTF">2014-09-19T03:05:00Z</dcterms:modified>
</cp:coreProperties>
</file>