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96686479"/>
    <w:bookmarkEnd w:id="0"/>
    <w:p w:rsidR="00B8574B" w:rsidRPr="00E214C1" w:rsidRDefault="00D82FBF">
      <w:r w:rsidRPr="00E214C1">
        <w:object w:dxaOrig="9355" w:dyaOrig="14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714.9pt" o:ole="">
            <v:imagedata r:id="rId5" o:title=""/>
          </v:shape>
          <o:OLEObject Type="Embed" ProgID="Word.Document.12" ShapeID="_x0000_i1025" DrawAspect="Content" ObjectID="_1496686804" r:id="rId6">
            <o:FieldCodes>\s</o:FieldCodes>
          </o:OLEObject>
        </w:object>
      </w:r>
    </w:p>
    <w:p w:rsidR="00B8574B" w:rsidRPr="00912B34" w:rsidRDefault="00B8574B" w:rsidP="00B857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34">
        <w:rPr>
          <w:rFonts w:ascii="Times New Roman" w:hAnsi="Times New Roman" w:cs="Times New Roman"/>
          <w:b/>
          <w:sz w:val="28"/>
          <w:szCs w:val="28"/>
        </w:rPr>
        <w:lastRenderedPageBreak/>
        <w:t>План:</w:t>
      </w:r>
    </w:p>
    <w:p w:rsidR="00B8574B" w:rsidRPr="00912B34" w:rsidRDefault="00B8574B" w:rsidP="00B85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B3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12B34">
        <w:rPr>
          <w:rFonts w:ascii="Times New Roman" w:hAnsi="Times New Roman" w:cs="Times New Roman"/>
          <w:sz w:val="28"/>
          <w:szCs w:val="28"/>
        </w:rPr>
        <w:t>История возникновения фашизма и нацизма.</w:t>
      </w:r>
    </w:p>
    <w:p w:rsidR="00B8574B" w:rsidRPr="00912B34" w:rsidRDefault="00B8574B" w:rsidP="00B85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B3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12B34">
        <w:rPr>
          <w:rFonts w:ascii="Times New Roman" w:hAnsi="Times New Roman" w:cs="Times New Roman"/>
          <w:sz w:val="28"/>
          <w:szCs w:val="28"/>
        </w:rPr>
        <w:t>Лидеры нацистского движения.</w:t>
      </w:r>
    </w:p>
    <w:p w:rsidR="00B8574B" w:rsidRPr="00912B34" w:rsidRDefault="00B8574B" w:rsidP="00B85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B3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12B34">
        <w:rPr>
          <w:rFonts w:ascii="Times New Roman" w:hAnsi="Times New Roman" w:cs="Times New Roman"/>
          <w:sz w:val="28"/>
          <w:szCs w:val="28"/>
        </w:rPr>
        <w:t>Просмотр и обсуждение фильма "Нюрнберг. 70 лет спустя"</w:t>
      </w:r>
    </w:p>
    <w:p w:rsidR="00B8574B" w:rsidRPr="00912B34" w:rsidRDefault="00B8574B" w:rsidP="00B85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B3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12B34">
        <w:rPr>
          <w:rFonts w:ascii="Times New Roman" w:hAnsi="Times New Roman" w:cs="Times New Roman"/>
          <w:sz w:val="28"/>
          <w:szCs w:val="28"/>
        </w:rPr>
        <w:t>Выводы, подведение итогов.</w:t>
      </w:r>
    </w:p>
    <w:p w:rsidR="00B8574B" w:rsidRPr="00912B34" w:rsidRDefault="00B8574B" w:rsidP="00B857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B34"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:rsidR="00B8574B" w:rsidRPr="00912B34" w:rsidRDefault="00B8574B" w:rsidP="00B8574B">
      <w:pPr>
        <w:rPr>
          <w:rFonts w:ascii="Times New Roman" w:hAnsi="Times New Roman" w:cs="Times New Roman"/>
          <w:sz w:val="28"/>
          <w:szCs w:val="28"/>
        </w:rPr>
      </w:pPr>
      <w:r w:rsidRPr="00912B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2B34">
        <w:rPr>
          <w:rFonts w:ascii="Times New Roman" w:hAnsi="Times New Roman" w:cs="Times New Roman"/>
          <w:b/>
          <w:sz w:val="28"/>
          <w:szCs w:val="28"/>
        </w:rPr>
        <w:t>.</w:t>
      </w:r>
      <w:r w:rsidRPr="00912B34">
        <w:rPr>
          <w:rFonts w:ascii="Times New Roman" w:hAnsi="Times New Roman" w:cs="Times New Roman"/>
          <w:sz w:val="28"/>
          <w:szCs w:val="28"/>
        </w:rPr>
        <w:t xml:space="preserve"> </w:t>
      </w:r>
      <w:r w:rsidRPr="00912B3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12B34">
        <w:rPr>
          <w:rFonts w:ascii="Times New Roman" w:hAnsi="Times New Roman" w:cs="Times New Roman"/>
          <w:sz w:val="28"/>
          <w:szCs w:val="28"/>
        </w:rPr>
        <w:t xml:space="preserve">Наше мероприятие посвящено 70-летию Нюрнбергского процесса - Международного суда над лидерами нацизма. Масштабы нацистских злодеяний против человечества огромны. </w:t>
      </w:r>
      <w:r w:rsidRPr="00912B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мировой цивилизации не знает такого массового, зверского истребления мирного населения, какое совершили гитлеровцы на оккупированных  территориях.</w:t>
      </w:r>
    </w:p>
    <w:p w:rsidR="00B8574B" w:rsidRPr="00912B34" w:rsidRDefault="00B8574B" w:rsidP="00B8574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12B3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 w:rsidRPr="00912B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Слово обучающихся (презентации) + слово учителя: </w:t>
      </w:r>
      <w:r w:rsidRPr="00912B34">
        <w:rPr>
          <w:rFonts w:ascii="Times New Roman" w:hAnsi="Times New Roman" w:cs="Times New Roman"/>
          <w:bCs/>
          <w:iCs/>
          <w:sz w:val="28"/>
          <w:szCs w:val="28"/>
        </w:rPr>
        <w:t xml:space="preserve">Нацизм опасен во всех своих формах для общества, так как приводит к дискриминации  и геноциду. Вообще все взаимоотношения людей регулируются декларацией по правам человека, нарушение которой есть наказуемое преступление. </w:t>
      </w:r>
    </w:p>
    <w:p w:rsidR="00B8574B" w:rsidRPr="00912B34" w:rsidRDefault="00B8574B" w:rsidP="00B8574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12B34">
        <w:rPr>
          <w:rFonts w:ascii="Times New Roman" w:hAnsi="Times New Roman" w:cs="Times New Roman"/>
          <w:b/>
          <w:bCs/>
          <w:iCs/>
          <w:sz w:val="28"/>
          <w:szCs w:val="28"/>
        </w:rPr>
        <w:t>Всеобщая декларация прав человека:</w:t>
      </w:r>
    </w:p>
    <w:p w:rsidR="00B8574B" w:rsidRPr="00912B34" w:rsidRDefault="00B8574B" w:rsidP="00B8574B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12B34">
        <w:rPr>
          <w:rFonts w:ascii="Times New Roman" w:hAnsi="Times New Roman" w:cs="Times New Roman"/>
          <w:bCs/>
          <w:iCs/>
          <w:sz w:val="28"/>
          <w:szCs w:val="28"/>
        </w:rPr>
        <w:t>Статья 1. Все люди рождаются свободными и равными в своем достоинстве и правах. Они наделены разумом и совестью и должны поступать в отношении друг друга в духе братства.</w:t>
      </w:r>
    </w:p>
    <w:p w:rsidR="00B8574B" w:rsidRPr="00912B34" w:rsidRDefault="00B8574B" w:rsidP="00B8574B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12B34">
        <w:rPr>
          <w:rFonts w:ascii="Times New Roman" w:hAnsi="Times New Roman" w:cs="Times New Roman"/>
          <w:bCs/>
          <w:iCs/>
          <w:sz w:val="28"/>
          <w:szCs w:val="28"/>
        </w:rPr>
        <w:t>Статья 2. Каждый человек должен обладать всеми правами и всеми свободами, провозглашенными настоящей Декларацией, без какого бы то ни было различия, как-то в отношении расы, цвета кожи, пола, языка, религии, политических или иных убеждений, национального или социального происхождения, имущественного, сословного или иного положения.</w:t>
      </w:r>
    </w:p>
    <w:p w:rsidR="00B8574B" w:rsidRPr="00912B34" w:rsidRDefault="00B8574B" w:rsidP="00B85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12B34">
        <w:rPr>
          <w:rFonts w:ascii="Times New Roman" w:hAnsi="Times New Roman" w:cs="Times New Roman"/>
          <w:b/>
          <w:sz w:val="28"/>
          <w:szCs w:val="28"/>
        </w:rPr>
        <w:t>. 1) Слово учителя.</w:t>
      </w:r>
      <w:r w:rsidRPr="00912B34">
        <w:rPr>
          <w:rFonts w:ascii="Times New Roman" w:hAnsi="Times New Roman" w:cs="Times New Roman"/>
          <w:sz w:val="28"/>
          <w:szCs w:val="28"/>
        </w:rPr>
        <w:t xml:space="preserve"> </w:t>
      </w:r>
      <w:r w:rsidRPr="00912B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 давно научилось судить отдельных злодеев, преступные группировки, бандитские и незаконные вооруженные формирования. Международный военный трибунал в Нюрнберге стал первым в истории опытом осуждения преступлений государственного масштаба — правящего режима, его карательных институтов, высших политических и военных деятелей. С тех пор прошло 70 лет...</w:t>
      </w:r>
    </w:p>
    <w:p w:rsidR="00B8574B" w:rsidRPr="00912B34" w:rsidRDefault="00B8574B" w:rsidP="00B85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августа 1945 г., через три месяца после Победы над фашистской Германией, правительства СССР, США, Великобритании и Франции заключили соглашение об организации суда над главными военными </w:t>
      </w:r>
      <w:r w:rsidRPr="00912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преступниками. Это решение вызвало одобрительный отклик во всем мире: надо было дать суровый урок авторам и исполнителям людоедских планов мирового господства, массового террора и убийств, зловещих идей расового превосходства, геноцида, чудовищных разрушений, ограбления огромных территорий. В дальнейшем к соглашению официально присоединились еще 19 государств, и Трибунал стал с полным правом называться Судом народов.</w:t>
      </w:r>
    </w:p>
    <w:p w:rsidR="00B8574B" w:rsidRPr="00912B34" w:rsidRDefault="00B8574B" w:rsidP="00B85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Просмотр фильма и обсуждение просмотренного материала:</w:t>
      </w:r>
    </w:p>
    <w:p w:rsidR="00B8574B" w:rsidRPr="00912B34" w:rsidRDefault="00B8574B" w:rsidP="00B8574B">
      <w:pPr>
        <w:rPr>
          <w:rFonts w:ascii="Times New Roman" w:hAnsi="Times New Roman" w:cs="Times New Roman"/>
          <w:sz w:val="28"/>
          <w:szCs w:val="28"/>
        </w:rPr>
      </w:pPr>
      <w:r w:rsidRPr="00912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912B34">
        <w:rPr>
          <w:rFonts w:ascii="Times New Roman" w:hAnsi="Times New Roman" w:cs="Times New Roman"/>
          <w:sz w:val="28"/>
          <w:szCs w:val="28"/>
        </w:rPr>
        <w:t xml:space="preserve"> </w:t>
      </w:r>
      <w:r w:rsidRPr="00912B34">
        <w:rPr>
          <w:rFonts w:ascii="Times New Roman" w:hAnsi="Times New Roman" w:cs="Times New Roman"/>
          <w:b/>
          <w:sz w:val="28"/>
          <w:szCs w:val="28"/>
        </w:rPr>
        <w:t>Кто из нацистских преступников не присутствовал (и почему) на Нюрнбергском процессе?</w:t>
      </w:r>
      <w:r w:rsidRPr="00912B34">
        <w:rPr>
          <w:rFonts w:ascii="Times New Roman" w:hAnsi="Times New Roman" w:cs="Times New Roman"/>
          <w:sz w:val="28"/>
          <w:szCs w:val="28"/>
        </w:rPr>
        <w:t xml:space="preserve"> (Гитлер покончил жизнь самоубийством 30 апреля 1945 г.).</w:t>
      </w:r>
    </w:p>
    <w:p w:rsidR="00B8574B" w:rsidRPr="00912B34" w:rsidRDefault="00B8574B" w:rsidP="00B8574B">
      <w:pPr>
        <w:rPr>
          <w:rFonts w:ascii="Times New Roman" w:hAnsi="Times New Roman" w:cs="Times New Roman"/>
          <w:sz w:val="28"/>
          <w:szCs w:val="28"/>
        </w:rPr>
      </w:pPr>
      <w:r w:rsidRPr="00912B34">
        <w:rPr>
          <w:rFonts w:ascii="Times New Roman" w:hAnsi="Times New Roman" w:cs="Times New Roman"/>
          <w:b/>
          <w:sz w:val="28"/>
          <w:szCs w:val="28"/>
        </w:rPr>
        <w:t>2.</w:t>
      </w:r>
      <w:r w:rsidRPr="00912B34">
        <w:rPr>
          <w:rFonts w:ascii="Times New Roman" w:hAnsi="Times New Roman" w:cs="Times New Roman"/>
          <w:sz w:val="28"/>
          <w:szCs w:val="28"/>
        </w:rPr>
        <w:t xml:space="preserve"> </w:t>
      </w:r>
      <w:r w:rsidRPr="00912B34">
        <w:rPr>
          <w:rFonts w:ascii="Times New Roman" w:hAnsi="Times New Roman" w:cs="Times New Roman"/>
          <w:b/>
          <w:sz w:val="28"/>
          <w:szCs w:val="28"/>
        </w:rPr>
        <w:t>Кто курировал обвинительный процесс с советской стороны?</w:t>
      </w:r>
      <w:r w:rsidRPr="00912B34">
        <w:rPr>
          <w:rFonts w:ascii="Times New Roman" w:hAnsi="Times New Roman" w:cs="Times New Roman"/>
          <w:sz w:val="28"/>
          <w:szCs w:val="28"/>
        </w:rPr>
        <w:t xml:space="preserve"> (Вышинский - бывший прокурор СССР; текст акта о безоговорочной капитуляции Германии привёз Вышинский).</w:t>
      </w:r>
    </w:p>
    <w:p w:rsidR="00B8574B" w:rsidRPr="00912B34" w:rsidRDefault="00B8574B" w:rsidP="00B8574B">
      <w:pPr>
        <w:rPr>
          <w:rFonts w:ascii="Times New Roman" w:hAnsi="Times New Roman" w:cs="Times New Roman"/>
          <w:sz w:val="28"/>
          <w:szCs w:val="28"/>
        </w:rPr>
      </w:pPr>
      <w:r w:rsidRPr="00912B34">
        <w:rPr>
          <w:rFonts w:ascii="Times New Roman" w:hAnsi="Times New Roman" w:cs="Times New Roman"/>
          <w:b/>
          <w:sz w:val="28"/>
          <w:szCs w:val="28"/>
        </w:rPr>
        <w:t>3.</w:t>
      </w:r>
      <w:r w:rsidRPr="00912B34">
        <w:rPr>
          <w:rFonts w:ascii="Times New Roman" w:hAnsi="Times New Roman" w:cs="Times New Roman"/>
          <w:sz w:val="28"/>
          <w:szCs w:val="28"/>
        </w:rPr>
        <w:t xml:space="preserve"> Какие разногласия возникли между советской стороной обвинения и союзниками (США) в отношении вопроса: как судить? (В СССР судебному разбирательству предшествовало предварительное расследование, знакомство с делом, доказательствами, обвинительным заключением. Советская сторона настаивала на предварительном следствии. В США только в суде узнают об обвинении, о доказательствах вины).</w:t>
      </w:r>
    </w:p>
    <w:p w:rsidR="00B8574B" w:rsidRPr="00912B34" w:rsidRDefault="00B8574B" w:rsidP="00B8574B">
      <w:pPr>
        <w:rPr>
          <w:rFonts w:ascii="Times New Roman" w:hAnsi="Times New Roman" w:cs="Times New Roman"/>
          <w:b/>
          <w:sz w:val="28"/>
          <w:szCs w:val="28"/>
        </w:rPr>
      </w:pPr>
      <w:r w:rsidRPr="00912B34">
        <w:rPr>
          <w:rFonts w:ascii="Times New Roman" w:hAnsi="Times New Roman" w:cs="Times New Roman"/>
          <w:b/>
          <w:sz w:val="28"/>
          <w:szCs w:val="28"/>
        </w:rPr>
        <w:t>С Вашей точки зрения, объективно ли такое разбирательство? Почему?</w:t>
      </w:r>
    </w:p>
    <w:p w:rsidR="00B8574B" w:rsidRPr="00912B34" w:rsidRDefault="00B8574B" w:rsidP="00B8574B">
      <w:pPr>
        <w:rPr>
          <w:rFonts w:ascii="Times New Roman" w:hAnsi="Times New Roman" w:cs="Times New Roman"/>
          <w:sz w:val="28"/>
          <w:szCs w:val="28"/>
        </w:rPr>
      </w:pPr>
      <w:r w:rsidRPr="00912B34">
        <w:rPr>
          <w:rFonts w:ascii="Times New Roman" w:hAnsi="Times New Roman" w:cs="Times New Roman"/>
          <w:b/>
          <w:sz w:val="28"/>
          <w:szCs w:val="28"/>
        </w:rPr>
        <w:t>4. По каким правилам судили нацистских преступников?</w:t>
      </w:r>
      <w:r w:rsidRPr="00912B34">
        <w:rPr>
          <w:rFonts w:ascii="Times New Roman" w:hAnsi="Times New Roman" w:cs="Times New Roman"/>
          <w:sz w:val="28"/>
          <w:szCs w:val="28"/>
        </w:rPr>
        <w:t xml:space="preserve"> (по правилам, которые предложила советская делегация; советский уголовный процесс демократичнее американского).</w:t>
      </w:r>
    </w:p>
    <w:p w:rsidR="00B8574B" w:rsidRPr="00912B34" w:rsidRDefault="00B8574B" w:rsidP="00B8574B">
      <w:pPr>
        <w:rPr>
          <w:rFonts w:ascii="Times New Roman" w:hAnsi="Times New Roman" w:cs="Times New Roman"/>
          <w:sz w:val="28"/>
          <w:szCs w:val="28"/>
        </w:rPr>
      </w:pPr>
      <w:r w:rsidRPr="00912B34">
        <w:rPr>
          <w:rFonts w:ascii="Times New Roman" w:hAnsi="Times New Roman" w:cs="Times New Roman"/>
          <w:b/>
          <w:sz w:val="28"/>
          <w:szCs w:val="28"/>
        </w:rPr>
        <w:t>5. Каким был представлен в СМИ образ Геринга?</w:t>
      </w:r>
      <w:r w:rsidRPr="00912B34">
        <w:rPr>
          <w:rFonts w:ascii="Times New Roman" w:hAnsi="Times New Roman" w:cs="Times New Roman"/>
          <w:sz w:val="28"/>
          <w:szCs w:val="28"/>
        </w:rPr>
        <w:t xml:space="preserve"> (миротворец, рыцарь в неволе).</w:t>
      </w:r>
    </w:p>
    <w:p w:rsidR="00B8574B" w:rsidRPr="00912B34" w:rsidRDefault="00B8574B" w:rsidP="00B8574B">
      <w:pPr>
        <w:rPr>
          <w:rFonts w:ascii="Times New Roman" w:hAnsi="Times New Roman" w:cs="Times New Roman"/>
          <w:b/>
          <w:sz w:val="28"/>
          <w:szCs w:val="28"/>
        </w:rPr>
      </w:pPr>
      <w:r w:rsidRPr="00912B34">
        <w:rPr>
          <w:rFonts w:ascii="Times New Roman" w:hAnsi="Times New Roman" w:cs="Times New Roman"/>
          <w:b/>
          <w:sz w:val="28"/>
          <w:szCs w:val="28"/>
        </w:rPr>
        <w:t>С какой целью создавался данный образ? Вы считаете это правильным? Почему?</w:t>
      </w:r>
    </w:p>
    <w:p w:rsidR="00B8574B" w:rsidRPr="00912B34" w:rsidRDefault="00B8574B" w:rsidP="00B8574B">
      <w:pPr>
        <w:rPr>
          <w:rFonts w:ascii="Times New Roman" w:hAnsi="Times New Roman" w:cs="Times New Roman"/>
          <w:sz w:val="28"/>
          <w:szCs w:val="28"/>
        </w:rPr>
      </w:pPr>
      <w:r w:rsidRPr="00912B34">
        <w:rPr>
          <w:rFonts w:ascii="Times New Roman" w:hAnsi="Times New Roman" w:cs="Times New Roman"/>
          <w:b/>
          <w:sz w:val="28"/>
          <w:szCs w:val="28"/>
        </w:rPr>
        <w:t>6. Кто являлся главным свидетелем обвинения советской стороны на Нюрнбергском процессе?</w:t>
      </w:r>
      <w:r w:rsidRPr="00912B34">
        <w:rPr>
          <w:rFonts w:ascii="Times New Roman" w:hAnsi="Times New Roman" w:cs="Times New Roman"/>
          <w:sz w:val="28"/>
          <w:szCs w:val="28"/>
        </w:rPr>
        <w:t xml:space="preserve"> (бывший немецкий фельдмаршал Ф. Паулюс, чья группировка была окружена советскими войсками и капитулировала в 1943 г. в районе Сталинграда. После капитуляции армии Паулюса в Германии был объявлен государственный траур. О том, что Паулюс в советском плену не упоминалось; фельдмаршала похоронили с почестями. "Лучше смерть, чем плен," - заявил Гитлер).</w:t>
      </w:r>
    </w:p>
    <w:p w:rsidR="00B8574B" w:rsidRPr="00912B34" w:rsidRDefault="00B8574B" w:rsidP="00B8574B">
      <w:pPr>
        <w:pStyle w:val="a3"/>
        <w:rPr>
          <w:sz w:val="28"/>
          <w:szCs w:val="28"/>
        </w:rPr>
      </w:pPr>
      <w:r w:rsidRPr="00912B34">
        <w:rPr>
          <w:b/>
          <w:sz w:val="28"/>
          <w:szCs w:val="28"/>
        </w:rPr>
        <w:lastRenderedPageBreak/>
        <w:t>7.</w:t>
      </w:r>
      <w:r w:rsidRPr="00912B34">
        <w:rPr>
          <w:sz w:val="28"/>
          <w:szCs w:val="28"/>
        </w:rPr>
        <w:t xml:space="preserve"> </w:t>
      </w:r>
      <w:r w:rsidRPr="00912B34">
        <w:rPr>
          <w:b/>
          <w:sz w:val="28"/>
          <w:szCs w:val="28"/>
        </w:rPr>
        <w:t xml:space="preserve">Какова роль Паулюса на Нюрнбергском процессе? </w:t>
      </w:r>
      <w:r w:rsidRPr="00912B34">
        <w:rPr>
          <w:sz w:val="28"/>
          <w:szCs w:val="28"/>
        </w:rPr>
        <w:t>(Именно Паулюс мог доказать, что план Барбаросса был разработан до 1941 г.; фашистское руководство утверждало, что угроза исходила от СССР, а Германия только упреждала опасность. Документы обвинения, представленные на процессе, неопровержимо свидетельствовали о том, что все акты фашистской агрессии планировались и подготавливались задолго до их осуществления.</w:t>
      </w:r>
    </w:p>
    <w:p w:rsidR="00B8574B" w:rsidRPr="00912B34" w:rsidRDefault="00B8574B" w:rsidP="00B8574B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2B34">
        <w:rPr>
          <w:rFonts w:ascii="Times New Roman" w:hAnsi="Times New Roman" w:cs="Times New Roman"/>
          <w:b/>
          <w:sz w:val="28"/>
          <w:szCs w:val="28"/>
        </w:rPr>
        <w:t xml:space="preserve">8. При каких обстоятельствах было осуществлено нападение на СССР? Какие факты фашистских преступлений представлены в виде доказательства чудовищных деяний нацистов в фильме, представленном на Нюрнбергском процессе? </w:t>
      </w:r>
      <w:r w:rsidRPr="00912B34">
        <w:rPr>
          <w:rFonts w:ascii="Times New Roman" w:hAnsi="Times New Roman" w:cs="Times New Roman"/>
          <w:sz w:val="28"/>
          <w:szCs w:val="28"/>
        </w:rPr>
        <w:t>(</w:t>
      </w:r>
      <w:r w:rsidRPr="00912B3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12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Преступления против мира</w:t>
      </w:r>
      <w:r w:rsidRPr="00912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Pr="00912B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обвиняемые и различные другие лица в течение ряда лет до 8 мая 1945 года участвовали в планировании, подготовке, развязывании и ведении агрессивных войн."</w:t>
      </w:r>
    </w:p>
    <w:p w:rsidR="00B8574B" w:rsidRPr="00912B34" w:rsidRDefault="00B8574B" w:rsidP="00B8574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B34"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7" w:tooltip="Военное преступление" w:history="1">
        <w:r w:rsidRPr="00912B3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Военные преступления</w:t>
        </w:r>
      </w:hyperlink>
      <w:r w:rsidRPr="00912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8574B" w:rsidRPr="00912B34" w:rsidRDefault="00B8574B" w:rsidP="00B857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Убийства и жестокое обращение с гражданским населением на оккупированных территориях и в открытом море.</w:t>
      </w:r>
    </w:p>
    <w:p w:rsidR="00B8574B" w:rsidRPr="00912B34" w:rsidRDefault="00B8574B" w:rsidP="00B857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Увод гражданского населения оккупированных территорий в </w:t>
      </w:r>
      <w:hyperlink r:id="rId8" w:tooltip="Рабство" w:history="1">
        <w:r w:rsidRPr="00D82F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рабство</w:t>
        </w:r>
      </w:hyperlink>
      <w:r w:rsidRPr="00D8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B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других целей.</w:t>
      </w:r>
    </w:p>
    <w:p w:rsidR="00B8574B" w:rsidRPr="00912B34" w:rsidRDefault="00B8574B" w:rsidP="00B857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Убийства и жестокое обращение с военнопленными и военнослужащими стран, с которыми Германия находилась в состоянии войны, а также с лицами, находившимися в плавании в открытом море.</w:t>
      </w:r>
    </w:p>
    <w:p w:rsidR="00B8574B" w:rsidRPr="00912B34" w:rsidRDefault="00B8574B" w:rsidP="00B857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Бесцельные разрушения больших и малых городов и деревень, опустошения, не оправданные военной необходимостью.</w:t>
      </w:r>
    </w:p>
    <w:p w:rsidR="00B8574B" w:rsidRPr="00912B34" w:rsidRDefault="00B8574B" w:rsidP="00B857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Германизация оккупированных территорий.</w:t>
      </w:r>
    </w:p>
    <w:p w:rsidR="00B8574B" w:rsidRPr="00912B34" w:rsidRDefault="00B8574B" w:rsidP="00B857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3.Преступления против человечности</w:t>
      </w:r>
      <w:r w:rsidRPr="00912B3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Обвиняемые проводили политику преследования, репрессий и истребления противников нацистского правительства. Нацисты бросали в тюрьмы людей без судебного процесса, подвергали их преследованиям, унижениям, порабощению, пыткам, убивали их).</w:t>
      </w:r>
    </w:p>
    <w:p w:rsidR="00B8574B" w:rsidRPr="00912B34" w:rsidRDefault="00B8574B" w:rsidP="00B8574B">
      <w:pPr>
        <w:rPr>
          <w:rFonts w:ascii="Times New Roman" w:hAnsi="Times New Roman" w:cs="Times New Roman"/>
          <w:sz w:val="28"/>
          <w:szCs w:val="28"/>
        </w:rPr>
      </w:pPr>
      <w:r w:rsidRPr="00912B34">
        <w:rPr>
          <w:rFonts w:ascii="Times New Roman" w:hAnsi="Times New Roman" w:cs="Times New Roman"/>
          <w:b/>
          <w:sz w:val="28"/>
          <w:szCs w:val="28"/>
        </w:rPr>
        <w:t>9. Выскажите свою точку зрения, почему именно в Нюрнберге состоялся судебный процесс над нацистскими преступниками?</w:t>
      </w:r>
      <w:r w:rsidRPr="00912B34">
        <w:rPr>
          <w:rFonts w:ascii="Times New Roman" w:hAnsi="Times New Roman" w:cs="Times New Roman"/>
          <w:sz w:val="28"/>
          <w:szCs w:val="28"/>
        </w:rPr>
        <w:t xml:space="preserve"> (рядом находилась тюрьма, где находились нацистские преступники; в Нюрнберге в 1933 г. состоялся </w:t>
      </w:r>
      <w:r w:rsidRPr="00912B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2B34">
        <w:rPr>
          <w:rFonts w:ascii="Times New Roman" w:hAnsi="Times New Roman" w:cs="Times New Roman"/>
          <w:sz w:val="28"/>
          <w:szCs w:val="28"/>
        </w:rPr>
        <w:t xml:space="preserve"> съезд нацистов после прихода к власти; в этом городе нацизм и должен быть уничтожен).</w:t>
      </w:r>
    </w:p>
    <w:p w:rsidR="00B8574B" w:rsidRPr="00912B34" w:rsidRDefault="00B8574B" w:rsidP="00B8574B">
      <w:pPr>
        <w:pStyle w:val="a3"/>
        <w:rPr>
          <w:sz w:val="28"/>
          <w:szCs w:val="28"/>
        </w:rPr>
      </w:pPr>
      <w:r w:rsidRPr="00912B34">
        <w:rPr>
          <w:b/>
          <w:sz w:val="28"/>
          <w:szCs w:val="28"/>
        </w:rPr>
        <w:t>10. Какие взаимоотношения сложились между советской и американской сторонами обвинения (Руденко и Джексоном) в ходе процесса? О</w:t>
      </w:r>
      <w:r w:rsidRPr="00912B34">
        <w:rPr>
          <w:sz w:val="28"/>
          <w:szCs w:val="28"/>
        </w:rPr>
        <w:t xml:space="preserve"> </w:t>
      </w:r>
      <w:r w:rsidRPr="00912B34">
        <w:rPr>
          <w:b/>
          <w:sz w:val="28"/>
          <w:szCs w:val="28"/>
        </w:rPr>
        <w:t>чём свидетельствуют изменения в отношениях?(</w:t>
      </w:r>
      <w:r w:rsidRPr="00912B34">
        <w:rPr>
          <w:sz w:val="28"/>
          <w:szCs w:val="28"/>
        </w:rPr>
        <w:t xml:space="preserve">Сначала </w:t>
      </w:r>
      <w:r w:rsidRPr="00912B34">
        <w:rPr>
          <w:sz w:val="28"/>
          <w:szCs w:val="28"/>
        </w:rPr>
        <w:lastRenderedPageBreak/>
        <w:t>натянутые, т.к. американская сторона диктовала условия, затем отношения значительно "потеплели" в ходе совместной работы против фашистских лидеров. Спустя полгода после начала процесса с заключительными речами выступают обвинители. Их речи отмечены единодушием. Оценка лиц и фактов в соответствии с нормами международного права и морали, требование наказания военных преступников одинаково звучали в речах всех обвинителей.)</w:t>
      </w:r>
    </w:p>
    <w:p w:rsidR="00B8574B" w:rsidRPr="00912B34" w:rsidRDefault="00B8574B" w:rsidP="00B8574B">
      <w:pPr>
        <w:rPr>
          <w:rFonts w:ascii="Times New Roman" w:hAnsi="Times New Roman" w:cs="Times New Roman"/>
          <w:sz w:val="28"/>
          <w:szCs w:val="28"/>
        </w:rPr>
      </w:pPr>
      <w:r w:rsidRPr="00912B34">
        <w:rPr>
          <w:rFonts w:ascii="Times New Roman" w:hAnsi="Times New Roman" w:cs="Times New Roman"/>
          <w:b/>
          <w:sz w:val="28"/>
          <w:szCs w:val="28"/>
        </w:rPr>
        <w:t>11. С какими трудностями столкнулась советская делегация на Нюрнбергском процессе?</w:t>
      </w:r>
      <w:r w:rsidRPr="00912B34">
        <w:rPr>
          <w:rFonts w:ascii="Times New Roman" w:hAnsi="Times New Roman" w:cs="Times New Roman"/>
          <w:sz w:val="28"/>
          <w:szCs w:val="28"/>
        </w:rPr>
        <w:t xml:space="preserve"> (трудности перевода - количество переводчиков значительно меньше, чем у союзников, работа шла круглосуточно; обвиняемые намеренно путали переводчиков - Геринг; нацисты вели себя вызывающе, сплочённо, отрицали свою вину, имели хороших защитников).</w:t>
      </w:r>
    </w:p>
    <w:p w:rsidR="00B8574B" w:rsidRPr="00912B34" w:rsidRDefault="00B8574B" w:rsidP="00B8574B">
      <w:pPr>
        <w:pStyle w:val="a3"/>
        <w:rPr>
          <w:sz w:val="28"/>
          <w:szCs w:val="28"/>
        </w:rPr>
      </w:pPr>
      <w:r w:rsidRPr="00912B34">
        <w:rPr>
          <w:b/>
          <w:sz w:val="28"/>
          <w:szCs w:val="28"/>
        </w:rPr>
        <w:t>12. Как вы считаете, какие события могли изменить ход процесса в пользу обвиняемых лидеров фашизма?</w:t>
      </w:r>
      <w:r w:rsidRPr="00912B34">
        <w:rPr>
          <w:sz w:val="28"/>
          <w:szCs w:val="28"/>
        </w:rPr>
        <w:t xml:space="preserve"> (Речь Уинстона Черчилля в Фултоне, где он заявляет, что коммунизм - угроза миру; речь дала начало холодной войне, вселила надежду обвиняемым. Почувствовав первое дыхание «холодной войны», подсудимые сделали ставку на максимальное затягивание процесса. Они надеялись, что вот-вот Нюрнбергский трибунал распадётся, прекратит свою деятельность.</w:t>
      </w:r>
    </w:p>
    <w:p w:rsidR="00B8574B" w:rsidRPr="00912B34" w:rsidRDefault="00B8574B" w:rsidP="00B8574B">
      <w:pPr>
        <w:pStyle w:val="a3"/>
        <w:rPr>
          <w:sz w:val="28"/>
          <w:szCs w:val="28"/>
        </w:rPr>
      </w:pPr>
      <w:r w:rsidRPr="00912B34">
        <w:rPr>
          <w:b/>
          <w:sz w:val="28"/>
          <w:szCs w:val="28"/>
        </w:rPr>
        <w:t>13. Каковы итоги Нюрнбергского процесса?</w:t>
      </w:r>
      <w:r w:rsidRPr="00912B34">
        <w:rPr>
          <w:sz w:val="28"/>
          <w:szCs w:val="28"/>
        </w:rPr>
        <w:t xml:space="preserve"> (30 сентября — 1 октября 1946 г. Суд народов вынес свой приговор. Обвиняемые были признаны виновными в тяжких преступлениях против мира и человечества. 1 октября на последнем, 403-м заседании председателем Трибунала приговор был объявлен каждому обвиняемому в отдельности. Суд Народов приговорил к смертной казни через повешение главных военных преступников: Геринга, Риббентропа, </w:t>
      </w:r>
      <w:proofErr w:type="spellStart"/>
      <w:r w:rsidRPr="00912B34">
        <w:rPr>
          <w:sz w:val="28"/>
          <w:szCs w:val="28"/>
        </w:rPr>
        <w:t>Кейтеля</w:t>
      </w:r>
      <w:proofErr w:type="spellEnd"/>
      <w:r w:rsidRPr="00912B34">
        <w:rPr>
          <w:sz w:val="28"/>
          <w:szCs w:val="28"/>
        </w:rPr>
        <w:t xml:space="preserve">, </w:t>
      </w:r>
      <w:proofErr w:type="spellStart"/>
      <w:r w:rsidRPr="00912B34">
        <w:rPr>
          <w:sz w:val="28"/>
          <w:szCs w:val="28"/>
        </w:rPr>
        <w:t>Кальтенбруннера</w:t>
      </w:r>
      <w:proofErr w:type="spellEnd"/>
      <w:r w:rsidRPr="00912B34">
        <w:rPr>
          <w:sz w:val="28"/>
          <w:szCs w:val="28"/>
        </w:rPr>
        <w:t xml:space="preserve">, Розенберга, Франка, </w:t>
      </w:r>
      <w:proofErr w:type="spellStart"/>
      <w:r w:rsidRPr="00912B34">
        <w:rPr>
          <w:sz w:val="28"/>
          <w:szCs w:val="28"/>
        </w:rPr>
        <w:t>Фрика</w:t>
      </w:r>
      <w:proofErr w:type="spellEnd"/>
      <w:r w:rsidRPr="00912B34">
        <w:rPr>
          <w:sz w:val="28"/>
          <w:szCs w:val="28"/>
        </w:rPr>
        <w:t xml:space="preserve">, </w:t>
      </w:r>
      <w:proofErr w:type="spellStart"/>
      <w:r w:rsidRPr="00912B34">
        <w:rPr>
          <w:sz w:val="28"/>
          <w:szCs w:val="28"/>
        </w:rPr>
        <w:t>Штрейхера</w:t>
      </w:r>
      <w:proofErr w:type="spellEnd"/>
      <w:r w:rsidRPr="00912B34">
        <w:rPr>
          <w:sz w:val="28"/>
          <w:szCs w:val="28"/>
        </w:rPr>
        <w:t xml:space="preserve">, </w:t>
      </w:r>
      <w:proofErr w:type="spellStart"/>
      <w:r w:rsidRPr="00912B34">
        <w:rPr>
          <w:sz w:val="28"/>
          <w:szCs w:val="28"/>
        </w:rPr>
        <w:t>Заукеля</w:t>
      </w:r>
      <w:proofErr w:type="spellEnd"/>
      <w:r w:rsidRPr="00912B34">
        <w:rPr>
          <w:sz w:val="28"/>
          <w:szCs w:val="28"/>
        </w:rPr>
        <w:t xml:space="preserve">, </w:t>
      </w:r>
      <w:proofErr w:type="spellStart"/>
      <w:r w:rsidRPr="00912B34">
        <w:rPr>
          <w:sz w:val="28"/>
          <w:szCs w:val="28"/>
        </w:rPr>
        <w:t>Зейсс-Инкварта</w:t>
      </w:r>
      <w:proofErr w:type="spellEnd"/>
      <w:r w:rsidRPr="00912B34">
        <w:rPr>
          <w:sz w:val="28"/>
          <w:szCs w:val="28"/>
        </w:rPr>
        <w:t xml:space="preserve">, </w:t>
      </w:r>
      <w:proofErr w:type="spellStart"/>
      <w:r w:rsidRPr="00912B34">
        <w:rPr>
          <w:sz w:val="28"/>
          <w:szCs w:val="28"/>
        </w:rPr>
        <w:t>Иодля</w:t>
      </w:r>
      <w:proofErr w:type="spellEnd"/>
      <w:r w:rsidRPr="00912B34">
        <w:rPr>
          <w:sz w:val="28"/>
          <w:szCs w:val="28"/>
        </w:rPr>
        <w:t xml:space="preserve">, а также Бормана, дело которого было рассмотрено заочно. К пожизненному заключению были приговорены Гесс, </w:t>
      </w:r>
      <w:proofErr w:type="spellStart"/>
      <w:r w:rsidRPr="00912B34">
        <w:rPr>
          <w:sz w:val="28"/>
          <w:szCs w:val="28"/>
        </w:rPr>
        <w:t>Функ</w:t>
      </w:r>
      <w:proofErr w:type="spellEnd"/>
      <w:r w:rsidRPr="00912B34">
        <w:rPr>
          <w:sz w:val="28"/>
          <w:szCs w:val="28"/>
        </w:rPr>
        <w:t xml:space="preserve">, </w:t>
      </w:r>
      <w:proofErr w:type="spellStart"/>
      <w:r w:rsidRPr="00912B34">
        <w:rPr>
          <w:sz w:val="28"/>
          <w:szCs w:val="28"/>
        </w:rPr>
        <w:t>Редер</w:t>
      </w:r>
      <w:proofErr w:type="spellEnd"/>
      <w:r w:rsidRPr="00912B34">
        <w:rPr>
          <w:sz w:val="28"/>
          <w:szCs w:val="28"/>
        </w:rPr>
        <w:t xml:space="preserve">. Четверо подсудимых приговорены к различным срокам тюремного заключения: </w:t>
      </w:r>
      <w:proofErr w:type="spellStart"/>
      <w:r w:rsidRPr="00912B34">
        <w:rPr>
          <w:sz w:val="28"/>
          <w:szCs w:val="28"/>
        </w:rPr>
        <w:t>Дениц</w:t>
      </w:r>
      <w:proofErr w:type="spellEnd"/>
      <w:r w:rsidRPr="00912B34">
        <w:rPr>
          <w:sz w:val="28"/>
          <w:szCs w:val="28"/>
        </w:rPr>
        <w:t xml:space="preserve"> – к 10 годам, </w:t>
      </w:r>
      <w:proofErr w:type="spellStart"/>
      <w:r w:rsidRPr="00912B34">
        <w:rPr>
          <w:sz w:val="28"/>
          <w:szCs w:val="28"/>
        </w:rPr>
        <w:t>Ширах</w:t>
      </w:r>
      <w:proofErr w:type="spellEnd"/>
      <w:r w:rsidRPr="00912B34">
        <w:rPr>
          <w:sz w:val="28"/>
          <w:szCs w:val="28"/>
        </w:rPr>
        <w:t xml:space="preserve"> и </w:t>
      </w:r>
      <w:proofErr w:type="spellStart"/>
      <w:r w:rsidRPr="00912B34">
        <w:rPr>
          <w:sz w:val="28"/>
          <w:szCs w:val="28"/>
        </w:rPr>
        <w:t>Шпеер</w:t>
      </w:r>
      <w:proofErr w:type="spellEnd"/>
      <w:r w:rsidRPr="00912B34">
        <w:rPr>
          <w:sz w:val="28"/>
          <w:szCs w:val="28"/>
        </w:rPr>
        <w:t xml:space="preserve"> – к 20, </w:t>
      </w:r>
      <w:proofErr w:type="spellStart"/>
      <w:r w:rsidRPr="00912B34">
        <w:rPr>
          <w:sz w:val="28"/>
          <w:szCs w:val="28"/>
        </w:rPr>
        <w:t>Нейрат</w:t>
      </w:r>
      <w:proofErr w:type="spellEnd"/>
      <w:r w:rsidRPr="00912B34">
        <w:rPr>
          <w:sz w:val="28"/>
          <w:szCs w:val="28"/>
        </w:rPr>
        <w:t xml:space="preserve"> – к 15 годам. Шахт, </w:t>
      </w:r>
      <w:proofErr w:type="spellStart"/>
      <w:r w:rsidRPr="00912B34">
        <w:rPr>
          <w:sz w:val="28"/>
          <w:szCs w:val="28"/>
        </w:rPr>
        <w:t>Папен</w:t>
      </w:r>
      <w:proofErr w:type="spellEnd"/>
      <w:r w:rsidRPr="00912B34">
        <w:rPr>
          <w:sz w:val="28"/>
          <w:szCs w:val="28"/>
        </w:rPr>
        <w:t xml:space="preserve"> и </w:t>
      </w:r>
      <w:proofErr w:type="spellStart"/>
      <w:r w:rsidRPr="00912B34">
        <w:rPr>
          <w:sz w:val="28"/>
          <w:szCs w:val="28"/>
        </w:rPr>
        <w:t>Фриче</w:t>
      </w:r>
      <w:proofErr w:type="spellEnd"/>
      <w:r w:rsidRPr="00912B34">
        <w:rPr>
          <w:sz w:val="28"/>
          <w:szCs w:val="28"/>
        </w:rPr>
        <w:t xml:space="preserve"> были по суду большинством голосов оправданы.  Приговор Нюрнбергского трибунала был встречен с глубоким удовлетворением всеми народами, заинтересованными в сохранении мира и предотвращении преступлений против человечества. Подавляющее большинство немецкого населения, по данным многочисленных опросов общественного мнения, также считало, что суд в Нюрнберге проводился в соответствии с принятыми нормами международного права, был законным, а его приговор справедливым.</w:t>
      </w:r>
    </w:p>
    <w:p w:rsidR="00B8574B" w:rsidRPr="00912B34" w:rsidRDefault="00B8574B" w:rsidP="00B8574B">
      <w:pPr>
        <w:pStyle w:val="a3"/>
        <w:rPr>
          <w:b/>
          <w:sz w:val="28"/>
          <w:szCs w:val="28"/>
        </w:rPr>
      </w:pPr>
      <w:r w:rsidRPr="00912B34">
        <w:rPr>
          <w:b/>
          <w:sz w:val="28"/>
          <w:szCs w:val="28"/>
        </w:rPr>
        <w:t>14. С какой целью был создан этот фильм?</w:t>
      </w:r>
      <w:r w:rsidRPr="00912B34">
        <w:rPr>
          <w:sz w:val="28"/>
          <w:szCs w:val="28"/>
        </w:rPr>
        <w:t xml:space="preserve"> </w:t>
      </w:r>
      <w:r w:rsidRPr="00912B34">
        <w:rPr>
          <w:b/>
          <w:sz w:val="28"/>
          <w:szCs w:val="28"/>
        </w:rPr>
        <w:t>Достиг ли он своей цели?</w:t>
      </w:r>
    </w:p>
    <w:p w:rsidR="00B8574B" w:rsidRPr="00912B34" w:rsidRDefault="00B8574B" w:rsidP="00B8574B">
      <w:pPr>
        <w:pStyle w:val="a3"/>
        <w:rPr>
          <w:sz w:val="28"/>
          <w:szCs w:val="28"/>
        </w:rPr>
      </w:pPr>
      <w:r w:rsidRPr="00912B34">
        <w:rPr>
          <w:b/>
          <w:sz w:val="28"/>
          <w:szCs w:val="28"/>
        </w:rPr>
        <w:lastRenderedPageBreak/>
        <w:t>(</w:t>
      </w:r>
      <w:r w:rsidRPr="00912B34">
        <w:rPr>
          <w:sz w:val="28"/>
          <w:szCs w:val="28"/>
        </w:rPr>
        <w:t xml:space="preserve">Нюрнбергский процесс фактически подтвердил главный вывод о сущности фашизма, как открытой террористической диктатуры. Трибунал перед всем миром раскрыл человеконенавистническую сущность нацизма, его идеологических и политических установок. Трибунал изобличил преступный характер расовой доктрины гитлеризма, являвшейся идейной основой для подготовки и развязывания агрессивной войны, </w:t>
      </w:r>
      <w:r w:rsidR="00253047">
        <w:rPr>
          <w:sz w:val="28"/>
          <w:szCs w:val="28"/>
        </w:rPr>
        <w:t xml:space="preserve">для массового истребления людей. </w:t>
      </w:r>
      <w:r w:rsidRPr="00912B34">
        <w:rPr>
          <w:sz w:val="28"/>
          <w:szCs w:val="28"/>
        </w:rPr>
        <w:t>Материалы процесса раскрыли также агрессивную сущность концепции «жизненного пространства», широко использованной для оправдания захватнической политики германского фашизма. Нюрнбергский процесс со всей убедительностью показал, что фашизм у власти – это война, это разгул жесточайшего массового террора, это геноцид в отношении славянских и других народов, это уничтожение миллионов ни в чём не повинных людей. Он наглядно и убедительно продемонстрировал всю опасность возрождения фашизма для судеб мира и по праву вошёл в историю как процесс антифашистский.</w:t>
      </w:r>
    </w:p>
    <w:p w:rsidR="00B8574B" w:rsidRPr="00912B34" w:rsidRDefault="00B8574B" w:rsidP="00B8574B">
      <w:pPr>
        <w:pStyle w:val="a3"/>
        <w:rPr>
          <w:sz w:val="28"/>
          <w:szCs w:val="28"/>
        </w:rPr>
      </w:pPr>
      <w:r w:rsidRPr="00912B34">
        <w:rPr>
          <w:sz w:val="28"/>
          <w:szCs w:val="28"/>
        </w:rPr>
        <w:t>Суд Народов явился одной из важнейших вех на пути развития прогрессивных принципов международно-правовых соглашений, положил начало формированию «</w:t>
      </w:r>
      <w:proofErr w:type="spellStart"/>
      <w:r w:rsidRPr="00912B34">
        <w:rPr>
          <w:sz w:val="28"/>
          <w:szCs w:val="28"/>
        </w:rPr>
        <w:t>нюрнбергского</w:t>
      </w:r>
      <w:proofErr w:type="spellEnd"/>
      <w:r w:rsidRPr="00912B34">
        <w:rPr>
          <w:sz w:val="28"/>
          <w:szCs w:val="28"/>
        </w:rPr>
        <w:t xml:space="preserve"> права», т. е. системы юридических норм, которые призваны охранять мир, вести борьбу с агрессией, как с величайшим преступлением, а в случае, если она развязана, осуществлять защиту жертв войны и привлекать к ответственности виновников агрессии и военных преступников. В Нюрнберге впервые в истории, как уголовные преступники, были наказаны государственные руководители, виновные в подготовке, развязывании и ведении агрессивной войны, претворён в жизнь принцип, гласящий: «положение в качестве главы государства или руководящего чиновника правительственных ведомств, равно как и то, что они действовали по распоряжению правительства или выполняли преступный приказ, не является основанием к освобождению от ответственности». Трибунал подчеркнул, что преступления против международного права совершаются людьми, а не абстрактными категориями, и только путём наказания отдельных лиц, совершающих такие преступления, могут быть соблюдены нормы международного права.</w:t>
      </w:r>
    </w:p>
    <w:p w:rsidR="00B8574B" w:rsidRPr="00912B34" w:rsidRDefault="00B8574B" w:rsidP="00B85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холодной войны активизировались силы, желающие пересмотреть итоги Второй мировой войны, принизить и даже свести к нулю главенствующую роль Советского Союза </w:t>
      </w:r>
      <w:r w:rsidRPr="00912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 разгроме фашизма, поставить знак равенства между Германией, страной-агрессором,</w:t>
      </w:r>
      <w:r w:rsidRPr="0091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СССР, который вел справедливую войну и ценой огромных жертв спас мир от ужасов нацизма. 26 миллионов 600 тысяч наших соотечественников погибло в этой кровавой бойне. И больше половины из них — 15 миллионов 400 тысяч — это были мирные граждане. Появилась масса публикаций, фильмов, телевизионных передач, искажающих историческую реальность. При этом используется типичный прием — показать известных фашистов на бытовом </w:t>
      </w:r>
      <w:r w:rsidRPr="00912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уровне: смотрите, это самые обычные и даже милые люди, а вовсе не палачи и садисты.)</w:t>
      </w:r>
    </w:p>
    <w:p w:rsidR="00B8574B" w:rsidRPr="00912B34" w:rsidRDefault="00B8574B" w:rsidP="00B8574B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912B34">
        <w:rPr>
          <w:rFonts w:ascii="Times New Roman" w:hAnsi="Times New Roman" w:cs="Times New Roman"/>
          <w:b/>
          <w:iCs/>
          <w:sz w:val="28"/>
          <w:szCs w:val="28"/>
        </w:rPr>
        <w:t>Почему же о преступлениях  нацизма нельзя забывать?</w:t>
      </w:r>
    </w:p>
    <w:p w:rsidR="00B8574B" w:rsidRPr="00912B34" w:rsidRDefault="00B8574B" w:rsidP="00B8574B">
      <w:pPr>
        <w:rPr>
          <w:rFonts w:ascii="Times New Roman" w:hAnsi="Times New Roman" w:cs="Times New Roman"/>
          <w:iCs/>
          <w:sz w:val="28"/>
          <w:szCs w:val="28"/>
        </w:rPr>
      </w:pPr>
      <w:r w:rsidRPr="00912B34">
        <w:rPr>
          <w:rFonts w:ascii="Times New Roman" w:hAnsi="Times New Roman" w:cs="Times New Roman"/>
          <w:b/>
          <w:iCs/>
          <w:sz w:val="28"/>
          <w:szCs w:val="28"/>
        </w:rPr>
        <w:t>Учитель</w:t>
      </w:r>
      <w:r w:rsidRPr="00912B34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B8574B" w:rsidRPr="00912B34" w:rsidRDefault="00B8574B" w:rsidP="00B8574B">
      <w:pPr>
        <w:rPr>
          <w:rFonts w:ascii="Times New Roman" w:hAnsi="Times New Roman" w:cs="Times New Roman"/>
          <w:sz w:val="28"/>
          <w:szCs w:val="28"/>
        </w:rPr>
      </w:pPr>
      <w:r w:rsidRPr="00912B34">
        <w:rPr>
          <w:rFonts w:ascii="Times New Roman" w:hAnsi="Times New Roman" w:cs="Times New Roman"/>
          <w:sz w:val="28"/>
          <w:szCs w:val="28"/>
        </w:rPr>
        <w:t>Массовый геноцид, расовая зачистка началась с земель Германии, затем и на оккупированных территориях.  Были созданы концентрационные лагеря, в которых царили жестокие пытки, рабский труд, бессмысленные медицинские опыты над людьми и убийства.  В концлагерях уничтожали  людей других народов в промышленных масштабах. Нацисты с презрением относились к людям других рас. В концлагерях все заключенные имели нагрудный личный номер и отличительный знак заключенного (желтая звезда, например, означала, что узник по национальности еврей). К заключенным обращались только по номерам, которые те должны были знать наизусть.</w:t>
      </w:r>
    </w:p>
    <w:p w:rsidR="00B8574B" w:rsidRPr="00912B34" w:rsidRDefault="00B8574B" w:rsidP="00B8574B">
      <w:pPr>
        <w:rPr>
          <w:rFonts w:ascii="Times New Roman" w:hAnsi="Times New Roman" w:cs="Times New Roman"/>
          <w:sz w:val="28"/>
          <w:szCs w:val="28"/>
        </w:rPr>
      </w:pPr>
      <w:r w:rsidRPr="00912B34">
        <w:rPr>
          <w:rFonts w:ascii="Times New Roman" w:hAnsi="Times New Roman" w:cs="Times New Roman"/>
          <w:sz w:val="28"/>
          <w:szCs w:val="28"/>
        </w:rPr>
        <w:t xml:space="preserve">Преступление нацистов заключается еще и в том, что именно они завязали Великую Отечественную войну, пытаясь в короткие сроки захватить СССР, чтобы владеть ресурсами Урала и Зауралья.  Однако желаемое оказалось не осуществить. </w:t>
      </w:r>
    </w:p>
    <w:p w:rsidR="00B8574B" w:rsidRPr="00912B34" w:rsidRDefault="00B8574B" w:rsidP="00B8574B">
      <w:pPr>
        <w:rPr>
          <w:rFonts w:ascii="Times New Roman" w:hAnsi="Times New Roman" w:cs="Times New Roman"/>
          <w:iCs/>
          <w:sz w:val="28"/>
          <w:szCs w:val="28"/>
        </w:rPr>
      </w:pPr>
      <w:r w:rsidRPr="00912B34">
        <w:rPr>
          <w:rFonts w:ascii="Times New Roman" w:hAnsi="Times New Roman" w:cs="Times New Roman"/>
          <w:iCs/>
          <w:sz w:val="28"/>
          <w:szCs w:val="28"/>
        </w:rPr>
        <w:t xml:space="preserve">Нюрнбергский процесс разоблачил сущность германского фашизма, его планы уничтожения целых государств и народов, опасность фашизма для всего человечества. На Нюрнбергском процессе впервые в истории агрессия была признана тягчайшим преступлением против человечества. </w:t>
      </w:r>
    </w:p>
    <w:p w:rsidR="00B8574B" w:rsidRPr="00912B34" w:rsidRDefault="00B8574B" w:rsidP="00B8574B">
      <w:pPr>
        <w:rPr>
          <w:rFonts w:ascii="Times New Roman" w:hAnsi="Times New Roman" w:cs="Times New Roman"/>
          <w:iCs/>
          <w:sz w:val="28"/>
          <w:szCs w:val="28"/>
        </w:rPr>
      </w:pPr>
      <w:r w:rsidRPr="00912B34">
        <w:rPr>
          <w:rFonts w:ascii="Times New Roman" w:hAnsi="Times New Roman" w:cs="Times New Roman"/>
          <w:b/>
          <w:iCs/>
          <w:sz w:val="28"/>
          <w:szCs w:val="28"/>
        </w:rPr>
        <w:t>Учитель</w:t>
      </w:r>
      <w:r w:rsidRPr="00912B34">
        <w:rPr>
          <w:rFonts w:ascii="Times New Roman" w:hAnsi="Times New Roman" w:cs="Times New Roman"/>
          <w:iCs/>
          <w:sz w:val="28"/>
          <w:szCs w:val="28"/>
        </w:rPr>
        <w:t xml:space="preserve">: Принимаю все ваши суждения. Да, существует большое количество доказательств зверств нацистского режима, зафиксированных как самими нацистами, так и очевидцами тех событий.   Современным жителям планеты нельзя их игнорировать и забывать: благодаря исторической памяти человечество сможет избежать тех же ошибок. </w:t>
      </w:r>
    </w:p>
    <w:p w:rsidR="00B8574B" w:rsidRPr="00912B34" w:rsidRDefault="00B8574B" w:rsidP="00B8574B">
      <w:pPr>
        <w:rPr>
          <w:rFonts w:ascii="Times New Roman" w:hAnsi="Times New Roman" w:cs="Times New Roman"/>
          <w:iCs/>
          <w:sz w:val="28"/>
          <w:szCs w:val="28"/>
        </w:rPr>
      </w:pPr>
      <w:r w:rsidRPr="00912B34">
        <w:rPr>
          <w:rFonts w:ascii="Times New Roman" w:hAnsi="Times New Roman" w:cs="Times New Roman"/>
          <w:iCs/>
          <w:sz w:val="28"/>
          <w:szCs w:val="28"/>
        </w:rPr>
        <w:t xml:space="preserve">Сегодня нацизм подобно птице Фениксу возрождается из пепла второй мировой и принимает новые формы, совращая умы современной молодежи, создавая для них ложные идеалы. Нацизм эволюционирует. </w:t>
      </w:r>
    </w:p>
    <w:p w:rsidR="00B8574B" w:rsidRPr="00912B34" w:rsidRDefault="00B8574B" w:rsidP="00B85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12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91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забывать историю своей страны, нельзя наглухо закрыть страницы истории. Без прошлого нет настоящего и будущего. </w:t>
      </w:r>
      <w:r w:rsidRPr="00912B34">
        <w:rPr>
          <w:rFonts w:ascii="Times New Roman" w:hAnsi="Times New Roman" w:cs="Times New Roman"/>
          <w:sz w:val="28"/>
          <w:szCs w:val="28"/>
        </w:rPr>
        <w:t xml:space="preserve">Для тех же, кто забывает уроки истории, кто преднамеренно предаёт их забвению, грозным предостережением звучит Приговор Нюрнбергского трибунала. Он и сегодня служит делу мира, зовёт к бдительности, ведь незнание истории, забвение прошлого могут дорого обойтись новому поколению. У преступления против </w:t>
      </w:r>
      <w:r w:rsidRPr="00912B34">
        <w:rPr>
          <w:rFonts w:ascii="Times New Roman" w:hAnsi="Times New Roman" w:cs="Times New Roman"/>
          <w:sz w:val="28"/>
          <w:szCs w:val="28"/>
        </w:rPr>
        <w:lastRenderedPageBreak/>
        <w:t>человечества нет срока давности. Попытки возрождения нацизма необходимо пресекать, не допускать фальсификации исторических фактов.</w:t>
      </w:r>
    </w:p>
    <w:p w:rsidR="00B8574B" w:rsidRPr="00912B34" w:rsidRDefault="00B8574B" w:rsidP="00B8574B">
      <w:pPr>
        <w:rPr>
          <w:rFonts w:ascii="Times New Roman" w:hAnsi="Times New Roman" w:cs="Times New Roman"/>
          <w:iCs/>
          <w:sz w:val="28"/>
          <w:szCs w:val="28"/>
        </w:rPr>
      </w:pPr>
      <w:r w:rsidRPr="00912B34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  <w:r w:rsidRPr="00912B34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912B34">
        <w:rPr>
          <w:rFonts w:ascii="Times New Roman" w:hAnsi="Times New Roman" w:cs="Times New Roman"/>
          <w:iCs/>
          <w:sz w:val="28"/>
          <w:szCs w:val="28"/>
        </w:rPr>
        <w:t xml:space="preserve">В этом году Россия будет отмечать Великий праздник - 70-летие Победы в </w:t>
      </w:r>
      <w:proofErr w:type="spellStart"/>
      <w:r w:rsidRPr="00912B34">
        <w:rPr>
          <w:rFonts w:ascii="Times New Roman" w:hAnsi="Times New Roman" w:cs="Times New Roman"/>
          <w:iCs/>
          <w:sz w:val="28"/>
          <w:szCs w:val="28"/>
        </w:rPr>
        <w:t>ВОв</w:t>
      </w:r>
      <w:proofErr w:type="spellEnd"/>
      <w:r w:rsidRPr="00912B34">
        <w:rPr>
          <w:rFonts w:ascii="Times New Roman" w:hAnsi="Times New Roman" w:cs="Times New Roman"/>
          <w:iCs/>
          <w:sz w:val="28"/>
          <w:szCs w:val="28"/>
        </w:rPr>
        <w:t xml:space="preserve">.  Советский Союз внёс решающий вклад в победу во </w:t>
      </w:r>
      <w:r w:rsidRPr="00912B3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912B34">
        <w:rPr>
          <w:rFonts w:ascii="Times New Roman" w:hAnsi="Times New Roman" w:cs="Times New Roman"/>
          <w:iCs/>
          <w:sz w:val="28"/>
          <w:szCs w:val="28"/>
        </w:rPr>
        <w:t xml:space="preserve"> мировой войне. В войне с фашизмом решалась судьба не только нашей страны, но и всего мира. Важнейшим итогом войны был прежде всего разгром держав, вставших на путь откровенной агрессии, пренебрежения нормами международного права. Большое значение имело поражение политики, основанной на воинствующем национализме и расизме, воплощённых в идеологии фашизма.</w:t>
      </w:r>
    </w:p>
    <w:p w:rsidR="00B8574B" w:rsidRPr="00912B34" w:rsidRDefault="00B8574B" w:rsidP="00B8574B">
      <w:pPr>
        <w:rPr>
          <w:rFonts w:ascii="Times New Roman" w:hAnsi="Times New Roman" w:cs="Times New Roman"/>
          <w:iCs/>
          <w:sz w:val="28"/>
          <w:szCs w:val="28"/>
        </w:rPr>
      </w:pPr>
      <w:r w:rsidRPr="00912B34">
        <w:rPr>
          <w:rFonts w:ascii="Times New Roman" w:hAnsi="Times New Roman" w:cs="Times New Roman"/>
          <w:iCs/>
          <w:sz w:val="28"/>
          <w:szCs w:val="28"/>
        </w:rPr>
        <w:t>Победа в войне способствовала признанию значимости таких ценностей, как гуманизм, свобода и равноправие народов.</w:t>
      </w:r>
    </w:p>
    <w:p w:rsidR="00B8574B" w:rsidRPr="00912B34" w:rsidRDefault="00B8574B" w:rsidP="00B8574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12B34">
        <w:rPr>
          <w:rFonts w:ascii="Times New Roman" w:hAnsi="Times New Roman" w:cs="Times New Roman"/>
          <w:iCs/>
          <w:sz w:val="28"/>
          <w:szCs w:val="28"/>
        </w:rPr>
        <w:t>Основным источником победы советского народа в войне был его патриотизм, понимание угрозы уничтожения человечества. Победа далась большой ценой: разрушение и уничтожение советских городов, сёл и деревень. Потери Красной Армии за годы войны составили около 12 млн. человек. От бомбёжек, репрессий, голода и болезней на оккупированных территориях погибло 13 млн. человек. Почти каждая семья потеряла отца, сына, брата... И тем не менее долгожданный День Победы стал в народном сознании радостным праздником, означавшим конец страшной, кровопролитной войны.</w:t>
      </w:r>
    </w:p>
    <w:p w:rsidR="00B8574B" w:rsidRPr="00912B34" w:rsidRDefault="00B8574B" w:rsidP="00B85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574B" w:rsidRPr="00912B34" w:rsidRDefault="00B8574B" w:rsidP="00B857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8574B" w:rsidRPr="00912B34" w:rsidRDefault="00B8574B" w:rsidP="00B857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8574B" w:rsidRPr="00912B34" w:rsidRDefault="00B8574B" w:rsidP="00B857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8574B" w:rsidRPr="00912B34" w:rsidRDefault="00B8574B" w:rsidP="00B857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8574B" w:rsidRPr="00912B34" w:rsidRDefault="00B8574B" w:rsidP="00B85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74B" w:rsidRPr="00912B34" w:rsidRDefault="00B8574B" w:rsidP="00B85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74B" w:rsidRPr="00E214C1" w:rsidRDefault="00B8574B"/>
    <w:sectPr w:rsidR="00B8574B" w:rsidRPr="00E214C1" w:rsidSect="003D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1316"/>
    <w:multiLevelType w:val="multilevel"/>
    <w:tmpl w:val="4E50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82FE6"/>
    <w:multiLevelType w:val="hybridMultilevel"/>
    <w:tmpl w:val="AB88F538"/>
    <w:lvl w:ilvl="0" w:tplc="074C37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1EBE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E8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605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183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8D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AE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421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E0D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E214C1"/>
    <w:rsid w:val="00253047"/>
    <w:rsid w:val="002E55DA"/>
    <w:rsid w:val="003D7699"/>
    <w:rsid w:val="00976D7A"/>
    <w:rsid w:val="00B8574B"/>
    <w:rsid w:val="00CB4E2D"/>
    <w:rsid w:val="00D82FBF"/>
    <w:rsid w:val="00DD1B3D"/>
    <w:rsid w:val="00E1061B"/>
    <w:rsid w:val="00E2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0%B1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E%D0%B5%D0%BD%D0%BD%D0%BE%D0%B5_%D0%BF%D1%80%D0%B5%D1%81%D1%82%D1%83%D0%BF%D0%BB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2256</Words>
  <Characters>12862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dcterms:created xsi:type="dcterms:W3CDTF">2015-06-24T14:10:00Z</dcterms:created>
  <dcterms:modified xsi:type="dcterms:W3CDTF">2015-06-24T18:34:00Z</dcterms:modified>
</cp:coreProperties>
</file>