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F4" w:rsidRPr="00002533" w:rsidRDefault="00E07DF4" w:rsidP="00E07D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Технологическая карта урока физической культуры</w:t>
      </w:r>
      <w:bookmarkStart w:id="0" w:name="_GoBack"/>
      <w:bookmarkEnd w:id="0"/>
    </w:p>
    <w:tbl>
      <w:tblPr>
        <w:tblW w:w="1606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4"/>
        <w:gridCol w:w="2973"/>
        <w:gridCol w:w="1180"/>
        <w:gridCol w:w="2365"/>
        <w:gridCol w:w="938"/>
        <w:gridCol w:w="90"/>
        <w:gridCol w:w="4544"/>
      </w:tblGrid>
      <w:tr w:rsidR="00E07DF4" w:rsidTr="00AC6FE6">
        <w:trPr>
          <w:trHeight w:val="272"/>
        </w:trPr>
        <w:tc>
          <w:tcPr>
            <w:tcW w:w="10492" w:type="dxa"/>
            <w:gridSpan w:val="4"/>
          </w:tcPr>
          <w:p w:rsidR="00075873" w:rsidRPr="00E940F0" w:rsidRDefault="00075873" w:rsidP="00075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E07DF4" w:rsidRPr="00182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Бутыло</w:t>
            </w:r>
            <w:proofErr w:type="spellEnd"/>
            <w:r w:rsidRPr="00182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Лиана Юрьевна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У</w:t>
            </w:r>
            <w:r w:rsidR="00E07DF4" w:rsidRPr="00CB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</w:t>
            </w:r>
            <w:r w:rsidR="00E07DF4" w:rsidRPr="00CB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7DF4" w:rsidRPr="00E94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школа № 58</w:t>
            </w:r>
          </w:p>
          <w:p w:rsidR="00E07DF4" w:rsidRPr="00CB5465" w:rsidRDefault="00E07DF4" w:rsidP="000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C7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70FE2" w:rsidRPr="00CB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</w:t>
            </w:r>
            <w:r w:rsidRPr="00CB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Петербург</w:t>
            </w:r>
          </w:p>
        </w:tc>
        <w:tc>
          <w:tcPr>
            <w:tcW w:w="5572" w:type="dxa"/>
            <w:gridSpan w:val="3"/>
          </w:tcPr>
          <w:p w:rsidR="00EB26BE" w:rsidRDefault="00E07DF4" w:rsidP="00EB26BE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В.И. Ляха «Физическая культура</w:t>
            </w:r>
            <w:proofErr w:type="gramStart"/>
            <w:r w:rsidRPr="00CB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B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B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7DF4" w:rsidRPr="00CB5465" w:rsidRDefault="00AB05BA" w:rsidP="00EB26BE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EB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класс.</w:t>
            </w:r>
          </w:p>
        </w:tc>
      </w:tr>
      <w:tr w:rsidR="00E07DF4" w:rsidTr="00AC6FE6">
        <w:trPr>
          <w:trHeight w:val="266"/>
        </w:trPr>
        <w:tc>
          <w:tcPr>
            <w:tcW w:w="16064" w:type="dxa"/>
            <w:gridSpan w:val="7"/>
          </w:tcPr>
          <w:p w:rsidR="00E07DF4" w:rsidRDefault="00E07DF4" w:rsidP="007D4398">
            <w:pPr>
              <w:spacing w:before="100" w:beforeAutospacing="1" w:after="100" w:afterAutospacing="1" w:line="240" w:lineRule="auto"/>
              <w:ind w:left="69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урока:</w:t>
            </w:r>
            <w:r w:rsidR="0071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A7946" w:rsidRPr="00EA7946">
              <w:rPr>
                <w:rFonts w:ascii="Times New Roman" w:hAnsi="Times New Roman" w:cs="Times New Roman"/>
                <w:iCs/>
                <w:spacing w:val="8"/>
              </w:rPr>
              <w:t xml:space="preserve">Метание </w:t>
            </w:r>
            <w:r w:rsidR="007D4398" w:rsidRPr="00EA7946">
              <w:rPr>
                <w:rFonts w:ascii="Times New Roman" w:hAnsi="Times New Roman" w:cs="Times New Roman"/>
                <w:spacing w:val="-6"/>
              </w:rPr>
              <w:t>малого мяча в вертикальную цель и на дальность</w:t>
            </w:r>
          </w:p>
        </w:tc>
      </w:tr>
      <w:tr w:rsidR="00E07DF4" w:rsidTr="00AC6FE6">
        <w:trPr>
          <w:trHeight w:val="270"/>
        </w:trPr>
        <w:tc>
          <w:tcPr>
            <w:tcW w:w="16064" w:type="dxa"/>
            <w:gridSpan w:val="7"/>
          </w:tcPr>
          <w:p w:rsidR="00E07DF4" w:rsidRDefault="00E07DF4" w:rsidP="00AC6FE6">
            <w:pPr>
              <w:spacing w:before="100" w:beforeAutospacing="1" w:after="100" w:afterAutospacing="1" w:line="240" w:lineRule="auto"/>
              <w:ind w:left="69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урока: Образовательн</w:t>
            </w:r>
            <w:r w:rsidR="004D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познавательный</w:t>
            </w:r>
          </w:p>
        </w:tc>
      </w:tr>
      <w:tr w:rsidR="00E07DF4" w:rsidTr="0040770B">
        <w:trPr>
          <w:trHeight w:val="406"/>
        </w:trPr>
        <w:tc>
          <w:tcPr>
            <w:tcW w:w="16064" w:type="dxa"/>
            <w:gridSpan w:val="7"/>
            <w:tcBorders>
              <w:bottom w:val="single" w:sz="4" w:space="0" w:color="auto"/>
            </w:tcBorders>
          </w:tcPr>
          <w:p w:rsidR="00E07DF4" w:rsidRDefault="00E07DF4" w:rsidP="00AC6FE6">
            <w:pPr>
              <w:spacing w:before="100" w:beforeAutospacing="1" w:after="100" w:afterAutospacing="1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урока: Сформировать представление о технике метания малого мяча.</w:t>
            </w:r>
            <w:r w:rsidR="0085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770B" w:rsidTr="007D4398">
        <w:trPr>
          <w:trHeight w:val="660"/>
        </w:trPr>
        <w:tc>
          <w:tcPr>
            <w:tcW w:w="16064" w:type="dxa"/>
            <w:gridSpan w:val="7"/>
            <w:tcBorders>
              <w:bottom w:val="single" w:sz="4" w:space="0" w:color="auto"/>
            </w:tcBorders>
          </w:tcPr>
          <w:p w:rsidR="0040770B" w:rsidRPr="007D4398" w:rsidRDefault="0040770B" w:rsidP="007D439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4398">
              <w:rPr>
                <w:b/>
                <w:spacing w:val="-6"/>
              </w:rPr>
              <w:t xml:space="preserve"> </w:t>
            </w:r>
            <w:r w:rsidR="007D4398" w:rsidRPr="007D4398">
              <w:rPr>
                <w:rFonts w:ascii="Times New Roman" w:hAnsi="Times New Roman" w:cs="Times New Roman"/>
                <w:b/>
                <w:spacing w:val="-6"/>
              </w:rPr>
              <w:t xml:space="preserve">Описывать </w:t>
            </w:r>
            <w:r w:rsidR="007D4398" w:rsidRPr="007D4398">
              <w:rPr>
                <w:rFonts w:ascii="Times New Roman" w:hAnsi="Times New Roman" w:cs="Times New Roman"/>
                <w:spacing w:val="-6"/>
              </w:rPr>
              <w:t xml:space="preserve">технику метания малого мяча. </w:t>
            </w:r>
            <w:r w:rsidR="007D4398" w:rsidRPr="007D4398">
              <w:rPr>
                <w:rFonts w:ascii="Times New Roman" w:hAnsi="Times New Roman" w:cs="Times New Roman"/>
                <w:b/>
                <w:spacing w:val="-6"/>
              </w:rPr>
              <w:t>Осваивать</w:t>
            </w:r>
            <w:r w:rsidR="007D4398" w:rsidRPr="007D4398">
              <w:rPr>
                <w:rFonts w:ascii="Times New Roman" w:hAnsi="Times New Roman" w:cs="Times New Roman"/>
                <w:spacing w:val="-6"/>
              </w:rPr>
              <w:t xml:space="preserve"> технику метания малого мяча. </w:t>
            </w:r>
            <w:r w:rsidR="007D4398" w:rsidRPr="007D4398">
              <w:rPr>
                <w:rFonts w:ascii="Times New Roman" w:hAnsi="Times New Roman" w:cs="Times New Roman"/>
                <w:b/>
                <w:spacing w:val="-6"/>
              </w:rPr>
              <w:t>Соблюдать</w:t>
            </w:r>
            <w:r w:rsidR="007D4398" w:rsidRPr="007D4398">
              <w:rPr>
                <w:rFonts w:ascii="Times New Roman" w:hAnsi="Times New Roman" w:cs="Times New Roman"/>
                <w:spacing w:val="-6"/>
              </w:rPr>
              <w:t xml:space="preserve"> правила техни</w:t>
            </w:r>
            <w:r w:rsidR="007D4398" w:rsidRPr="007D4398">
              <w:rPr>
                <w:rFonts w:ascii="Times New Roman" w:hAnsi="Times New Roman" w:cs="Times New Roman"/>
                <w:spacing w:val="5"/>
              </w:rPr>
              <w:t xml:space="preserve">ки безопасности при метании </w:t>
            </w:r>
            <w:r w:rsidR="007D4398" w:rsidRPr="007D4398">
              <w:rPr>
                <w:rFonts w:ascii="Times New Roman" w:hAnsi="Times New Roman" w:cs="Times New Roman"/>
                <w:spacing w:val="-6"/>
              </w:rPr>
              <w:t xml:space="preserve">малого мяча. </w:t>
            </w:r>
            <w:r w:rsidR="007D4398" w:rsidRPr="007D4398">
              <w:rPr>
                <w:rFonts w:ascii="Times New Roman" w:hAnsi="Times New Roman" w:cs="Times New Roman"/>
                <w:b/>
                <w:spacing w:val="-6"/>
              </w:rPr>
              <w:t>Проявлять</w:t>
            </w:r>
            <w:r w:rsidR="007D4398" w:rsidRPr="007D4398">
              <w:rPr>
                <w:rFonts w:ascii="Times New Roman" w:hAnsi="Times New Roman" w:cs="Times New Roman"/>
                <w:spacing w:val="-6"/>
              </w:rPr>
              <w:t xml:space="preserve"> качества силы, </w:t>
            </w:r>
            <w:r w:rsidR="007D4398" w:rsidRPr="007D4398">
              <w:rPr>
                <w:rFonts w:ascii="Times New Roman" w:hAnsi="Times New Roman" w:cs="Times New Roman"/>
                <w:spacing w:val="10"/>
              </w:rPr>
              <w:t xml:space="preserve">быстроты и координации при </w:t>
            </w:r>
            <w:r w:rsidR="007D4398" w:rsidRPr="007D4398">
              <w:rPr>
                <w:rFonts w:ascii="Times New Roman" w:hAnsi="Times New Roman" w:cs="Times New Roman"/>
                <w:spacing w:val="-6"/>
              </w:rPr>
              <w:t>метании малого мяча</w:t>
            </w:r>
            <w:r w:rsidR="007D4398" w:rsidRPr="007D4398">
              <w:rPr>
                <w:rFonts w:ascii="Times New Roman" w:hAnsi="Times New Roman" w:cs="Times New Roman"/>
                <w:spacing w:val="-6"/>
              </w:rPr>
              <w:t xml:space="preserve">, в процессе  </w:t>
            </w:r>
            <w:r w:rsidR="007D4398" w:rsidRPr="007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="007D4398" w:rsidRPr="007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 своим флажкам».</w:t>
            </w:r>
          </w:p>
        </w:tc>
      </w:tr>
      <w:tr w:rsidR="00E07DF4" w:rsidTr="009409B5">
        <w:trPr>
          <w:trHeight w:val="292"/>
        </w:trPr>
        <w:tc>
          <w:tcPr>
            <w:tcW w:w="16064" w:type="dxa"/>
            <w:gridSpan w:val="7"/>
            <w:tcBorders>
              <w:bottom w:val="single" w:sz="4" w:space="0" w:color="auto"/>
            </w:tcBorders>
          </w:tcPr>
          <w:p w:rsidR="00E07DF4" w:rsidRDefault="00E07DF4" w:rsidP="00AC6FE6">
            <w:pPr>
              <w:spacing w:before="100" w:beforeAutospacing="1" w:after="100" w:afterAutospacing="1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Задачи урока</w:t>
            </w:r>
          </w:p>
        </w:tc>
      </w:tr>
      <w:tr w:rsidR="00E07DF4" w:rsidTr="00AC6FE6">
        <w:trPr>
          <w:trHeight w:val="3255"/>
        </w:trPr>
        <w:tc>
          <w:tcPr>
            <w:tcW w:w="6947" w:type="dxa"/>
            <w:gridSpan w:val="2"/>
          </w:tcPr>
          <w:p w:rsidR="00E07DF4" w:rsidRDefault="00E07DF4" w:rsidP="009409B5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предметные </w:t>
            </w:r>
          </w:p>
          <w:p w:rsidR="00E07DF4" w:rsidRDefault="00E07DF4" w:rsidP="009409B5">
            <w:pPr>
              <w:numPr>
                <w:ilvl w:val="0"/>
                <w:numId w:val="1"/>
              </w:numPr>
              <w:spacing w:after="0" w:line="240" w:lineRule="auto"/>
              <w:ind w:left="7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техникой метания малого мяча.</w:t>
            </w:r>
          </w:p>
          <w:p w:rsidR="00E07DF4" w:rsidRDefault="00E07DF4" w:rsidP="009409B5">
            <w:pPr>
              <w:numPr>
                <w:ilvl w:val="0"/>
                <w:numId w:val="1"/>
              </w:numPr>
              <w:spacing w:after="0" w:line="240" w:lineRule="auto"/>
              <w:ind w:left="7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комплекса упражнений типа «зарядки».</w:t>
            </w:r>
          </w:p>
          <w:p w:rsidR="00E07DF4" w:rsidRDefault="00E07DF4" w:rsidP="009409B5">
            <w:pPr>
              <w:numPr>
                <w:ilvl w:val="0"/>
                <w:numId w:val="2"/>
              </w:numPr>
              <w:spacing w:after="0" w:line="240" w:lineRule="auto"/>
              <w:ind w:left="7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физические качества быстроту, ловкость и координационные способности.</w:t>
            </w:r>
          </w:p>
          <w:p w:rsidR="00E07DF4" w:rsidRDefault="00E07DF4" w:rsidP="009409B5">
            <w:pPr>
              <w:numPr>
                <w:ilvl w:val="0"/>
                <w:numId w:val="3"/>
              </w:numPr>
              <w:spacing w:after="0" w:line="240" w:lineRule="auto"/>
              <w:ind w:left="7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 игру "К своим флажкам"</w:t>
            </w:r>
          </w:p>
        </w:tc>
        <w:tc>
          <w:tcPr>
            <w:tcW w:w="4483" w:type="dxa"/>
            <w:gridSpan w:val="3"/>
          </w:tcPr>
          <w:p w:rsidR="00E07DF4" w:rsidRDefault="00E07DF4" w:rsidP="009409B5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07DF4" w:rsidRDefault="00E07DF4" w:rsidP="009409B5">
            <w:pPr>
              <w:numPr>
                <w:ilvl w:val="0"/>
                <w:numId w:val="4"/>
              </w:numPr>
              <w:spacing w:after="0" w:line="240" w:lineRule="auto"/>
              <w:ind w:left="7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контролировать и давать оценку своим действиям.</w:t>
            </w:r>
          </w:p>
          <w:p w:rsidR="00E07DF4" w:rsidRDefault="00E07DF4" w:rsidP="009409B5">
            <w:pPr>
              <w:numPr>
                <w:ilvl w:val="0"/>
                <w:numId w:val="4"/>
              </w:numPr>
              <w:spacing w:after="0" w:line="240" w:lineRule="auto"/>
              <w:ind w:left="7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общаться со сверстниками в игровой деятельности.</w:t>
            </w:r>
          </w:p>
          <w:p w:rsidR="00E07DF4" w:rsidRDefault="00E07DF4" w:rsidP="009409B5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34" w:type="dxa"/>
            <w:gridSpan w:val="2"/>
          </w:tcPr>
          <w:p w:rsidR="00E07DF4" w:rsidRDefault="00E07DF4" w:rsidP="009409B5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личностные </w:t>
            </w:r>
          </w:p>
          <w:p w:rsidR="00E07DF4" w:rsidRDefault="00E07DF4" w:rsidP="009409B5">
            <w:pPr>
              <w:numPr>
                <w:ilvl w:val="0"/>
                <w:numId w:val="5"/>
              </w:numPr>
              <w:spacing w:after="0" w:line="240" w:lineRule="auto"/>
              <w:ind w:left="7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нравственные, интеллектуальные, волевые качества.</w:t>
            </w:r>
          </w:p>
          <w:p w:rsidR="00E07DF4" w:rsidRDefault="00E07DF4" w:rsidP="009409B5">
            <w:pPr>
              <w:numPr>
                <w:ilvl w:val="0"/>
                <w:numId w:val="5"/>
              </w:numPr>
              <w:spacing w:after="0" w:line="240" w:lineRule="auto"/>
              <w:ind w:left="7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соблюдать меры безопасности и профилактики травматизма на занятиях.</w:t>
            </w:r>
          </w:p>
          <w:p w:rsidR="00E07DF4" w:rsidRDefault="00E07DF4" w:rsidP="009409B5">
            <w:pPr>
              <w:numPr>
                <w:ilvl w:val="0"/>
                <w:numId w:val="5"/>
              </w:numPr>
              <w:spacing w:after="0" w:line="240" w:lineRule="auto"/>
              <w:ind w:left="7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дисциплинированность, самостоятельность, силу воли, дружелюбие.</w:t>
            </w:r>
          </w:p>
        </w:tc>
      </w:tr>
      <w:tr w:rsidR="00E07DF4" w:rsidTr="00AC6FE6">
        <w:trPr>
          <w:trHeight w:val="262"/>
        </w:trPr>
        <w:tc>
          <w:tcPr>
            <w:tcW w:w="16064" w:type="dxa"/>
            <w:gridSpan w:val="7"/>
          </w:tcPr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проведения: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Спортивная площадка у школы </w:t>
            </w:r>
          </w:p>
        </w:tc>
      </w:tr>
      <w:tr w:rsidR="00E07DF4" w:rsidTr="00AC6FE6">
        <w:trPr>
          <w:trHeight w:val="263"/>
        </w:trPr>
        <w:tc>
          <w:tcPr>
            <w:tcW w:w="16064" w:type="dxa"/>
            <w:gridSpan w:val="7"/>
          </w:tcPr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 техническое обеспечение: </w:t>
            </w:r>
            <w:r w:rsidRPr="0059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метания, флажки разного цвета</w:t>
            </w:r>
          </w:p>
        </w:tc>
      </w:tr>
      <w:tr w:rsidR="00E07DF4" w:rsidTr="009409B5">
        <w:trPr>
          <w:trHeight w:val="69"/>
        </w:trPr>
        <w:tc>
          <w:tcPr>
            <w:tcW w:w="16064" w:type="dxa"/>
            <w:gridSpan w:val="7"/>
          </w:tcPr>
          <w:p w:rsidR="00E07DF4" w:rsidRDefault="00E07DF4" w:rsidP="0094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DF4" w:rsidTr="00AC6FE6">
        <w:trPr>
          <w:trHeight w:val="300"/>
        </w:trPr>
        <w:tc>
          <w:tcPr>
            <w:tcW w:w="3974" w:type="dxa"/>
          </w:tcPr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153" w:type="dxa"/>
            <w:gridSpan w:val="2"/>
          </w:tcPr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393" w:type="dxa"/>
            <w:gridSpan w:val="3"/>
          </w:tcPr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4544" w:type="dxa"/>
          </w:tcPr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ОМУ</w:t>
            </w:r>
          </w:p>
        </w:tc>
      </w:tr>
      <w:tr w:rsidR="00E07DF4" w:rsidTr="00AC6FE6">
        <w:trPr>
          <w:trHeight w:val="834"/>
        </w:trPr>
        <w:tc>
          <w:tcPr>
            <w:tcW w:w="3974" w:type="dxa"/>
          </w:tcPr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1.Организует построение, Предлагает </w:t>
            </w:r>
            <w:r w:rsidR="00BD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 учащихся к уроку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форма одежды)</w:t>
            </w:r>
            <w:r w:rsidR="00BD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рганизует  совместную с учащимися постановку  задачи урока, предлагает  раскрыть содержание урока, создавая проблемную ситуацию.</w:t>
            </w: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 вспомнить 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 безопасности на уроках легкой атлетики и при метаниях мяча.</w:t>
            </w: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gridSpan w:val="2"/>
          </w:tcPr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Строятся в одну шеренгу.  сдают рапорт о готовности класса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урока. Внимательно слушают, задают вопросы. Работая в группе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раскрывают содержание урока.</w:t>
            </w: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правилах техники безопасности на уроках</w:t>
            </w:r>
          </w:p>
        </w:tc>
        <w:tc>
          <w:tcPr>
            <w:tcW w:w="3393" w:type="dxa"/>
            <w:gridSpan w:val="3"/>
          </w:tcPr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4544" w:type="dxa"/>
          </w:tcPr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стойка: пятки вместе, носочки врозь, подбородок приподнят, видеть грудь 4 человека, правое ухо чуть-чуть выше левого.</w:t>
            </w:r>
          </w:p>
        </w:tc>
      </w:tr>
      <w:tr w:rsidR="00E07DF4" w:rsidTr="00AC6FE6">
        <w:trPr>
          <w:trHeight w:val="2955"/>
        </w:trPr>
        <w:tc>
          <w:tcPr>
            <w:tcW w:w="3974" w:type="dxa"/>
          </w:tcPr>
          <w:p w:rsidR="00E07DF4" w:rsidRPr="00CC0D1A" w:rsidRDefault="00E07DF4" w:rsidP="00AC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2.Организует построение команд</w:t>
            </w:r>
            <w:r w:rsidR="00C5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редлагает провести разминку</w:t>
            </w: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gridSpan w:val="2"/>
          </w:tcPr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команды.</w:t>
            </w: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ОРУ (ходьба, бег, разминка стопы,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Бег семенящий, с высоким подниманием бедра, с захлестыванием голени, прыжками,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комплекс упражнений утренней зарядки)</w:t>
            </w:r>
          </w:p>
        </w:tc>
        <w:tc>
          <w:tcPr>
            <w:tcW w:w="3393" w:type="dxa"/>
            <w:gridSpan w:val="3"/>
          </w:tcPr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ОГ-30 сек,7 мин</w:t>
            </w: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ПГ-30 сек,7 мин</w:t>
            </w:r>
          </w:p>
        </w:tc>
        <w:tc>
          <w:tcPr>
            <w:tcW w:w="4544" w:type="dxa"/>
          </w:tcPr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«становись», «равняйсь», «смирно», «налево»,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направо»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«шагом марш».</w:t>
            </w: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ходьбе выполняются упражнения фронтально, беговые поочередно. Во время проведения упражнений следить за осанкой.</w:t>
            </w:r>
          </w:p>
        </w:tc>
      </w:tr>
      <w:tr w:rsidR="00E07DF4" w:rsidTr="00AC6FE6">
        <w:trPr>
          <w:trHeight w:val="4883"/>
        </w:trPr>
        <w:tc>
          <w:tcPr>
            <w:tcW w:w="3974" w:type="dxa"/>
          </w:tcPr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3.Предлагает  прослушать </w:t>
            </w:r>
            <w:r w:rsidRPr="0079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на тему «Техника безопасности во время метаний».</w:t>
            </w:r>
          </w:p>
          <w:p w:rsidR="00E07DF4" w:rsidRPr="00A16A3F" w:rsidRDefault="00E07DF4" w:rsidP="00C5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Предлагает:</w:t>
            </w:r>
          </w:p>
          <w:p w:rsidR="00E07DF4" w:rsidRDefault="00E07DF4" w:rsidP="00C5601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фронтальный метод в последовательности:</w:t>
            </w:r>
          </w:p>
          <w:p w:rsidR="00E07DF4" w:rsidRPr="00D33C9D" w:rsidRDefault="00E07DF4" w:rsidP="00AC6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и запомнить </w:t>
            </w:r>
            <w:r w:rsidRPr="00D3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 замах руки по дуге на месте без мяча.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выполнить.</w:t>
            </w:r>
            <w:r w:rsidRPr="00D3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7DF4" w:rsidRDefault="00E07DF4" w:rsidP="00AC6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обучение правильному хвату и броску с места. </w:t>
            </w:r>
          </w:p>
          <w:p w:rsidR="00E07DF4" w:rsidRDefault="00E07DF4" w:rsidP="00C5601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Разучить способы</w:t>
            </w:r>
            <w:r w:rsidRPr="00D3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разбега с 5-6 шагов.  </w:t>
            </w:r>
          </w:p>
          <w:p w:rsidR="00E07DF4" w:rsidRDefault="00E07DF4" w:rsidP="00C5601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выполнения, корректирует ошибочные (неточные), действия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исправляет индивидуальные ошибки учащихся</w:t>
            </w:r>
          </w:p>
          <w:p w:rsidR="00E07DF4" w:rsidRDefault="00E07DF4" w:rsidP="00AC6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Дозирует нагрузку </w:t>
            </w:r>
          </w:p>
          <w:p w:rsidR="00E07DF4" w:rsidRDefault="00E07DF4" w:rsidP="00AC6FE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организовать  построение учащихся для подвижной игры</w:t>
            </w:r>
          </w:p>
          <w:p w:rsidR="00E07DF4" w:rsidRDefault="00E07DF4" w:rsidP="00AC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Организует подвижную игру «К своим флажкам».</w:t>
            </w:r>
          </w:p>
          <w:p w:rsidR="00E07DF4" w:rsidRPr="00E377DD" w:rsidRDefault="00E07DF4" w:rsidP="00AC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построение учащихся</w:t>
            </w:r>
          </w:p>
          <w:p w:rsidR="00E07DF4" w:rsidRDefault="00E07DF4" w:rsidP="00AC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Предлагает провести  упражнения на расслабление.</w:t>
            </w:r>
          </w:p>
          <w:p w:rsidR="00E07DF4" w:rsidRPr="00DA630E" w:rsidRDefault="00E07DF4" w:rsidP="00AC6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Организует подведение итогов урока,  Предлагает оценить работу класса. Благодарит учащихся за урок</w:t>
            </w:r>
          </w:p>
        </w:tc>
        <w:tc>
          <w:tcPr>
            <w:tcW w:w="4153" w:type="dxa"/>
            <w:gridSpan w:val="2"/>
          </w:tcPr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редлагают,исправляют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оценивают,смотрят,запоминают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разучивают, исправляют ошибки,</w:t>
            </w: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</w:t>
            </w: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Строятся в оду шеренгу.</w:t>
            </w: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2-3 упражнения для восстановления дыхания.</w:t>
            </w: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93" w:type="dxa"/>
            <w:gridSpan w:val="3"/>
            <w:vMerge w:val="restart"/>
          </w:tcPr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3мин</w:t>
            </w: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2мин</w:t>
            </w: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сек. </w:t>
            </w: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мин</w:t>
            </w: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мин</w:t>
            </w:r>
          </w:p>
          <w:p w:rsidR="00E07DF4" w:rsidRDefault="00E07DF4" w:rsidP="00AC6FE6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  <w:vMerge w:val="restart"/>
          </w:tcPr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постановка ног, правильный замах, не заступать за линию.</w:t>
            </w: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Корректируют траекторию полета мяча.</w:t>
            </w: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разнообразные методы оценки – одобрение, поощрение, замечание, порицание. При этом необходимо соблюдать справедливость и объективность, чувство меры и такта. </w:t>
            </w: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Играющие делятся на 2 команды и становятся в кружки в разных местах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центре каждого кружка — водящий с флажком в поднятой руке (флажки разного цвета).</w:t>
            </w: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первому сигналу все, кроме держащих флажки, разбегаются по площадке, по второму сигналу — присе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дают и закрывают глаза, отвернувшись от водящих.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 флаж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 в это время меняются местами. По команде руководителя: «Все к своим флажкам!» — играющие открывают глаза, ищут свой флажок, бегут и строятся вокруг него.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Побеждает группа, быстрее других образовавшая кружок.</w:t>
            </w: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 соблюдать методические рекомендации по выполнению упражнений на восстановление дыхания.</w:t>
            </w:r>
          </w:p>
          <w:p w:rsidR="00E07DF4" w:rsidRDefault="00E07DF4" w:rsidP="00A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81361" w:rsidRPr="00622052" w:rsidRDefault="00622052" w:rsidP="006220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Дополнительный материал: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приложение.  Собственная презентация  учителя. </w:t>
      </w:r>
    </w:p>
    <w:tbl>
      <w:tblPr>
        <w:tblW w:w="15878" w:type="dxa"/>
        <w:tblInd w:w="7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878"/>
      </w:tblGrid>
      <w:tr w:rsidR="00081361" w:rsidTr="0008136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878" w:type="dxa"/>
          </w:tcPr>
          <w:p w:rsidR="00081361" w:rsidRDefault="00081361" w:rsidP="006220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86AB0" w:rsidRDefault="00886AB0" w:rsidP="00622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творческое задание:</w:t>
      </w:r>
      <w:r w:rsidRPr="005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Вместе с родителями, в различных источниках информации,  найти  полезный и  интересный материал, который поможет быстро и эффективно научиться метать малый мяч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…)</w:t>
      </w:r>
    </w:p>
    <w:p w:rsidR="00886AB0" w:rsidRPr="00056974" w:rsidRDefault="00886AB0" w:rsidP="006220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865" w:type="dxa"/>
        <w:tblInd w:w="8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865"/>
      </w:tblGrid>
      <w:tr w:rsidR="00710302" w:rsidTr="0071030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865" w:type="dxa"/>
          </w:tcPr>
          <w:p w:rsidR="00710302" w:rsidRDefault="00710302" w:rsidP="006220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54B96" w:rsidRDefault="00863516" w:rsidP="00622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Заканчивая урок, учитель просит вспомнить</w:t>
      </w:r>
      <w:proofErr w:type="gramStart"/>
      <w:r w:rsidRPr="005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подумать и  объективно оценить каждого свою работу на уроке.(Старался, активно и внимательно работал, отвечал на вопросы четко ,полным предложением, в тетради писал ,соблюдая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bottomFromText="200" w:vertAnchor="text" w:tblpX="-96" w:tblpY="1"/>
        <w:tblOverlap w:val="never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0"/>
        <w:gridCol w:w="5672"/>
        <w:gridCol w:w="5408"/>
      </w:tblGrid>
      <w:tr w:rsidR="007B2B3C" w:rsidRPr="0052526D" w:rsidTr="00622052">
        <w:trPr>
          <w:trHeight w:val="375"/>
        </w:trPr>
        <w:tc>
          <w:tcPr>
            <w:tcW w:w="5080" w:type="dxa"/>
          </w:tcPr>
          <w:p w:rsidR="00D9357D" w:rsidRDefault="007B2B3C" w:rsidP="00622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Достижения</w:t>
            </w:r>
          </w:p>
          <w:p w:rsidR="00D9357D" w:rsidRDefault="00D9357D" w:rsidP="00622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</w:t>
            </w:r>
            <w:r w:rsidR="007B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B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нализируют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редлагают,исправляют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оценивают,смотрят,запоминают,разучивают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9357D" w:rsidRPr="0052526D" w:rsidRDefault="00D9357D" w:rsidP="00622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</w:tcPr>
          <w:p w:rsidR="00D9357D" w:rsidRDefault="007B2B3C" w:rsidP="00622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Сложности</w:t>
            </w:r>
          </w:p>
          <w:p w:rsidR="00D9357D" w:rsidRPr="0052526D" w:rsidRDefault="00D9357D" w:rsidP="00622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быть внимательным, для того, что бы не ошибиться</w:t>
            </w:r>
          </w:p>
        </w:tc>
        <w:tc>
          <w:tcPr>
            <w:tcW w:w="5408" w:type="dxa"/>
          </w:tcPr>
          <w:p w:rsidR="007B2B3C" w:rsidRDefault="007B2B3C" w:rsidP="00622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</w:t>
            </w:r>
          </w:p>
          <w:p w:rsidR="00D9357D" w:rsidRPr="00D9357D" w:rsidRDefault="00D9357D" w:rsidP="0062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Разучить на следующем уроке игру с малым </w:t>
            </w:r>
            <w:r w:rsidR="00996B17" w:rsidRPr="00D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мячом, которую</w:t>
            </w:r>
            <w:r w:rsidRPr="00D93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найдут или придумают ребята</w:t>
            </w:r>
          </w:p>
        </w:tc>
      </w:tr>
    </w:tbl>
    <w:p w:rsidR="007B2B3C" w:rsidRPr="0052526D" w:rsidRDefault="007B2B3C" w:rsidP="00754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27B" w:rsidRPr="00E07DF4" w:rsidRDefault="00C0327B" w:rsidP="00E07DF4"/>
    <w:sectPr w:rsidR="00C0327B" w:rsidRPr="00E07DF4" w:rsidSect="008602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D3F"/>
    <w:multiLevelType w:val="multilevel"/>
    <w:tmpl w:val="96E8E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46875"/>
    <w:multiLevelType w:val="multilevel"/>
    <w:tmpl w:val="5B36A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C79C8"/>
    <w:multiLevelType w:val="multilevel"/>
    <w:tmpl w:val="881E4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F5556"/>
    <w:multiLevelType w:val="multilevel"/>
    <w:tmpl w:val="2C22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800CD"/>
    <w:multiLevelType w:val="multilevel"/>
    <w:tmpl w:val="D2A47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06"/>
    <w:rsid w:val="00056974"/>
    <w:rsid w:val="00074106"/>
    <w:rsid w:val="00075873"/>
    <w:rsid w:val="00081361"/>
    <w:rsid w:val="00182865"/>
    <w:rsid w:val="001B552D"/>
    <w:rsid w:val="002C65CF"/>
    <w:rsid w:val="003B55D8"/>
    <w:rsid w:val="003F2F09"/>
    <w:rsid w:val="003F627F"/>
    <w:rsid w:val="0040770B"/>
    <w:rsid w:val="004D4D8E"/>
    <w:rsid w:val="004E5434"/>
    <w:rsid w:val="00517D0A"/>
    <w:rsid w:val="00534E54"/>
    <w:rsid w:val="005640E0"/>
    <w:rsid w:val="00622052"/>
    <w:rsid w:val="00707433"/>
    <w:rsid w:val="00710302"/>
    <w:rsid w:val="007119FA"/>
    <w:rsid w:val="00754B96"/>
    <w:rsid w:val="007B2B3C"/>
    <w:rsid w:val="007B2E66"/>
    <w:rsid w:val="007D4398"/>
    <w:rsid w:val="00851199"/>
    <w:rsid w:val="00856809"/>
    <w:rsid w:val="00860271"/>
    <w:rsid w:val="00863516"/>
    <w:rsid w:val="00877D89"/>
    <w:rsid w:val="00886AB0"/>
    <w:rsid w:val="009409B5"/>
    <w:rsid w:val="00996B17"/>
    <w:rsid w:val="00A80478"/>
    <w:rsid w:val="00AB05BA"/>
    <w:rsid w:val="00AB7293"/>
    <w:rsid w:val="00BD0410"/>
    <w:rsid w:val="00C0327B"/>
    <w:rsid w:val="00C5601D"/>
    <w:rsid w:val="00C56E15"/>
    <w:rsid w:val="00C70FE2"/>
    <w:rsid w:val="00D25590"/>
    <w:rsid w:val="00D82CA0"/>
    <w:rsid w:val="00D9357D"/>
    <w:rsid w:val="00E07DF4"/>
    <w:rsid w:val="00E940F0"/>
    <w:rsid w:val="00EA7946"/>
    <w:rsid w:val="00EB26BE"/>
    <w:rsid w:val="00F8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Design</cp:lastModifiedBy>
  <cp:revision>48</cp:revision>
  <dcterms:created xsi:type="dcterms:W3CDTF">2015-09-15T19:27:00Z</dcterms:created>
  <dcterms:modified xsi:type="dcterms:W3CDTF">2015-09-16T16:25:00Z</dcterms:modified>
</cp:coreProperties>
</file>