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78" w:rsidRPr="002A7BFE" w:rsidRDefault="00F24978" w:rsidP="002A7BFE"/>
    <w:p w:rsidR="00695461" w:rsidRPr="002A7BFE" w:rsidRDefault="00695461" w:rsidP="002A7BFE">
      <w:pPr>
        <w:rPr>
          <w:rFonts w:eastAsia="Calibri"/>
          <w:bCs/>
          <w:sz w:val="28"/>
          <w:szCs w:val="28"/>
          <w:lang w:eastAsia="en-US"/>
        </w:rPr>
      </w:pPr>
    </w:p>
    <w:p w:rsidR="00695461" w:rsidRPr="002A7BFE" w:rsidRDefault="00695461" w:rsidP="002A7BFE">
      <w:pPr>
        <w:jc w:val="center"/>
        <w:rPr>
          <w:b/>
        </w:rPr>
      </w:pPr>
      <w:r w:rsidRPr="002A7BFE">
        <w:rPr>
          <w:b/>
        </w:rPr>
        <w:t>Векторы в пространстве. Применение метода координат к решению задач.</w:t>
      </w:r>
    </w:p>
    <w:p w:rsidR="00695461" w:rsidRPr="002A7BFE" w:rsidRDefault="00695461" w:rsidP="002A7BFE">
      <w:pPr>
        <w:jc w:val="right"/>
      </w:pPr>
      <w:r w:rsidRPr="002A7BFE">
        <w:t>Короткова Елена Владиславовна</w:t>
      </w:r>
    </w:p>
    <w:p w:rsidR="00695461" w:rsidRPr="002A7BFE" w:rsidRDefault="00695461" w:rsidP="002A7BFE"/>
    <w:p w:rsidR="00695461" w:rsidRPr="002A7BFE" w:rsidRDefault="00695461" w:rsidP="002A7BFE">
      <w:pPr>
        <w:jc w:val="center"/>
        <w:rPr>
          <w:b/>
        </w:rPr>
      </w:pPr>
      <w:r w:rsidRPr="002A7BFE">
        <w:rPr>
          <w:b/>
        </w:rPr>
        <w:t>Технологическая карта урока</w:t>
      </w:r>
    </w:p>
    <w:p w:rsidR="00695461" w:rsidRPr="002A7BFE" w:rsidRDefault="00695461" w:rsidP="002A7BFE">
      <w:pPr>
        <w:jc w:val="both"/>
        <w:rPr>
          <w:b/>
        </w:rPr>
      </w:pPr>
      <w:r w:rsidRPr="002A7BFE">
        <w:rPr>
          <w:b/>
        </w:rPr>
        <w:t>Учебный предмет: геометрия</w:t>
      </w:r>
    </w:p>
    <w:p w:rsidR="00695461" w:rsidRPr="002A7BFE" w:rsidRDefault="00695461" w:rsidP="002A7BFE">
      <w:pPr>
        <w:jc w:val="both"/>
        <w:rPr>
          <w:b/>
        </w:rPr>
      </w:pPr>
      <w:r w:rsidRPr="002A7BFE">
        <w:rPr>
          <w:b/>
        </w:rPr>
        <w:t>Класс:</w:t>
      </w:r>
      <w:r w:rsidR="00442758">
        <w:rPr>
          <w:b/>
        </w:rPr>
        <w:t xml:space="preserve"> </w:t>
      </w:r>
      <w:r w:rsidRPr="002A7BFE">
        <w:rPr>
          <w:b/>
        </w:rPr>
        <w:t>11</w:t>
      </w:r>
    </w:p>
    <w:p w:rsidR="00695461" w:rsidRPr="002A7BFE" w:rsidRDefault="00695461" w:rsidP="002A7BFE">
      <w:pPr>
        <w:jc w:val="both"/>
        <w:rPr>
          <w:b/>
        </w:rPr>
      </w:pPr>
      <w:r w:rsidRPr="002A7BFE">
        <w:rPr>
          <w:b/>
        </w:rPr>
        <w:t xml:space="preserve">УМК: Л.Г. </w:t>
      </w:r>
      <w:proofErr w:type="spellStart"/>
      <w:r w:rsidRPr="002A7BFE">
        <w:rPr>
          <w:b/>
        </w:rPr>
        <w:t>Атанасян</w:t>
      </w:r>
      <w:proofErr w:type="spellEnd"/>
      <w:r w:rsidRPr="002A7BFE">
        <w:rPr>
          <w:b/>
        </w:rPr>
        <w:t xml:space="preserve"> Геометрия 10-11. М.: Просвещение, 2010</w:t>
      </w:r>
    </w:p>
    <w:p w:rsidR="00695461" w:rsidRPr="002A7BFE" w:rsidRDefault="00695461" w:rsidP="002A7BFE">
      <w:pPr>
        <w:jc w:val="both"/>
        <w:rPr>
          <w:b/>
        </w:rPr>
      </w:pPr>
      <w:r w:rsidRPr="002A7BFE">
        <w:rPr>
          <w:b/>
        </w:rPr>
        <w:t>Тип урока: обобщение и систематизация  изученного материала.</w:t>
      </w:r>
    </w:p>
    <w:p w:rsidR="00695461" w:rsidRPr="002A7BFE" w:rsidRDefault="00695461" w:rsidP="002A7BFE">
      <w:pPr>
        <w:jc w:val="both"/>
      </w:pPr>
      <w:r w:rsidRPr="002A7BFE">
        <w:rPr>
          <w:b/>
        </w:rPr>
        <w:t>Цель урока:</w:t>
      </w:r>
      <w:r w:rsidRPr="002A7BFE">
        <w:t xml:space="preserve"> </w:t>
      </w:r>
      <w:r w:rsidR="002A7BFE">
        <w:t>обеспечение  усвоения</w:t>
      </w:r>
      <w:r w:rsidRPr="002A7BFE">
        <w:t xml:space="preserve"> учащимися темы «Векторы в пространстве. Применение метода координат к решению задач»                                           </w:t>
      </w:r>
    </w:p>
    <w:p w:rsidR="00695461" w:rsidRPr="002A7BFE" w:rsidRDefault="00695461" w:rsidP="002A7BFE">
      <w:pPr>
        <w:jc w:val="both"/>
        <w:rPr>
          <w:b/>
        </w:rPr>
      </w:pPr>
      <w:r w:rsidRPr="002A7BFE">
        <w:rPr>
          <w:b/>
        </w:rPr>
        <w:t>Задачи урока:</w:t>
      </w:r>
    </w:p>
    <w:p w:rsidR="00695461" w:rsidRPr="002A7BFE" w:rsidRDefault="00695461" w:rsidP="002A7BFE">
      <w:r w:rsidRPr="002A7BFE">
        <w:rPr>
          <w:b/>
        </w:rPr>
        <w:t>- образовательные</w:t>
      </w:r>
      <w:r w:rsidRPr="002A7BFE">
        <w:t>: сформировать алгоритм решения задач на применение метода координат.</w:t>
      </w:r>
    </w:p>
    <w:p w:rsidR="00695461" w:rsidRPr="002A7BFE" w:rsidRDefault="00695461" w:rsidP="002A7BFE">
      <w:r w:rsidRPr="002A7BFE">
        <w:t xml:space="preserve">- </w:t>
      </w:r>
      <w:r w:rsidRPr="002A7BFE">
        <w:rPr>
          <w:b/>
        </w:rPr>
        <w:t>развивающие:</w:t>
      </w:r>
      <w:r w:rsidRPr="002A7BFE">
        <w:t xml:space="preserve"> способствовать развитию навыков исследовательской деятельности учащихся, синтетического мышления (анализа, систематизации знаний, обобщения), формирование алгоритмического мышления;</w:t>
      </w:r>
    </w:p>
    <w:p w:rsidR="00695461" w:rsidRPr="002A7BFE" w:rsidRDefault="00695461" w:rsidP="002A7BFE">
      <w:r w:rsidRPr="002A7BFE">
        <w:rPr>
          <w:b/>
        </w:rPr>
        <w:t>- воспитательные</w:t>
      </w:r>
      <w:r w:rsidRPr="002A7BFE">
        <w:t>: создать условия для развития самостоятельности учащихся, коммуникативной культуры (умение работать в коллективе, аргументировать свою точку зрения и уважение к другой точке зрения), способствовать повышению мотивации учащихся.</w:t>
      </w:r>
    </w:p>
    <w:p w:rsidR="00695461" w:rsidRPr="002A7BFE" w:rsidRDefault="00695461" w:rsidP="002A7BFE">
      <w:pPr>
        <w:jc w:val="both"/>
        <w:rPr>
          <w:rFonts w:eastAsia="Calibri"/>
          <w:lang w:eastAsia="en-US"/>
        </w:rPr>
      </w:pPr>
      <w:r w:rsidRPr="002A7BFE">
        <w:rPr>
          <w:rFonts w:eastAsia="Calibri"/>
          <w:lang w:eastAsia="en-US"/>
        </w:rPr>
        <w:t>Оборудование: доска,  компьютер, проектор</w:t>
      </w:r>
      <w:r w:rsidR="00CC5AE9" w:rsidRPr="002A7BFE">
        <w:t>, рабочие листы.</w:t>
      </w:r>
    </w:p>
    <w:p w:rsidR="00A40111" w:rsidRPr="002A7BFE" w:rsidRDefault="00A40111" w:rsidP="002A7BFE">
      <w:pPr>
        <w:rPr>
          <w:rFonts w:eastAsia="Calibri"/>
          <w:lang w:eastAsia="en-US"/>
        </w:rPr>
      </w:pPr>
    </w:p>
    <w:p w:rsidR="00695461" w:rsidRPr="002A7BFE" w:rsidRDefault="00695461" w:rsidP="002A7BFE">
      <w:pPr>
        <w:rPr>
          <w:rFonts w:eastAsia="Calibri"/>
          <w:b/>
          <w:lang w:eastAsia="en-US"/>
        </w:rPr>
      </w:pPr>
      <w:r w:rsidRPr="002A7BFE">
        <w:rPr>
          <w:rFonts w:eastAsia="Calibri"/>
          <w:b/>
          <w:lang w:eastAsia="en-US"/>
        </w:rPr>
        <w:t>Структура и 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18"/>
        <w:gridCol w:w="1768"/>
        <w:gridCol w:w="1816"/>
        <w:gridCol w:w="877"/>
        <w:gridCol w:w="2323"/>
      </w:tblGrid>
      <w:tr w:rsidR="00695461" w:rsidRPr="002A7BFE" w:rsidTr="002B3CDA">
        <w:trPr>
          <w:trHeight w:val="186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Этап урока</w:t>
            </w: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Задачи этапа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Деятельность учителя</w:t>
            </w:r>
          </w:p>
        </w:tc>
        <w:tc>
          <w:tcPr>
            <w:tcW w:w="1816" w:type="dxa"/>
          </w:tcPr>
          <w:p w:rsidR="00695461" w:rsidRPr="002A7BFE" w:rsidRDefault="002A7BF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Деятельность</w:t>
            </w:r>
            <w:r w:rsidR="00695461" w:rsidRPr="002A7BFE">
              <w:rPr>
                <w:rFonts w:eastAsia="Calibri"/>
                <w:lang w:eastAsia="en-US"/>
              </w:rPr>
              <w:t xml:space="preserve"> учеников</w:t>
            </w:r>
          </w:p>
        </w:tc>
        <w:tc>
          <w:tcPr>
            <w:tcW w:w="877" w:type="dxa"/>
          </w:tcPr>
          <w:p w:rsidR="00695461" w:rsidRPr="002A7BFE" w:rsidRDefault="002A7BF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Время </w:t>
            </w:r>
            <w:r w:rsidR="00695461" w:rsidRPr="002A7BFE">
              <w:rPr>
                <w:rFonts w:eastAsia="Calibri"/>
                <w:lang w:eastAsia="en-US"/>
              </w:rPr>
              <w:t xml:space="preserve"> </w:t>
            </w:r>
            <w:r w:rsidRPr="002A7BFE">
              <w:rPr>
                <w:rFonts w:eastAsia="Calibri"/>
                <w:lang w:eastAsia="en-US"/>
              </w:rPr>
              <w:t>(</w:t>
            </w:r>
            <w:r w:rsidR="00695461" w:rsidRPr="002A7BFE">
              <w:rPr>
                <w:rFonts w:eastAsia="Calibri"/>
                <w:lang w:eastAsia="en-US"/>
              </w:rPr>
              <w:t>мин)</w:t>
            </w:r>
          </w:p>
        </w:tc>
        <w:tc>
          <w:tcPr>
            <w:tcW w:w="2323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Формируемые УУД</w:t>
            </w:r>
          </w:p>
        </w:tc>
      </w:tr>
      <w:tr w:rsidR="00695461" w:rsidRPr="002A7BFE" w:rsidTr="002B3CDA">
        <w:trPr>
          <w:trHeight w:val="186"/>
        </w:trPr>
        <w:tc>
          <w:tcPr>
            <w:tcW w:w="1951" w:type="dxa"/>
          </w:tcPr>
          <w:p w:rsidR="002A7BFE" w:rsidRPr="002A7BFE" w:rsidRDefault="002A7BF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1.</w:t>
            </w:r>
          </w:p>
          <w:p w:rsidR="00695461" w:rsidRPr="002A7BFE" w:rsidRDefault="002A7BFE" w:rsidP="002A7BFE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A7BFE">
              <w:rPr>
                <w:rFonts w:eastAsia="Calibri"/>
                <w:lang w:eastAsia="en-US"/>
              </w:rPr>
              <w:t>Организацион</w:t>
            </w:r>
            <w:r>
              <w:rPr>
                <w:rFonts w:eastAsia="Calibri"/>
                <w:lang w:eastAsia="en-US"/>
              </w:rPr>
              <w:t>-</w:t>
            </w:r>
            <w:r w:rsidRPr="002A7BFE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ы</w:t>
            </w:r>
            <w:r w:rsidR="00695461" w:rsidRPr="002A7BFE">
              <w:rPr>
                <w:rFonts w:eastAsia="Calibri"/>
                <w:lang w:eastAsia="en-US"/>
              </w:rPr>
              <w:t>й</w:t>
            </w:r>
            <w:proofErr w:type="spellEnd"/>
            <w:proofErr w:type="gramEnd"/>
            <w:r w:rsidR="00695461" w:rsidRPr="002A7BFE">
              <w:rPr>
                <w:rFonts w:eastAsia="Calibri"/>
                <w:lang w:eastAsia="en-US"/>
              </w:rPr>
              <w:t xml:space="preserve"> этап</w:t>
            </w: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Включение в деловой ритм работы, отражение готовности к сотрудничеству.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Приветствие, проверка подготовленности к учебному занятию, организация внимания детей.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Включаются в деловой ритм урока.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3" w:type="dxa"/>
          </w:tcPr>
          <w:p w:rsidR="00695461" w:rsidRPr="002A7BFE" w:rsidRDefault="009D693D" w:rsidP="002A7BFE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Коммуникативные</w:t>
            </w:r>
            <w:r w:rsidR="00695461" w:rsidRPr="002A7BFE">
              <w:rPr>
                <w:rFonts w:eastAsia="Calibri"/>
                <w:lang w:eastAsia="en-US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 xml:space="preserve">Регулятивные: 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>организация своей учебной деятельности.</w:t>
            </w:r>
            <w:proofErr w:type="gramEnd"/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B3CDA">
              <w:rPr>
                <w:rFonts w:eastAsia="Calibri"/>
                <w:b/>
                <w:lang w:eastAsia="en-US"/>
              </w:rPr>
              <w:t>Личностные:</w:t>
            </w:r>
            <w:r w:rsidRPr="002A7BFE">
              <w:rPr>
                <w:rFonts w:eastAsia="Calibri"/>
                <w:lang w:eastAsia="en-US"/>
              </w:rPr>
              <w:t xml:space="preserve"> мотивация учения.</w:t>
            </w:r>
          </w:p>
        </w:tc>
      </w:tr>
      <w:tr w:rsidR="00695461" w:rsidRPr="002A7BFE" w:rsidTr="002B3CDA">
        <w:trPr>
          <w:trHeight w:val="186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2. Актуализация знаний</w:t>
            </w: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Актуализация опорных знаний и способов действий.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Фронтальный опрос</w:t>
            </w: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Участвуют в работе по повторению.</w:t>
            </w: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23" w:type="dxa"/>
          </w:tcPr>
          <w:p w:rsidR="00695461" w:rsidRPr="002A7BFE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Познавательные</w:t>
            </w:r>
            <w:proofErr w:type="gramEnd"/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: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 xml:space="preserve"> структурирование собственных знаний.</w:t>
            </w:r>
          </w:p>
          <w:p w:rsidR="002B3CDA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Коммуникативные</w:t>
            </w:r>
          </w:p>
          <w:p w:rsidR="00695461" w:rsidRPr="002A7BFE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владение монологической и диалогической формами речи.</w:t>
            </w:r>
          </w:p>
          <w:p w:rsidR="00695461" w:rsidRPr="002A7BFE" w:rsidRDefault="00695461" w:rsidP="002A7BFE">
            <w:pPr>
              <w:rPr>
                <w:rFonts w:eastAsia="Calibri"/>
                <w:bCs/>
                <w:color w:val="170E02"/>
                <w:lang w:eastAsia="en-US"/>
              </w:rPr>
            </w:pPr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 xml:space="preserve">Регулятивные: 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>контроль усвоения учебной информации.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lang w:eastAsia="en-US"/>
              </w:rPr>
              <w:t>Личностные</w:t>
            </w:r>
            <w:proofErr w:type="gramEnd"/>
            <w:r w:rsidRPr="002B3CDA">
              <w:rPr>
                <w:rFonts w:eastAsia="Calibri"/>
                <w:b/>
                <w:lang w:eastAsia="en-US"/>
              </w:rPr>
              <w:t>:</w:t>
            </w:r>
            <w:r w:rsidRPr="002A7BFE">
              <w:rPr>
                <w:rFonts w:eastAsia="Calibri"/>
                <w:lang w:eastAsia="en-US"/>
              </w:rPr>
              <w:t xml:space="preserve"> 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 xml:space="preserve"> оценивание усваиваемого материала.</w:t>
            </w:r>
          </w:p>
        </w:tc>
      </w:tr>
      <w:tr w:rsidR="00695461" w:rsidRPr="002A7BFE" w:rsidTr="002B3CDA">
        <w:trPr>
          <w:trHeight w:val="186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3. Целеполагание </w:t>
            </w:r>
          </w:p>
        </w:tc>
        <w:tc>
          <w:tcPr>
            <w:tcW w:w="1918" w:type="dxa"/>
          </w:tcPr>
          <w:p w:rsidR="00695461" w:rsidRPr="002A7BFE" w:rsidRDefault="009D693D" w:rsidP="002A7B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Принятие учащимися </w:t>
            </w:r>
            <w:r w:rsidR="00695461" w:rsidRPr="002A7BFE">
              <w:rPr>
                <w:rFonts w:eastAsia="Calibri"/>
                <w:lang w:eastAsia="en-US"/>
              </w:rPr>
              <w:lastRenderedPageBreak/>
              <w:t xml:space="preserve">целей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 </w:t>
            </w:r>
            <w:r w:rsidR="00695461" w:rsidRPr="002A7BFE">
              <w:rPr>
                <w:rFonts w:eastAsia="Calibri"/>
                <w:lang w:eastAsia="en-US"/>
              </w:rPr>
              <w:t>урока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 xml:space="preserve">Вместе с учащимися </w:t>
            </w:r>
            <w:r w:rsidRPr="002A7BFE">
              <w:rPr>
                <w:rFonts w:eastAsia="Calibri"/>
                <w:lang w:eastAsia="en-US"/>
              </w:rPr>
              <w:lastRenderedPageBreak/>
              <w:t>определяет цель урока; акцентирует внимание учащихся на значимость темы</w:t>
            </w: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 xml:space="preserve">Записывают дату в тетрадь, </w:t>
            </w:r>
            <w:r w:rsidRPr="002A7BFE">
              <w:rPr>
                <w:rFonts w:eastAsia="Calibri"/>
                <w:lang w:eastAsia="en-US"/>
              </w:rPr>
              <w:lastRenderedPageBreak/>
              <w:t>определяют тему и цель урока.</w:t>
            </w: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323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Познавательные</w:t>
            </w:r>
            <w:proofErr w:type="gramEnd"/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: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 xml:space="preserve"> умение осознанно и 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lastRenderedPageBreak/>
              <w:t>произвольно строить речевое высказывание в устной форме.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lang w:eastAsia="en-US"/>
              </w:rPr>
              <w:t>Личностные</w:t>
            </w:r>
            <w:proofErr w:type="gramEnd"/>
            <w:r w:rsidRPr="002B3CDA">
              <w:rPr>
                <w:rFonts w:eastAsia="Calibri"/>
                <w:b/>
                <w:lang w:eastAsia="en-US"/>
              </w:rPr>
              <w:t>:</w:t>
            </w:r>
            <w:r w:rsidRPr="002A7BFE">
              <w:rPr>
                <w:rFonts w:eastAsia="Calibri"/>
                <w:lang w:eastAsia="en-US"/>
              </w:rPr>
              <w:t xml:space="preserve"> самоопределение.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B3CDA">
              <w:rPr>
                <w:rFonts w:eastAsia="Calibri"/>
                <w:b/>
                <w:lang w:eastAsia="en-US"/>
              </w:rPr>
              <w:t xml:space="preserve">Регулятивные: </w:t>
            </w:r>
            <w:r w:rsidRPr="002A7BFE">
              <w:rPr>
                <w:rFonts w:eastAsia="Calibri"/>
                <w:lang w:eastAsia="en-US"/>
              </w:rPr>
              <w:t xml:space="preserve">целеполагание. </w:t>
            </w:r>
          </w:p>
          <w:p w:rsidR="00695461" w:rsidRPr="002A7BFE" w:rsidRDefault="002B3CDA" w:rsidP="002A7BFE">
            <w:pPr>
              <w:rPr>
                <w:rFonts w:eastAsia="Calibri"/>
                <w:bCs/>
                <w:color w:val="170E0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170E02"/>
                <w:lang w:eastAsia="en-US"/>
              </w:rPr>
              <w:t>Коммуникативные</w:t>
            </w:r>
            <w:r w:rsidR="00695461" w:rsidRPr="002A7BFE">
              <w:rPr>
                <w:rFonts w:eastAsia="Calibri"/>
                <w:bCs/>
                <w:color w:val="170E02"/>
                <w:lang w:eastAsia="en-US"/>
              </w:rPr>
              <w:t>умение</w:t>
            </w:r>
            <w:proofErr w:type="spellEnd"/>
            <w:r w:rsidR="00695461" w:rsidRPr="002A7BFE">
              <w:rPr>
                <w:rFonts w:eastAsia="Calibri"/>
                <w:bCs/>
                <w:color w:val="170E02"/>
                <w:lang w:eastAsia="en-US"/>
              </w:rPr>
              <w:t xml:space="preserve"> вступать в диалог, участвовать в коллективном обсуждении вопроса.</w:t>
            </w:r>
          </w:p>
        </w:tc>
      </w:tr>
      <w:tr w:rsidR="00695461" w:rsidRPr="002A7BFE" w:rsidTr="002B3CDA">
        <w:trPr>
          <w:trHeight w:val="186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sz w:val="28"/>
                <w:szCs w:val="28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 xml:space="preserve">4. </w:t>
            </w:r>
            <w:r w:rsidRPr="002A7BFE">
              <w:rPr>
                <w:lang w:eastAsia="en-US"/>
              </w:rPr>
              <w:t xml:space="preserve">Применение знаний и умений в новой ситуации 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bCs/>
                <w:lang w:eastAsia="en-US"/>
              </w:rPr>
            </w:pPr>
            <w:r w:rsidRPr="002A7BFE">
              <w:rPr>
                <w:bCs/>
              </w:rPr>
              <w:t xml:space="preserve">На основе повторения и обобщения ранее изученного материала </w:t>
            </w:r>
            <w:r w:rsidRPr="002A7BFE">
              <w:t>формировать алгоритм решения задач по стереометрии с помощью метода координат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Организация решения задач</w:t>
            </w: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Участвуют в обсуждении решения различных задач, делают записи в тетради.</w:t>
            </w: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323" w:type="dxa"/>
          </w:tcPr>
          <w:p w:rsidR="00695461" w:rsidRPr="002A7BFE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Познавательные</w:t>
            </w:r>
            <w:proofErr w:type="gramEnd"/>
            <w:r w:rsidRPr="002A7BFE">
              <w:rPr>
                <w:rFonts w:eastAsia="Calibri"/>
                <w:bCs/>
                <w:color w:val="170E02"/>
                <w:lang w:eastAsia="en-US"/>
              </w:rPr>
              <w:t>: формирование интереса к данной теме.</w:t>
            </w:r>
          </w:p>
          <w:p w:rsidR="00695461" w:rsidRPr="002A7BFE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Личностные: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 xml:space="preserve"> формирование готовности к самообразованию.</w:t>
            </w:r>
          </w:p>
          <w:p w:rsidR="00695461" w:rsidRPr="002A7BFE" w:rsidRDefault="009D693D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170E02"/>
                <w:lang w:eastAsia="en-US"/>
              </w:rPr>
              <w:t>Коммуникативные</w:t>
            </w:r>
            <w:r w:rsidR="00695461" w:rsidRPr="002A7BFE">
              <w:rPr>
                <w:rFonts w:eastAsia="Calibri"/>
                <w:bCs/>
                <w:color w:val="170E02"/>
                <w:lang w:eastAsia="en-US"/>
              </w:rPr>
              <w:t>уметь</w:t>
            </w:r>
            <w:proofErr w:type="spellEnd"/>
            <w:r w:rsidR="00695461" w:rsidRPr="002A7BFE">
              <w:rPr>
                <w:rFonts w:eastAsia="Calibri"/>
                <w:bCs/>
                <w:color w:val="170E02"/>
                <w:lang w:eastAsia="en-US"/>
              </w:rPr>
              <w:t xml:space="preserve"> оформлять сво</w:t>
            </w:r>
            <w:r w:rsidR="002A7BFE">
              <w:rPr>
                <w:rFonts w:eastAsia="Calibri"/>
                <w:bCs/>
                <w:color w:val="170E02"/>
                <w:lang w:eastAsia="en-US"/>
              </w:rPr>
              <w:t xml:space="preserve">и мысли в устной форме; слушать </w:t>
            </w:r>
            <w:r w:rsidR="00695461" w:rsidRPr="002A7BFE">
              <w:rPr>
                <w:rFonts w:eastAsia="Calibri"/>
                <w:bCs/>
                <w:color w:val="170E02"/>
                <w:lang w:eastAsia="en-US"/>
              </w:rPr>
              <w:t>и понимать речь других.</w:t>
            </w:r>
          </w:p>
          <w:p w:rsidR="00695461" w:rsidRPr="002A7BFE" w:rsidRDefault="00695461" w:rsidP="002A7BFE">
            <w:pPr>
              <w:rPr>
                <w:rFonts w:eastAsia="Calibri"/>
                <w:bCs/>
                <w:color w:val="170E02"/>
                <w:lang w:eastAsia="en-US"/>
              </w:rPr>
            </w:pPr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Регулятивные: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 xml:space="preserve"> п</w:t>
            </w:r>
            <w:r w:rsidRPr="002A7BFE">
              <w:rPr>
                <w:rFonts w:eastAsia="Calibri"/>
                <w:lang w:eastAsia="en-US"/>
              </w:rPr>
              <w:t>ланирование своей деятельности для решения поставленной задачи и контроль полученного результата.</w:t>
            </w:r>
          </w:p>
        </w:tc>
      </w:tr>
      <w:tr w:rsidR="00695461" w:rsidRPr="002A7BFE" w:rsidTr="002B3CDA">
        <w:trPr>
          <w:trHeight w:val="899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5. Организация контроля</w:t>
            </w: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Выявление качества и уровня усвоения знаний и способов действий, а также выявление недостатков в знаниях и способах действий.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Выявляет уровень усвоения знаний.</w:t>
            </w: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Учащиеся анализируют свою работу, выражают вслух свои затруднения и обсуждают правильность решения задач.</w:t>
            </w: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23" w:type="dxa"/>
          </w:tcPr>
          <w:p w:rsidR="00695461" w:rsidRPr="002B3CDA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Личностные: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 xml:space="preserve"> формирование позитивной самооценки</w:t>
            </w:r>
            <w:proofErr w:type="gramEnd"/>
          </w:p>
          <w:p w:rsidR="00695461" w:rsidRPr="002A7BFE" w:rsidRDefault="00695461" w:rsidP="002A7BFE">
            <w:pPr>
              <w:rPr>
                <w:rFonts w:eastAsia="Calibri"/>
                <w:bCs/>
                <w:color w:val="170E02"/>
                <w:lang w:eastAsia="en-US"/>
              </w:rPr>
            </w:pPr>
            <w:r w:rsidRPr="002B3CDA">
              <w:rPr>
                <w:rFonts w:eastAsia="Calibri"/>
                <w:b/>
                <w:bCs/>
                <w:color w:val="170E02"/>
                <w:lang w:eastAsia="en-US"/>
              </w:rPr>
              <w:t>Регулятивные:</w:t>
            </w:r>
            <w:r w:rsidRPr="002A7BFE">
              <w:rPr>
                <w:rFonts w:eastAsia="Calibri"/>
                <w:bCs/>
                <w:color w:val="170E02"/>
                <w:lang w:eastAsia="en-US"/>
              </w:rPr>
              <w:t xml:space="preserve"> умение самостоятельно адекватно анализировать правильность выполнения действий и вносить необходимые коррективы.</w:t>
            </w:r>
          </w:p>
        </w:tc>
      </w:tr>
      <w:tr w:rsidR="00695461" w:rsidRPr="002A7BFE" w:rsidTr="002B3CDA">
        <w:trPr>
          <w:trHeight w:val="1886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>6. Подведение итогов урока</w:t>
            </w: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Дать качественную оценку работы класса и отдельных учащихся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Подводит итоги работы групп и класса в целом.</w:t>
            </w: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Учащиеся сдают карточки с проверочной работой.</w:t>
            </w: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23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proofErr w:type="gramStart"/>
            <w:r w:rsidRPr="002B3CDA">
              <w:rPr>
                <w:rFonts w:eastAsia="Calibri"/>
                <w:b/>
                <w:lang w:eastAsia="en-US"/>
              </w:rPr>
              <w:t>Регулятивные:</w:t>
            </w:r>
            <w:r w:rsidRPr="002A7BFE">
              <w:rPr>
                <w:rFonts w:eastAsia="Calibri"/>
                <w:lang w:eastAsia="en-US"/>
              </w:rPr>
              <w:t xml:space="preserve"> оценивание собственной деятельности на уроке</w:t>
            </w:r>
            <w:proofErr w:type="gramEnd"/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</w:tr>
      <w:tr w:rsidR="00695461" w:rsidRPr="002A7BFE" w:rsidTr="002B3CDA">
        <w:trPr>
          <w:trHeight w:val="186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7. Информация о домашнем задании</w:t>
            </w: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Дает комментарий к домашнему заданию</w:t>
            </w: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Учащиеся записывают в дневники задание.</w:t>
            </w: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23" w:type="dxa"/>
          </w:tcPr>
          <w:p w:rsidR="00695461" w:rsidRPr="002A7BFE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</w:p>
        </w:tc>
      </w:tr>
      <w:tr w:rsidR="00695461" w:rsidRPr="002A7BFE" w:rsidTr="002B3CDA">
        <w:trPr>
          <w:trHeight w:val="1550"/>
        </w:trPr>
        <w:tc>
          <w:tcPr>
            <w:tcW w:w="1951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color w:val="000000"/>
                <w:lang w:eastAsia="en-US"/>
              </w:rPr>
              <w:t>8. Рефлексия</w:t>
            </w:r>
          </w:p>
        </w:tc>
        <w:tc>
          <w:tcPr>
            <w:tcW w:w="191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color w:val="000000"/>
                <w:lang w:eastAsia="en-US"/>
              </w:rPr>
              <w:t>Инициировать рефлексию детей по их собственной деятельности и взаимодействия с учителем и другими детьми в классе</w:t>
            </w:r>
          </w:p>
        </w:tc>
        <w:tc>
          <w:tcPr>
            <w:tcW w:w="176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1816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877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23" w:type="dxa"/>
          </w:tcPr>
          <w:p w:rsidR="00695461" w:rsidRPr="002A7BFE" w:rsidRDefault="00695461" w:rsidP="002A7BFE">
            <w:pPr>
              <w:jc w:val="both"/>
              <w:rPr>
                <w:rFonts w:eastAsia="Calibri"/>
                <w:bCs/>
                <w:color w:val="170E02"/>
                <w:lang w:eastAsia="en-US"/>
              </w:rPr>
            </w:pPr>
          </w:p>
        </w:tc>
      </w:tr>
    </w:tbl>
    <w:p w:rsidR="00695461" w:rsidRPr="002A7BFE" w:rsidRDefault="00695461" w:rsidP="002A7BFE">
      <w:pPr>
        <w:rPr>
          <w:rFonts w:eastAsia="Calibri"/>
          <w:lang w:eastAsia="en-US"/>
        </w:rPr>
      </w:pPr>
    </w:p>
    <w:p w:rsidR="00695461" w:rsidRPr="00442758" w:rsidRDefault="00695461" w:rsidP="002A7BFE">
      <w:pPr>
        <w:jc w:val="center"/>
        <w:rPr>
          <w:rFonts w:eastAsia="Calibri"/>
          <w:b/>
          <w:lang w:eastAsia="en-US"/>
        </w:rPr>
      </w:pPr>
      <w:r w:rsidRPr="00442758">
        <w:rPr>
          <w:rFonts w:eastAsia="Calibri"/>
          <w:b/>
          <w:lang w:eastAsia="en-US"/>
        </w:rPr>
        <w:t>Ход урока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3488"/>
        <w:gridCol w:w="5103"/>
      </w:tblGrid>
      <w:tr w:rsidR="00695461" w:rsidRPr="002A7BFE" w:rsidTr="006E1DCE">
        <w:tc>
          <w:tcPr>
            <w:tcW w:w="1865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Этапы урока</w:t>
            </w:r>
          </w:p>
        </w:tc>
        <w:tc>
          <w:tcPr>
            <w:tcW w:w="348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Деятельность учителя</w:t>
            </w:r>
          </w:p>
        </w:tc>
        <w:tc>
          <w:tcPr>
            <w:tcW w:w="5103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Деятельность учеников</w:t>
            </w:r>
          </w:p>
        </w:tc>
      </w:tr>
      <w:tr w:rsidR="00695461" w:rsidRPr="002A7BFE" w:rsidTr="006E1DCE">
        <w:tc>
          <w:tcPr>
            <w:tcW w:w="1865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1. Организационный этап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3488" w:type="dxa"/>
          </w:tcPr>
          <w:p w:rsidR="00695461" w:rsidRPr="002A7BFE" w:rsidRDefault="00695461" w:rsidP="002A7BFE">
            <w:pPr>
              <w:contextualSpacing/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Учитель приветствует учащихся, проверяет их готовность к уроку.</w:t>
            </w:r>
            <w:r w:rsidRPr="002A7BF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:rsidR="00695461" w:rsidRPr="002A7BFE" w:rsidRDefault="008B563D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Готовятся к уроку</w:t>
            </w:r>
          </w:p>
        </w:tc>
      </w:tr>
      <w:tr w:rsidR="00695461" w:rsidRPr="002A7BFE" w:rsidTr="006E1DCE">
        <w:trPr>
          <w:trHeight w:val="3534"/>
        </w:trPr>
        <w:tc>
          <w:tcPr>
            <w:tcW w:w="1865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2. Актуализация знаний</w:t>
            </w:r>
          </w:p>
        </w:tc>
        <w:tc>
          <w:tcPr>
            <w:tcW w:w="3488" w:type="dxa"/>
          </w:tcPr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Мы заканчиваем изучение раздела «</w:t>
            </w:r>
            <w:r w:rsidR="008B563D" w:rsidRPr="002A7BFE">
              <w:rPr>
                <w:rFonts w:eastAsia="Calibri"/>
                <w:bCs/>
                <w:color w:val="000000"/>
                <w:lang w:eastAsia="en-US"/>
              </w:rPr>
              <w:t>Метод координат в пространстве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 xml:space="preserve">». Давайте вспомним </w:t>
            </w:r>
            <w:r w:rsidR="00442758">
              <w:rPr>
                <w:rFonts w:eastAsia="Calibri"/>
                <w:bCs/>
                <w:color w:val="000000"/>
                <w:lang w:eastAsia="en-US"/>
              </w:rPr>
              <w:t xml:space="preserve">основные 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 xml:space="preserve">понятия </w:t>
            </w:r>
            <w:r w:rsidR="00442758">
              <w:rPr>
                <w:rFonts w:eastAsia="Calibri"/>
                <w:bCs/>
                <w:color w:val="000000"/>
                <w:lang w:eastAsia="en-US"/>
              </w:rPr>
              <w:t xml:space="preserve">и формулы этой 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>темы.</w:t>
            </w:r>
          </w:p>
          <w:p w:rsidR="00695461" w:rsidRPr="002A7BFE" w:rsidRDefault="002A7BFE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="00695461" w:rsidRPr="002A7BFE">
              <w:rPr>
                <w:rFonts w:eastAsia="Calibri"/>
                <w:bCs/>
                <w:color w:val="000000"/>
                <w:lang w:eastAsia="en-US"/>
              </w:rPr>
              <w:t>Что изучает данный раздел?</w:t>
            </w:r>
          </w:p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95461" w:rsidRPr="002A7BFE" w:rsidRDefault="002A7BFE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="00695461" w:rsidRPr="002A7BFE">
              <w:rPr>
                <w:rFonts w:eastAsia="Calibri"/>
                <w:bCs/>
                <w:color w:val="000000"/>
                <w:lang w:eastAsia="en-US"/>
              </w:rPr>
              <w:t>Какие понятия лежат в основе этого раздела?</w:t>
            </w:r>
          </w:p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95461" w:rsidRPr="002A7BFE" w:rsidRDefault="002A7BFE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 xml:space="preserve">- </w:t>
            </w:r>
            <w:r w:rsidR="00AB5F86" w:rsidRPr="002A7BFE">
              <w:rPr>
                <w:rFonts w:eastAsia="Calibri"/>
                <w:bCs/>
                <w:color w:val="000000"/>
                <w:lang w:eastAsia="en-US"/>
              </w:rPr>
              <w:t>Запишите</w:t>
            </w:r>
            <w:r w:rsidR="00695461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4B365E" w:rsidRPr="002A7BFE">
              <w:rPr>
                <w:rFonts w:eastAsia="Calibri"/>
                <w:bCs/>
                <w:color w:val="000000"/>
                <w:lang w:eastAsia="en-US"/>
              </w:rPr>
              <w:t>основные формулы</w:t>
            </w:r>
            <w:r w:rsidR="00A31080" w:rsidRPr="002A7BFE">
              <w:rPr>
                <w:rFonts w:eastAsia="Calibri"/>
                <w:bCs/>
                <w:color w:val="000000"/>
                <w:lang w:eastAsia="en-US"/>
              </w:rPr>
              <w:t xml:space="preserve">, изученные в этой теме </w:t>
            </w:r>
            <w:r w:rsidR="004B365E" w:rsidRPr="002A7BFE">
              <w:rPr>
                <w:rFonts w:eastAsia="Calibri"/>
                <w:bCs/>
                <w:color w:val="000000"/>
                <w:lang w:eastAsia="en-US"/>
              </w:rPr>
              <w:t xml:space="preserve"> (работа с рабочим листом)</w:t>
            </w: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Прямоугольная система координат</w:t>
            </w:r>
          </w:p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95461" w:rsidRPr="002A7BFE" w:rsidRDefault="00695461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CC3154" w:rsidRPr="002A7BFE" w:rsidRDefault="00CC3154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Координаты вектора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 xml:space="preserve"> АВ, если </w:t>
            </w:r>
            <w:r w:rsidR="00F421E6" w:rsidRPr="002A7BFE">
              <w:rPr>
                <w:rFonts w:eastAsia="Calibri"/>
                <w:bCs/>
                <w:color w:val="000000"/>
                <w:lang w:eastAsia="en-US"/>
              </w:rPr>
              <w:t xml:space="preserve"> точка</w:t>
            </w:r>
            <w:proofErr w:type="gramStart"/>
            <w:r w:rsidR="00F421E6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>А</w:t>
            </w:r>
            <w:proofErr w:type="gramEnd"/>
            <w:r w:rsidR="00A25C04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>(х</w:t>
            </w:r>
            <w:r w:rsidR="00CC3154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>;</w:t>
            </w:r>
            <w:r w:rsidR="00CC3154" w:rsidRPr="002A7BFE">
              <w:rPr>
                <w:rFonts w:eastAsia="Calibri"/>
                <w:bCs/>
                <w:color w:val="000000"/>
                <w:lang w:val="en-US" w:eastAsia="en-US"/>
              </w:rPr>
              <w:t>y</w:t>
            </w:r>
            <w:r w:rsidR="00CC3154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1;</w:t>
            </w:r>
            <w:r w:rsidR="00CC3154" w:rsidRPr="002A7BFE">
              <w:rPr>
                <w:rFonts w:eastAsia="Calibri"/>
                <w:bCs/>
                <w:color w:val="000000"/>
                <w:lang w:val="en-US" w:eastAsia="en-US"/>
              </w:rPr>
              <w:t>z</w:t>
            </w:r>
            <w:r w:rsidR="00CC3154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>),</w:t>
            </w:r>
            <w:r w:rsidR="00F421E6" w:rsidRPr="002A7BFE">
              <w:rPr>
                <w:rFonts w:eastAsia="Calibri"/>
                <w:bCs/>
                <w:color w:val="000000"/>
                <w:lang w:eastAsia="en-US"/>
              </w:rPr>
              <w:t xml:space="preserve"> а         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 xml:space="preserve"> В</w:t>
            </w:r>
            <w:r w:rsidR="00A25C04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>(х</w:t>
            </w:r>
            <w:r w:rsidR="00CC3154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2;</w:t>
            </w:r>
            <w:r w:rsidR="00CC3154" w:rsidRPr="002A7BFE">
              <w:rPr>
                <w:rFonts w:eastAsia="Calibri"/>
                <w:bCs/>
                <w:color w:val="000000"/>
                <w:lang w:val="en-US" w:eastAsia="en-US"/>
              </w:rPr>
              <w:t>y</w:t>
            </w:r>
            <w:r w:rsidR="00CC3154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2;</w:t>
            </w:r>
            <w:r w:rsidR="00A25C04" w:rsidRPr="002A7BFE">
              <w:rPr>
                <w:rFonts w:eastAsia="Calibri"/>
                <w:bCs/>
                <w:color w:val="000000"/>
                <w:lang w:val="en-US" w:eastAsia="en-US"/>
              </w:rPr>
              <w:t>z</w:t>
            </w:r>
            <w:r w:rsidR="00A25C04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</w:t>
            </w:r>
            <w:r w:rsidR="00CC3154" w:rsidRPr="002A7BFE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  <w:p w:rsidR="009A35E6" w:rsidRPr="002A7BFE" w:rsidRDefault="009A35E6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9A35E6" w:rsidRPr="002A7BFE" w:rsidRDefault="009A35E6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Координаты точки</w:t>
            </w:r>
            <w:proofErr w:type="gramStart"/>
            <w:r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E3548E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>С</w:t>
            </w:r>
            <w:proofErr w:type="gramEnd"/>
            <w:r w:rsidRPr="002A7BFE">
              <w:rPr>
                <w:rFonts w:eastAsia="Calibri"/>
                <w:bCs/>
                <w:color w:val="000000"/>
                <w:lang w:eastAsia="en-US"/>
              </w:rPr>
              <w:t xml:space="preserve"> - середины отрезка АВ,  если  точка А (х</w:t>
            </w:r>
            <w:r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>;</w:t>
            </w:r>
            <w:r w:rsidRPr="002A7BFE">
              <w:rPr>
                <w:rFonts w:eastAsia="Calibri"/>
                <w:bCs/>
                <w:color w:val="000000"/>
                <w:lang w:val="en-US" w:eastAsia="en-US"/>
              </w:rPr>
              <w:t>y</w:t>
            </w:r>
            <w:r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1;</w:t>
            </w:r>
            <w:r w:rsidRPr="002A7BFE">
              <w:rPr>
                <w:rFonts w:eastAsia="Calibri"/>
                <w:bCs/>
                <w:color w:val="000000"/>
                <w:lang w:val="en-US" w:eastAsia="en-US"/>
              </w:rPr>
              <w:t>z</w:t>
            </w:r>
            <w:r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>), а В (х</w:t>
            </w:r>
            <w:r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2;</w:t>
            </w:r>
            <w:r w:rsidRPr="002A7BFE">
              <w:rPr>
                <w:rFonts w:eastAsia="Calibri"/>
                <w:bCs/>
                <w:color w:val="000000"/>
                <w:lang w:val="en-US" w:eastAsia="en-US"/>
              </w:rPr>
              <w:t>y</w:t>
            </w:r>
            <w:r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2;</w:t>
            </w:r>
            <w:r w:rsidRPr="002A7BFE">
              <w:rPr>
                <w:rFonts w:eastAsia="Calibri"/>
                <w:bCs/>
                <w:color w:val="000000"/>
                <w:lang w:val="en-US" w:eastAsia="en-US"/>
              </w:rPr>
              <w:t>z</w:t>
            </w:r>
            <w:r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  <w:p w:rsidR="009A35E6" w:rsidRPr="002A7BFE" w:rsidRDefault="009A35E6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9A35E6" w:rsidRPr="002A7BFE" w:rsidRDefault="009A35E6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9A35E6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Длина вектора</w:t>
            </w:r>
            <w:r w:rsidR="00A25C04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="00A25C04" w:rsidRPr="002A7BFE">
              <w:rPr>
                <w:rFonts w:eastAsia="Calibri"/>
                <w:bCs/>
                <w:color w:val="000000"/>
                <w:lang w:val="en-US" w:eastAsia="en-US"/>
              </w:rPr>
              <w:t>AB</w:t>
            </w:r>
            <w:r w:rsidR="00A25C04" w:rsidRPr="002A7BFE">
              <w:rPr>
                <w:rFonts w:eastAsia="Calibri"/>
                <w:bCs/>
                <w:color w:val="000000"/>
                <w:lang w:eastAsia="en-US"/>
              </w:rPr>
              <w:t xml:space="preserve"> {</w:t>
            </w:r>
            <w:r w:rsidR="00A25C04" w:rsidRPr="002A7BFE">
              <w:rPr>
                <w:rFonts w:eastAsia="Calibri"/>
                <w:bCs/>
                <w:color w:val="000000"/>
                <w:lang w:val="en-US" w:eastAsia="en-US"/>
              </w:rPr>
              <w:t>x</w:t>
            </w:r>
            <w:r w:rsidR="00A25C04" w:rsidRPr="002A7BFE">
              <w:rPr>
                <w:rFonts w:eastAsia="Calibri"/>
                <w:bCs/>
                <w:color w:val="000000"/>
                <w:lang w:eastAsia="en-US"/>
              </w:rPr>
              <w:t>;</w:t>
            </w:r>
            <w:r w:rsidR="00A25C04" w:rsidRPr="002A7BFE">
              <w:rPr>
                <w:rFonts w:eastAsia="Calibri"/>
                <w:bCs/>
                <w:color w:val="000000"/>
                <w:lang w:val="en-US" w:eastAsia="en-US"/>
              </w:rPr>
              <w:t>y</w:t>
            </w:r>
            <w:r w:rsidR="00A25C04" w:rsidRPr="002A7BFE">
              <w:rPr>
                <w:rFonts w:eastAsia="Calibri"/>
                <w:bCs/>
                <w:color w:val="000000"/>
                <w:lang w:eastAsia="en-US"/>
              </w:rPr>
              <w:t>;</w:t>
            </w:r>
            <w:r w:rsidR="00A25C04" w:rsidRPr="002A7BFE">
              <w:rPr>
                <w:rFonts w:eastAsia="Calibri"/>
                <w:bCs/>
                <w:color w:val="000000"/>
                <w:lang w:val="en-US" w:eastAsia="en-US"/>
              </w:rPr>
              <w:t>z</w:t>
            </w:r>
            <w:r w:rsidR="00A25C04" w:rsidRPr="002A7BFE">
              <w:rPr>
                <w:rFonts w:eastAsia="Calibri"/>
                <w:bCs/>
                <w:color w:val="000000"/>
                <w:lang w:eastAsia="en-US"/>
              </w:rPr>
              <w:t>}</w:t>
            </w: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Скалярное произведение двух векторов</w:t>
            </w:r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proofErr w:type="gramStart"/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>а{</w:t>
            </w:r>
            <w:proofErr w:type="gramEnd"/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>х</w:t>
            </w:r>
            <w:r w:rsidR="00AE0537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1;</w:t>
            </w:r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="00AE0537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</w:t>
            </w:r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>;</w:t>
            </w:r>
            <w:r w:rsidR="00AE0537" w:rsidRPr="002A7BFE">
              <w:rPr>
                <w:rFonts w:eastAsia="Calibri"/>
                <w:bCs/>
                <w:color w:val="000000"/>
                <w:lang w:val="en-US" w:eastAsia="en-US"/>
              </w:rPr>
              <w:t>z</w:t>
            </w:r>
            <w:r w:rsidR="00AE0537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1</w:t>
            </w:r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 xml:space="preserve">} и </w:t>
            </w:r>
            <w:r w:rsidR="00AE0537" w:rsidRPr="002A7BFE">
              <w:rPr>
                <w:rFonts w:eastAsia="Calibri"/>
                <w:bCs/>
                <w:color w:val="000000"/>
                <w:lang w:val="en-US" w:eastAsia="en-US"/>
              </w:rPr>
              <w:t>b</w:t>
            </w:r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>{</w:t>
            </w:r>
            <w:r w:rsidR="00AE0537" w:rsidRPr="002A7BFE">
              <w:rPr>
                <w:rFonts w:eastAsia="Calibri"/>
                <w:bCs/>
                <w:color w:val="000000"/>
                <w:lang w:val="en-US" w:eastAsia="en-US"/>
              </w:rPr>
              <w:t>x</w:t>
            </w:r>
            <w:r w:rsidR="00AE0537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</w:t>
            </w:r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>;</w:t>
            </w:r>
            <w:r w:rsidR="00AE0537" w:rsidRPr="002A7BFE">
              <w:rPr>
                <w:rFonts w:eastAsia="Calibri"/>
                <w:bCs/>
                <w:color w:val="000000"/>
                <w:lang w:val="en-US" w:eastAsia="en-US"/>
              </w:rPr>
              <w:t>y</w:t>
            </w:r>
            <w:r w:rsidR="00AE0537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</w:t>
            </w:r>
            <w:r w:rsidR="00AE0537" w:rsidRPr="002A7BFE">
              <w:rPr>
                <w:rFonts w:eastAsia="Calibri"/>
                <w:bCs/>
                <w:color w:val="000000"/>
                <w:lang w:eastAsia="en-US"/>
              </w:rPr>
              <w:t>;</w:t>
            </w:r>
            <w:r w:rsidR="00AE0537" w:rsidRPr="002A7BFE">
              <w:rPr>
                <w:rFonts w:eastAsia="Calibri"/>
                <w:bCs/>
                <w:color w:val="000000"/>
                <w:lang w:val="en-US" w:eastAsia="en-US"/>
              </w:rPr>
              <w:t>z</w:t>
            </w:r>
            <w:r w:rsidR="00AE0537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2</w:t>
            </w:r>
            <w:r w:rsidR="00C704AC" w:rsidRPr="002A7BFE">
              <w:rPr>
                <w:rFonts w:eastAsia="Calibri"/>
                <w:bCs/>
                <w:color w:val="000000"/>
                <w:vertAlign w:val="subscript"/>
                <w:lang w:eastAsia="en-US"/>
              </w:rPr>
              <w:t>}</w:t>
            </w: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Косинус угла между двумя векторами</w:t>
            </w:r>
          </w:p>
          <w:p w:rsidR="006E1DCE" w:rsidRPr="002A7BFE" w:rsidRDefault="006E1DCE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A31080" w:rsidRPr="002A7BFE" w:rsidRDefault="00A31080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95461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Решить задания.</w:t>
            </w: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Задание 1. Определить ко</w:t>
            </w:r>
            <w:r w:rsidR="000C43C6" w:rsidRPr="002A7BFE">
              <w:rPr>
                <w:rFonts w:eastAsia="Calibri"/>
                <w:bCs/>
                <w:color w:val="000000"/>
                <w:lang w:eastAsia="en-US"/>
              </w:rPr>
              <w:t>2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>ординаты вектора АВ и ВА, если</w:t>
            </w:r>
            <w:proofErr w:type="gramStart"/>
            <w:r w:rsidRPr="002A7BFE">
              <w:rPr>
                <w:rFonts w:eastAsia="Calibri"/>
                <w:bCs/>
                <w:color w:val="000000"/>
                <w:lang w:eastAsia="en-US"/>
              </w:rPr>
              <w:t xml:space="preserve"> А</w:t>
            </w:r>
            <w:proofErr w:type="gramEnd"/>
            <w:r w:rsidRPr="002A7BFE">
              <w:rPr>
                <w:rFonts w:eastAsia="Calibri"/>
                <w:bCs/>
                <w:color w:val="000000"/>
                <w:lang w:eastAsia="en-US"/>
              </w:rPr>
              <w:t>(-1;0;2), а В(1;-2;3)</w:t>
            </w: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442758" w:rsidRPr="002A7BFE" w:rsidRDefault="0067258D" w:rsidP="00442758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Задание 2. Найти длину вектора АВ</w:t>
            </w:r>
            <w:r w:rsidR="00442758">
              <w:rPr>
                <w:rFonts w:eastAsia="Calibri"/>
                <w:lang w:eastAsia="en-US"/>
              </w:rPr>
              <w:t>{2;-2;1</w:t>
            </w:r>
            <w:r w:rsidR="00442758" w:rsidRPr="002A7BFE">
              <w:rPr>
                <w:rFonts w:eastAsia="Calibri"/>
                <w:lang w:eastAsia="en-US"/>
              </w:rPr>
              <w:t>}</w:t>
            </w: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67258D" w:rsidRPr="002A7BFE" w:rsidRDefault="0067258D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 xml:space="preserve">Задание 3. Найти скалярное произведение векторов </w:t>
            </w:r>
          </w:p>
          <w:p w:rsidR="00CC5AE9" w:rsidRPr="002A7BFE" w:rsidRDefault="00CC5AE9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а{2;-2;0}</w:t>
            </w:r>
            <w:r w:rsidR="00FF1CEC" w:rsidRPr="002A7BFE">
              <w:rPr>
                <w:rFonts w:eastAsia="Calibri"/>
                <w:bCs/>
                <w:color w:val="000000"/>
                <w:lang w:eastAsia="en-US"/>
              </w:rPr>
              <w:t xml:space="preserve"> и </w:t>
            </w:r>
            <w:r w:rsidR="00FF1CEC" w:rsidRPr="002A7BFE">
              <w:rPr>
                <w:rFonts w:eastAsia="Calibri"/>
                <w:bCs/>
                <w:color w:val="000000"/>
                <w:lang w:val="en-US" w:eastAsia="en-US"/>
              </w:rPr>
              <w:t>b</w:t>
            </w:r>
            <w:r w:rsidR="00FF1CEC" w:rsidRPr="002A7BFE">
              <w:rPr>
                <w:rFonts w:eastAsia="Calibri"/>
                <w:bCs/>
                <w:color w:val="000000"/>
                <w:lang w:eastAsia="en-US"/>
              </w:rPr>
              <w:t>{3;0;-3</w:t>
            </w:r>
            <w:r w:rsidR="005F2E97" w:rsidRPr="002A7BFE">
              <w:rPr>
                <w:rFonts w:eastAsia="Calibri"/>
                <w:bCs/>
                <w:color w:val="000000"/>
                <w:lang w:eastAsia="en-US"/>
              </w:rPr>
              <w:t>}</w:t>
            </w:r>
          </w:p>
          <w:p w:rsidR="005F2E97" w:rsidRPr="002A7BFE" w:rsidRDefault="005F2E97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E3548E" w:rsidRPr="002A7BFE" w:rsidRDefault="00E3548E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5F2E97" w:rsidRPr="002A7BFE" w:rsidRDefault="005F2E97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>Задание 4. Найти угол между векторами</w:t>
            </w:r>
            <w:r w:rsidR="000C43C6" w:rsidRPr="002A7BF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0C43C6" w:rsidRPr="002A7BFE" w:rsidRDefault="000C43C6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color w:val="000000"/>
                <w:lang w:eastAsia="en-US"/>
              </w:rPr>
              <w:t xml:space="preserve">а{2;-2;0} и </w:t>
            </w:r>
            <w:r w:rsidRPr="002A7BFE">
              <w:rPr>
                <w:rFonts w:eastAsia="Calibri"/>
                <w:bCs/>
                <w:color w:val="000000"/>
                <w:lang w:val="en-US" w:eastAsia="en-US"/>
              </w:rPr>
              <w:t>b</w:t>
            </w:r>
            <w:r w:rsidRPr="002A7BFE">
              <w:rPr>
                <w:rFonts w:eastAsia="Calibri"/>
                <w:bCs/>
                <w:color w:val="000000"/>
                <w:lang w:eastAsia="en-US"/>
              </w:rPr>
              <w:t>{3;0;-3}</w:t>
            </w:r>
          </w:p>
          <w:p w:rsidR="00CC5AE9" w:rsidRPr="002A7BFE" w:rsidRDefault="00CC5AE9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  <w:p w:rsidR="000C43C6" w:rsidRPr="002A7BFE" w:rsidRDefault="000C43C6" w:rsidP="002A7BFE">
            <w:pPr>
              <w:contextualSpacing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>Отвечают на поставленные вопросы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  <w:p w:rsidR="002A7BFE" w:rsidRDefault="002A7BFE" w:rsidP="002A7BFE">
            <w:pPr>
              <w:rPr>
                <w:rFonts w:eastAsia="Calibri"/>
                <w:lang w:eastAsia="en-US"/>
              </w:rPr>
            </w:pPr>
          </w:p>
          <w:p w:rsidR="002B3CDA" w:rsidRDefault="002B3CDA" w:rsidP="002A7BFE">
            <w:pPr>
              <w:rPr>
                <w:rFonts w:eastAsia="Calibri"/>
                <w:lang w:eastAsia="en-US"/>
              </w:rPr>
            </w:pPr>
          </w:p>
          <w:p w:rsidR="002B3CDA" w:rsidRDefault="002B3CDA" w:rsidP="002A7BFE">
            <w:pPr>
              <w:rPr>
                <w:rFonts w:eastAsia="Calibri"/>
                <w:lang w:eastAsia="en-US"/>
              </w:rPr>
            </w:pPr>
          </w:p>
          <w:p w:rsidR="004B365E" w:rsidRPr="002A7BFE" w:rsidRDefault="004B365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Этот раздел изучает векторы в пространстве, действия над векторами в координатах.</w:t>
            </w:r>
          </w:p>
          <w:p w:rsidR="002A7BFE" w:rsidRDefault="002A7BFE" w:rsidP="002A7BFE">
            <w:pPr>
              <w:rPr>
                <w:rFonts w:eastAsia="Calibri"/>
                <w:lang w:eastAsia="en-US"/>
              </w:rPr>
            </w:pPr>
          </w:p>
          <w:p w:rsidR="004B365E" w:rsidRPr="002A7BFE" w:rsidRDefault="004B365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Прямоугольная система координат, координата вектора, скалярное произведение векторов, угол между векторами.</w:t>
            </w:r>
          </w:p>
          <w:p w:rsidR="00A31080" w:rsidRPr="002A7BFE" w:rsidRDefault="00A31080" w:rsidP="002A7BFE">
            <w:pPr>
              <w:rPr>
                <w:rFonts w:eastAsia="Calibri"/>
                <w:lang w:eastAsia="en-US"/>
              </w:rPr>
            </w:pPr>
          </w:p>
          <w:p w:rsidR="004B365E" w:rsidRDefault="004B365E" w:rsidP="002A7BFE">
            <w:pPr>
              <w:rPr>
                <w:rFonts w:eastAsia="Calibri"/>
                <w:lang w:eastAsia="en-US"/>
              </w:rPr>
            </w:pPr>
          </w:p>
          <w:p w:rsidR="002A7BFE" w:rsidRPr="002A7BFE" w:rsidRDefault="002A7BFE" w:rsidP="002A7BFE">
            <w:pPr>
              <w:rPr>
                <w:rFonts w:eastAsia="Calibri"/>
                <w:lang w:eastAsia="en-US"/>
              </w:rPr>
            </w:pPr>
          </w:p>
          <w:p w:rsidR="00AB5F86" w:rsidRPr="002A7BFE" w:rsidRDefault="00AB5F86" w:rsidP="002A7BFE">
            <w:pPr>
              <w:rPr>
                <w:rFonts w:eastAsia="Calibri"/>
                <w:lang w:eastAsia="en-US"/>
              </w:rPr>
            </w:pPr>
          </w:p>
          <w:p w:rsidR="00A31080" w:rsidRPr="002A7BFE" w:rsidRDefault="00A31080" w:rsidP="002A7BFE">
            <w:pPr>
              <w:rPr>
                <w:rFonts w:eastAsia="Calibri"/>
                <w:lang w:eastAsia="en-US"/>
              </w:rPr>
            </w:pPr>
          </w:p>
          <w:p w:rsidR="00A31080" w:rsidRPr="002A7BFE" w:rsidRDefault="00A31080" w:rsidP="002A7BFE">
            <w:pPr>
              <w:rPr>
                <w:rFonts w:eastAsia="Calibri"/>
                <w:lang w:eastAsia="en-US"/>
              </w:rPr>
            </w:pPr>
          </w:p>
          <w:p w:rsidR="00A31080" w:rsidRPr="002A7BFE" w:rsidRDefault="00A31080" w:rsidP="002A7BFE">
            <w:pPr>
              <w:rPr>
                <w:rFonts w:eastAsia="Calibri"/>
                <w:lang w:eastAsia="en-US"/>
              </w:rPr>
            </w:pPr>
          </w:p>
          <w:p w:rsidR="00AB5F86" w:rsidRPr="002A7BFE" w:rsidRDefault="00AB5F86" w:rsidP="002A7BFE">
            <w:pPr>
              <w:rPr>
                <w:rFonts w:eastAsia="Calibri"/>
                <w:lang w:eastAsia="en-US"/>
              </w:rPr>
            </w:pPr>
          </w:p>
          <w:p w:rsidR="00AB5F86" w:rsidRPr="002A7BFE" w:rsidRDefault="00AB5F86" w:rsidP="002A7BFE">
            <w:pPr>
              <w:rPr>
                <w:rFonts w:eastAsia="Calibri"/>
                <w:lang w:eastAsia="en-US"/>
              </w:rPr>
            </w:pPr>
          </w:p>
          <w:p w:rsidR="00AB5F86" w:rsidRPr="002A7BFE" w:rsidRDefault="00AB5F86" w:rsidP="002A7BFE">
            <w:pPr>
              <w:rPr>
                <w:rFonts w:eastAsia="Calibri"/>
                <w:lang w:eastAsia="en-US"/>
              </w:rPr>
            </w:pPr>
          </w:p>
          <w:p w:rsidR="00AB5F86" w:rsidRPr="002A7BFE" w:rsidRDefault="00AB5F86" w:rsidP="002A7BFE">
            <w:pPr>
              <w:rPr>
                <w:rFonts w:eastAsia="Calibri"/>
                <w:lang w:eastAsia="en-US"/>
              </w:rPr>
            </w:pPr>
          </w:p>
          <w:p w:rsidR="00AB5F86" w:rsidRPr="002A7BFE" w:rsidRDefault="00AB5F86" w:rsidP="002A7BFE">
            <w:pPr>
              <w:rPr>
                <w:rFonts w:eastAsia="Calibri"/>
                <w:lang w:eastAsia="en-US"/>
              </w:rPr>
            </w:pPr>
          </w:p>
          <w:p w:rsidR="006E1DCE" w:rsidRPr="002A7BFE" w:rsidRDefault="002A7BF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1" locked="0" layoutInCell="1" allowOverlap="1" wp14:anchorId="5500DD84" wp14:editId="1D3EFFB3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-1700530</wp:posOffset>
                  </wp:positionV>
                  <wp:extent cx="1252220" cy="1173480"/>
                  <wp:effectExtent l="0" t="0" r="5080" b="7620"/>
                  <wp:wrapTight wrapText="bothSides">
                    <wp:wrapPolygon edited="0">
                      <wp:start x="0" y="0"/>
                      <wp:lineTo x="0" y="21390"/>
                      <wp:lineTo x="21359" y="21390"/>
                      <wp:lineTo x="21359" y="0"/>
                      <wp:lineTo x="0" y="0"/>
                    </wp:wrapPolygon>
                  </wp:wrapTight>
                  <wp:docPr id="16" name="Рисунок 16" descr="http://le-savchen.ucoz.ru/test/C_2/Ve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e-savchen.ucoz.ru/test/C_2/Ve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5F86" w:rsidRPr="002A7BFE" w:rsidRDefault="00A25C04" w:rsidP="002A7BFE">
            <w:pPr>
              <w:rPr>
                <w:rFonts w:eastAsia="Calibri"/>
                <w:lang w:val="en-US" w:eastAsia="en-US"/>
              </w:rPr>
            </w:pPr>
            <w:r w:rsidRPr="002A7BFE">
              <w:rPr>
                <w:rFonts w:eastAsia="Calibri"/>
                <w:lang w:eastAsia="en-US"/>
              </w:rPr>
              <w:t>АВ</w:t>
            </w:r>
            <w:r w:rsidRPr="002A7BFE">
              <w:rPr>
                <w:rFonts w:eastAsia="Calibri"/>
                <w:position w:val="-10"/>
                <w:lang w:eastAsia="en-US"/>
              </w:rPr>
              <w:object w:dxaOrig="25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7.2pt" o:ole="">
                  <v:imagedata r:id="rId9" o:title=""/>
                </v:shape>
                <o:OLEObject Type="Embed" ProgID="Equation.3" ShapeID="_x0000_i1025" DrawAspect="Content" ObjectID="_1500642379" r:id="rId10"/>
              </w:object>
            </w:r>
          </w:p>
          <w:p w:rsidR="009A35E6" w:rsidRPr="002A7BFE" w:rsidRDefault="009A35E6" w:rsidP="002A7BFE">
            <w:pPr>
              <w:rPr>
                <w:rFonts w:eastAsia="Calibri"/>
                <w:lang w:eastAsia="en-US"/>
              </w:rPr>
            </w:pPr>
          </w:p>
          <w:p w:rsidR="006E1DCE" w:rsidRPr="002A7BFE" w:rsidRDefault="00E3548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С(</w:t>
            </w:r>
            <w:r w:rsidRPr="002A7BFE">
              <w:rPr>
                <w:rFonts w:eastAsia="Calibri"/>
                <w:position w:val="-24"/>
                <w:lang w:eastAsia="en-US"/>
              </w:rPr>
              <w:object w:dxaOrig="880" w:dyaOrig="639">
                <v:shape id="_x0000_i1026" type="#_x0000_t75" style="width:43.85pt;height:32.1pt" o:ole="">
                  <v:imagedata r:id="rId11" o:title=""/>
                </v:shape>
                <o:OLEObject Type="Embed" ProgID="Equation.3" ShapeID="_x0000_i1026" DrawAspect="Content" ObjectID="_1500642380" r:id="rId12"/>
              </w:object>
            </w:r>
            <w:r w:rsidRPr="002A7BFE">
              <w:rPr>
                <w:rFonts w:eastAsia="Calibri"/>
                <w:position w:val="-24"/>
                <w:lang w:eastAsia="en-US"/>
              </w:rPr>
              <w:object w:dxaOrig="1660" w:dyaOrig="639">
                <v:shape id="_x0000_i1027" type="#_x0000_t75" style="width:82.95pt;height:32.1pt" o:ole="">
                  <v:imagedata r:id="rId13" o:title=""/>
                </v:shape>
                <o:OLEObject Type="Embed" ProgID="Equation.3" ShapeID="_x0000_i1027" DrawAspect="Content" ObjectID="_1500642381" r:id="rId14"/>
              </w:object>
            </w:r>
            <w:r w:rsidRPr="002A7BFE">
              <w:rPr>
                <w:rFonts w:eastAsia="Calibri"/>
                <w:lang w:eastAsia="en-US"/>
              </w:rPr>
              <w:t>)</w:t>
            </w:r>
          </w:p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</w:p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</w:p>
          <w:p w:rsidR="00A31080" w:rsidRPr="002A7BFE" w:rsidRDefault="006120C6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│АВ│=</w:t>
            </w:r>
            <w:r w:rsidR="00F421E6" w:rsidRPr="002A7BFE">
              <w:rPr>
                <w:rFonts w:eastAsia="Calibri"/>
                <w:position w:val="-12"/>
                <w:lang w:eastAsia="en-US"/>
              </w:rPr>
              <w:object w:dxaOrig="1400" w:dyaOrig="440">
                <v:shape id="_x0000_i1028" type="#_x0000_t75" style="width:70.45pt;height:21.9pt" o:ole="">
                  <v:imagedata r:id="rId15" o:title=""/>
                </v:shape>
                <o:OLEObject Type="Embed" ProgID="Equation.3" ShapeID="_x0000_i1028" DrawAspect="Content" ObjectID="_1500642382" r:id="rId16"/>
              </w:object>
            </w:r>
          </w:p>
          <w:p w:rsidR="006E1DCE" w:rsidRPr="002A7BFE" w:rsidRDefault="006E1DCE" w:rsidP="002A7BFE">
            <w:pPr>
              <w:rPr>
                <w:rFonts w:eastAsia="Calibri"/>
                <w:position w:val="-10"/>
                <w:lang w:eastAsia="en-US"/>
              </w:rPr>
            </w:pPr>
          </w:p>
          <w:p w:rsidR="00A31080" w:rsidRPr="002A7BFE" w:rsidRDefault="00C704AC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position w:val="-10"/>
                <w:lang w:eastAsia="en-US"/>
              </w:rPr>
              <w:object w:dxaOrig="2700" w:dyaOrig="340">
                <v:shape id="_x0000_i1029" type="#_x0000_t75" style="width:135.4pt;height:17.2pt" o:ole="">
                  <v:imagedata r:id="rId17" o:title=""/>
                </v:shape>
                <o:OLEObject Type="Embed" ProgID="Equation.3" ShapeID="_x0000_i1029" DrawAspect="Content" ObjectID="_1500642383" r:id="rId18"/>
              </w:object>
            </w:r>
          </w:p>
          <w:p w:rsidR="00AE0537" w:rsidRPr="002A7BFE" w:rsidRDefault="00AE0537" w:rsidP="002A7BFE">
            <w:pPr>
              <w:rPr>
                <w:rFonts w:eastAsia="Calibri"/>
                <w:lang w:eastAsia="en-US"/>
              </w:rPr>
            </w:pPr>
          </w:p>
          <w:p w:rsidR="00A31080" w:rsidRPr="002A7BFE" w:rsidRDefault="00A31080" w:rsidP="002A7BFE">
            <w:pPr>
              <w:rPr>
                <w:rFonts w:eastAsia="Calibri"/>
                <w:lang w:eastAsia="en-US"/>
              </w:rPr>
            </w:pPr>
          </w:p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</w:p>
          <w:p w:rsidR="004F487D" w:rsidRPr="002A7BFE" w:rsidRDefault="00AB5F86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noProof/>
                <w:sz w:val="20"/>
                <w:szCs w:val="20"/>
              </w:rPr>
              <w:drawing>
                <wp:inline distT="0" distB="0" distL="0" distR="0" wp14:anchorId="42EB35B6" wp14:editId="54786527">
                  <wp:extent cx="2797030" cy="405567"/>
                  <wp:effectExtent l="0" t="0" r="3810" b="0"/>
                  <wp:docPr id="15" name="Рисунок 15" descr="Vek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ek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166" cy="40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173" w:rsidRPr="002A7BFE" w:rsidRDefault="00BD7173" w:rsidP="002A7BFE">
            <w:pPr>
              <w:rPr>
                <w:rFonts w:eastAsia="Calibri"/>
                <w:lang w:eastAsia="en-US"/>
              </w:rPr>
            </w:pPr>
          </w:p>
          <w:p w:rsidR="00BD7173" w:rsidRPr="002A7BFE" w:rsidRDefault="00BD7173" w:rsidP="002A7BFE">
            <w:pPr>
              <w:rPr>
                <w:rFonts w:eastAsia="Calibri"/>
                <w:lang w:eastAsia="en-US"/>
              </w:rPr>
            </w:pPr>
          </w:p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</w:p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</w:p>
          <w:p w:rsidR="00BD7173" w:rsidRPr="002A7BFE" w:rsidRDefault="00442758" w:rsidP="002A7B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АВ{2;-2;1</w:t>
            </w:r>
            <w:r w:rsidR="0067258D" w:rsidRPr="002A7BFE">
              <w:rPr>
                <w:rFonts w:eastAsia="Calibri"/>
                <w:lang w:eastAsia="en-US"/>
              </w:rPr>
              <w:t>}</w:t>
            </w:r>
          </w:p>
          <w:p w:rsidR="00BD7173" w:rsidRPr="002A7BFE" w:rsidRDefault="0067258D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ВА{-2;2;-1}</w:t>
            </w:r>
          </w:p>
          <w:p w:rsidR="00E3548E" w:rsidRPr="002A7BFE" w:rsidRDefault="00E3548E" w:rsidP="002A7BFE">
            <w:pPr>
              <w:rPr>
                <w:rFonts w:eastAsia="Calibri"/>
                <w:position w:val="-14"/>
                <w:lang w:eastAsia="en-US"/>
              </w:rPr>
            </w:pPr>
          </w:p>
          <w:p w:rsidR="002B3CDA" w:rsidRDefault="002B3CDA" w:rsidP="002A7BFE">
            <w:pPr>
              <w:rPr>
                <w:rFonts w:eastAsia="Calibri"/>
                <w:position w:val="-14"/>
                <w:lang w:eastAsia="en-US"/>
              </w:rPr>
            </w:pPr>
          </w:p>
          <w:p w:rsidR="002B3CDA" w:rsidRDefault="002B3CDA" w:rsidP="002A7BFE">
            <w:pPr>
              <w:rPr>
                <w:rFonts w:eastAsia="Calibri"/>
                <w:position w:val="-14"/>
                <w:lang w:eastAsia="en-US"/>
              </w:rPr>
            </w:pPr>
          </w:p>
          <w:p w:rsidR="0067258D" w:rsidRPr="002A7BFE" w:rsidRDefault="00CC5AE9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position w:val="-14"/>
                <w:lang w:eastAsia="en-US"/>
              </w:rPr>
              <w:object w:dxaOrig="2680" w:dyaOrig="480">
                <v:shape id="_x0000_i1030" type="#_x0000_t75" style="width:133.85pt;height:24.25pt" o:ole="">
                  <v:imagedata r:id="rId20" o:title=""/>
                </v:shape>
                <o:OLEObject Type="Embed" ProgID="Equation.3" ShapeID="_x0000_i1030" DrawAspect="Content" ObjectID="_1500642384" r:id="rId21"/>
              </w:object>
            </w:r>
          </w:p>
          <w:p w:rsidR="004F487D" w:rsidRPr="002A7BFE" w:rsidRDefault="004F487D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          </w:t>
            </w:r>
          </w:p>
          <w:p w:rsidR="004F487D" w:rsidRPr="002A7BFE" w:rsidRDefault="00E3548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Ответ: 3</w:t>
            </w:r>
          </w:p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</w:p>
          <w:p w:rsidR="00FF1CEC" w:rsidRPr="002A7BFE" w:rsidRDefault="009F2358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position w:val="-10"/>
                <w:lang w:eastAsia="en-US"/>
              </w:rPr>
              <w:object w:dxaOrig="3220" w:dyaOrig="320">
                <v:shape id="_x0000_i1031" type="#_x0000_t75" style="width:160.45pt;height:15.65pt" o:ole="">
                  <v:imagedata r:id="rId22" o:title=""/>
                </v:shape>
                <o:OLEObject Type="Embed" ProgID="Equation.3" ShapeID="_x0000_i1031" DrawAspect="Content" ObjectID="_1500642385" r:id="rId23"/>
              </w:object>
            </w:r>
          </w:p>
          <w:p w:rsidR="00FF1CEC" w:rsidRPr="002A7BFE" w:rsidRDefault="00FF1CEC" w:rsidP="002A7BFE">
            <w:pPr>
              <w:rPr>
                <w:rFonts w:eastAsia="Calibri"/>
                <w:lang w:eastAsia="en-US"/>
              </w:rPr>
            </w:pPr>
          </w:p>
          <w:p w:rsidR="000C43C6" w:rsidRPr="002A7BFE" w:rsidRDefault="00E3548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Ответ: 6</w:t>
            </w:r>
          </w:p>
          <w:p w:rsidR="000C43C6" w:rsidRPr="002A7BFE" w:rsidRDefault="000C43C6" w:rsidP="002A7BFE">
            <w:pPr>
              <w:rPr>
                <w:rFonts w:eastAsia="Calibri"/>
                <w:lang w:eastAsia="en-US"/>
              </w:rPr>
            </w:pPr>
          </w:p>
          <w:p w:rsidR="000C43C6" w:rsidRPr="002A7BFE" w:rsidRDefault="000C43C6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position w:val="-44"/>
                <w:lang w:eastAsia="en-US"/>
              </w:rPr>
              <w:object w:dxaOrig="2460" w:dyaOrig="999">
                <v:shape id="_x0000_i1032" type="#_x0000_t75" style="width:122.85pt;height:50.1pt" o:ole="">
                  <v:imagedata r:id="rId24" o:title=""/>
                </v:shape>
                <o:OLEObject Type="Embed" ProgID="Equation.3" ShapeID="_x0000_i1032" DrawAspect="Content" ObjectID="_1500642386" r:id="rId25"/>
              </w:object>
            </w:r>
            <w:r w:rsidRPr="002A7BFE">
              <w:rPr>
                <w:rFonts w:eastAsia="Calibri"/>
                <w:lang w:eastAsia="en-US"/>
              </w:rPr>
              <w:t>, где</w:t>
            </w:r>
            <w:r w:rsidR="009A35E6" w:rsidRPr="002A7BFE">
              <w:rPr>
                <w:rFonts w:eastAsia="Calibri"/>
                <w:position w:val="-36"/>
                <w:lang w:eastAsia="en-US"/>
              </w:rPr>
              <w:object w:dxaOrig="940" w:dyaOrig="840">
                <v:shape id="_x0000_i1033" type="#_x0000_t75" style="width:46.95pt;height:41.5pt" o:ole="">
                  <v:imagedata r:id="rId26" o:title=""/>
                </v:shape>
                <o:OLEObject Type="Embed" ProgID="Equation.3" ShapeID="_x0000_i1033" DrawAspect="Content" ObjectID="_1500642387" r:id="rId27"/>
              </w:object>
            </w:r>
          </w:p>
          <w:p w:rsidR="000C43C6" w:rsidRPr="002A7BFE" w:rsidRDefault="000C43C6" w:rsidP="002A7BFE">
            <w:pPr>
              <w:rPr>
                <w:rFonts w:eastAsia="Calibri"/>
                <w:lang w:eastAsia="en-US"/>
              </w:rPr>
            </w:pPr>
          </w:p>
          <w:p w:rsidR="000C43C6" w:rsidRPr="002A7BFE" w:rsidRDefault="00E3548E" w:rsidP="002A7BFE">
            <w:pPr>
              <w:rPr>
                <w:rFonts w:eastAsia="Calibri"/>
                <w:vertAlign w:val="superscript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Ответ: 60</w:t>
            </w:r>
            <w:r w:rsidRPr="002A7BFE">
              <w:rPr>
                <w:rFonts w:eastAsia="Calibri"/>
                <w:vertAlign w:val="superscript"/>
                <w:lang w:eastAsia="en-US"/>
              </w:rPr>
              <w:t>0</w:t>
            </w:r>
          </w:p>
          <w:p w:rsidR="000C43C6" w:rsidRPr="002A7BFE" w:rsidRDefault="000C43C6" w:rsidP="002A7BFE">
            <w:pPr>
              <w:rPr>
                <w:rFonts w:eastAsia="Calibri"/>
                <w:lang w:eastAsia="en-US"/>
              </w:rPr>
            </w:pPr>
          </w:p>
        </w:tc>
      </w:tr>
      <w:tr w:rsidR="00695461" w:rsidRPr="002A7BFE" w:rsidTr="006E1DCE">
        <w:trPr>
          <w:trHeight w:val="711"/>
        </w:trPr>
        <w:tc>
          <w:tcPr>
            <w:tcW w:w="1865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>3. Целеполагание</w:t>
            </w:r>
          </w:p>
        </w:tc>
        <w:tc>
          <w:tcPr>
            <w:tcW w:w="3488" w:type="dxa"/>
          </w:tcPr>
          <w:p w:rsidR="009A35E6" w:rsidRPr="002A7BFE" w:rsidRDefault="00A31080" w:rsidP="002A7BFE">
            <w:pPr>
              <w:rPr>
                <w:rFonts w:eastAsia="Calibri"/>
                <w:bCs/>
                <w:lang w:eastAsia="en-US"/>
              </w:rPr>
            </w:pPr>
            <w:r w:rsidRPr="002A7BFE">
              <w:rPr>
                <w:rFonts w:eastAsia="Calibri"/>
                <w:bCs/>
                <w:lang w:eastAsia="en-US"/>
              </w:rPr>
              <w:t>Сформулируйте тему урока и запишите ее в тетрадь</w:t>
            </w:r>
          </w:p>
          <w:p w:rsidR="00695461" w:rsidRPr="002A7BFE" w:rsidRDefault="00695461" w:rsidP="002A7BFE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2A7BFE">
              <w:rPr>
                <w:rFonts w:eastAsia="Calibri"/>
                <w:bCs/>
                <w:lang w:eastAsia="en-US"/>
              </w:rPr>
              <w:t>Давайте попробуем построить порядок (алгоритм) решения задач по данной теме</w:t>
            </w:r>
          </w:p>
        </w:tc>
        <w:tc>
          <w:tcPr>
            <w:tcW w:w="5103" w:type="dxa"/>
          </w:tcPr>
          <w:p w:rsidR="00695461" w:rsidRPr="002A7BFE" w:rsidRDefault="006E1DC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Участвуют в</w:t>
            </w:r>
            <w:r w:rsidR="00695461" w:rsidRPr="002A7BFE">
              <w:rPr>
                <w:rFonts w:eastAsia="Calibri"/>
                <w:lang w:eastAsia="en-US"/>
              </w:rPr>
              <w:t xml:space="preserve"> обсуждении, выдвигают гипотезы, строят алгоритм</w:t>
            </w:r>
          </w:p>
        </w:tc>
      </w:tr>
      <w:tr w:rsidR="00695461" w:rsidRPr="002A7BFE" w:rsidTr="006E1DCE">
        <w:tc>
          <w:tcPr>
            <w:tcW w:w="1865" w:type="dxa"/>
          </w:tcPr>
          <w:p w:rsidR="00695461" w:rsidRPr="002A7BFE" w:rsidRDefault="00695461" w:rsidP="002A7BFE">
            <w:pPr>
              <w:rPr>
                <w:sz w:val="28"/>
                <w:szCs w:val="28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4. </w:t>
            </w:r>
            <w:r w:rsidRPr="002A7BFE">
              <w:rPr>
                <w:lang w:eastAsia="en-US"/>
              </w:rPr>
              <w:t xml:space="preserve">Применение знаний и умений в новой ситуации 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3488" w:type="dxa"/>
          </w:tcPr>
          <w:p w:rsidR="00695461" w:rsidRPr="002A7BFE" w:rsidRDefault="009A35E6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Учитель предлагает применить свои знания для решения более сложных задач. Разбирается задача № 16 из ЕГЭ. Проходит работа  по рабочему листу № 2.</w:t>
            </w:r>
          </w:p>
          <w:p w:rsidR="00A40111" w:rsidRPr="002A7BFE" w:rsidRDefault="00A40111" w:rsidP="002A7BFE">
            <w:pPr>
              <w:rPr>
                <w:rFonts w:eastAsia="Calibri"/>
                <w:lang w:eastAsia="en-US"/>
              </w:rPr>
            </w:pPr>
          </w:p>
          <w:p w:rsidR="00A40111" w:rsidRDefault="00A40111" w:rsidP="002A7BFE">
            <w:pPr>
              <w:rPr>
                <w:rFonts w:eastAsia="Calibri"/>
                <w:lang w:eastAsia="en-US"/>
              </w:rPr>
            </w:pPr>
          </w:p>
          <w:p w:rsidR="002A7BFE" w:rsidRDefault="002A7BFE" w:rsidP="002A7BFE">
            <w:pPr>
              <w:rPr>
                <w:rFonts w:eastAsia="Calibri"/>
                <w:lang w:eastAsia="en-US"/>
              </w:rPr>
            </w:pPr>
          </w:p>
          <w:p w:rsidR="002A7BFE" w:rsidRDefault="002A7BFE" w:rsidP="002A7BFE">
            <w:pPr>
              <w:rPr>
                <w:rFonts w:eastAsia="Calibri"/>
                <w:lang w:eastAsia="en-US"/>
              </w:rPr>
            </w:pPr>
          </w:p>
          <w:p w:rsidR="002A7BFE" w:rsidRDefault="002A7BFE" w:rsidP="002A7BFE">
            <w:pPr>
              <w:rPr>
                <w:rFonts w:eastAsia="Calibri"/>
                <w:lang w:eastAsia="en-US"/>
              </w:rPr>
            </w:pPr>
          </w:p>
          <w:p w:rsidR="002A7BFE" w:rsidRPr="002A7BFE" w:rsidRDefault="002A7BFE" w:rsidP="002A7BFE">
            <w:pPr>
              <w:rPr>
                <w:rFonts w:eastAsia="Calibri"/>
                <w:lang w:eastAsia="en-US"/>
              </w:rPr>
            </w:pPr>
          </w:p>
          <w:p w:rsidR="00A40111" w:rsidRPr="002A7BFE" w:rsidRDefault="00A40111" w:rsidP="002A7BFE">
            <w:pPr>
              <w:rPr>
                <w:rFonts w:eastAsia="Calibri"/>
                <w:lang w:eastAsia="en-US"/>
              </w:rPr>
            </w:pPr>
          </w:p>
          <w:p w:rsidR="00A40111" w:rsidRPr="002A7BFE" w:rsidRDefault="00A4011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>Рассмотрим задачу:</w:t>
            </w:r>
          </w:p>
          <w:p w:rsidR="00695461" w:rsidRPr="00E7394C" w:rsidRDefault="00A40111" w:rsidP="002A7BFE">
            <w:pPr>
              <w:rPr>
                <w:rFonts w:ascii="Arial" w:hAnsi="Arial" w:cs="Arial"/>
                <w:sz w:val="20"/>
                <w:szCs w:val="20"/>
              </w:rPr>
            </w:pPr>
            <w:r w:rsidRPr="002A7BFE">
              <w:rPr>
                <w:rFonts w:ascii="Arial" w:hAnsi="Arial" w:cs="Arial"/>
                <w:sz w:val="20"/>
                <w:szCs w:val="20"/>
              </w:rPr>
              <w:t>В кубе ABCDA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>B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>C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>D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 xml:space="preserve"> точки E и K середины ребер соответственно A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>B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 xml:space="preserve"> и B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>C</w:t>
            </w:r>
            <w:r w:rsidRPr="002A7BF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2A7BFE">
              <w:rPr>
                <w:rFonts w:ascii="Arial" w:hAnsi="Arial" w:cs="Arial"/>
                <w:sz w:val="20"/>
                <w:szCs w:val="20"/>
              </w:rPr>
              <w:t xml:space="preserve">. Найдите косинус угла </w:t>
            </w:r>
            <w:proofErr w:type="gramStart"/>
            <w:r w:rsidRPr="002A7BFE">
              <w:rPr>
                <w:rFonts w:ascii="Arial" w:hAnsi="Arial" w:cs="Arial"/>
                <w:sz w:val="20"/>
                <w:szCs w:val="20"/>
              </w:rPr>
              <w:t>между</w:t>
            </w:r>
            <w:proofErr w:type="gramEnd"/>
            <w:r w:rsidRPr="002A7BFE">
              <w:rPr>
                <w:rFonts w:ascii="Arial" w:hAnsi="Arial" w:cs="Arial"/>
                <w:sz w:val="20"/>
                <w:szCs w:val="20"/>
              </w:rPr>
              <w:t xml:space="preserve"> прямыми AE и BK. </w:t>
            </w:r>
          </w:p>
          <w:p w:rsidR="00695461" w:rsidRPr="002A7BFE" w:rsidRDefault="00695461" w:rsidP="002A7BFE">
            <w:pPr>
              <w:rPr>
                <w:rFonts w:eastAsia="Calibri"/>
                <w:iCs/>
                <w:lang w:eastAsia="en-US"/>
              </w:rPr>
            </w:pPr>
          </w:p>
        </w:tc>
        <w:tc>
          <w:tcPr>
            <w:tcW w:w="5103" w:type="dxa"/>
          </w:tcPr>
          <w:p w:rsidR="009A35E6" w:rsidRPr="002A7BFE" w:rsidRDefault="009A35E6" w:rsidP="002A7B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A7BFE">
              <w:rPr>
                <w:rFonts w:eastAsia="Calibri"/>
                <w:sz w:val="22"/>
                <w:szCs w:val="22"/>
                <w:lang w:eastAsia="en-US"/>
              </w:rPr>
              <w:lastRenderedPageBreak/>
              <w:t>Учащиеся обсуждают и записывают в своих тетрадях</w:t>
            </w:r>
            <w:r w:rsidR="002B3CD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A7BFE">
              <w:rPr>
                <w:rFonts w:eastAsia="Calibri"/>
                <w:sz w:val="22"/>
                <w:szCs w:val="22"/>
                <w:lang w:eastAsia="en-US"/>
              </w:rPr>
              <w:t xml:space="preserve">этапы решения задачи. </w:t>
            </w:r>
          </w:p>
          <w:p w:rsidR="009A35E6" w:rsidRPr="002A7BFE" w:rsidRDefault="009A35E6" w:rsidP="002A7BFE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A7BFE">
              <w:rPr>
                <w:rFonts w:eastAsia="Calibri"/>
                <w:sz w:val="22"/>
                <w:szCs w:val="22"/>
                <w:lang w:eastAsia="en-US"/>
              </w:rPr>
              <w:t>Анализ условия задачи.</w:t>
            </w:r>
          </w:p>
          <w:p w:rsidR="009A35E6" w:rsidRPr="002A7BFE" w:rsidRDefault="009A35E6" w:rsidP="002A7BFE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A7BFE">
              <w:rPr>
                <w:rFonts w:eastAsia="Calibri"/>
                <w:sz w:val="22"/>
                <w:szCs w:val="22"/>
                <w:lang w:eastAsia="en-US"/>
              </w:rPr>
              <w:t>Построение системы координат.</w:t>
            </w:r>
          </w:p>
          <w:p w:rsidR="006E1DCE" w:rsidRPr="002A7BFE" w:rsidRDefault="009A35E6" w:rsidP="002A7BFE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A7BFE">
              <w:rPr>
                <w:rFonts w:eastAsia="Calibri"/>
                <w:sz w:val="22"/>
                <w:szCs w:val="22"/>
                <w:lang w:eastAsia="en-US"/>
              </w:rPr>
              <w:t xml:space="preserve">Запись координат вершин объекта в </w:t>
            </w:r>
            <w:proofErr w:type="gramStart"/>
            <w:r w:rsidRPr="002A7BFE">
              <w:rPr>
                <w:rFonts w:eastAsia="Calibri"/>
                <w:sz w:val="22"/>
                <w:szCs w:val="22"/>
                <w:lang w:eastAsia="en-US"/>
              </w:rPr>
              <w:t>данной</w:t>
            </w:r>
            <w:proofErr w:type="gramEnd"/>
          </w:p>
          <w:p w:rsidR="009A35E6" w:rsidRPr="002A7BFE" w:rsidRDefault="009A35E6" w:rsidP="002A7BFE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A7BFE">
              <w:rPr>
                <w:rFonts w:eastAsia="Calibri"/>
                <w:sz w:val="22"/>
                <w:szCs w:val="22"/>
                <w:lang w:eastAsia="en-US"/>
              </w:rPr>
              <w:t xml:space="preserve"> системе координат.</w:t>
            </w:r>
          </w:p>
          <w:p w:rsidR="009A35E6" w:rsidRPr="002A7BFE" w:rsidRDefault="009A35E6" w:rsidP="002A7BFE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A7BFE">
              <w:rPr>
                <w:rFonts w:eastAsia="Calibri"/>
                <w:sz w:val="22"/>
                <w:szCs w:val="22"/>
                <w:lang w:eastAsia="en-US"/>
              </w:rPr>
              <w:t>Нахождение координат направляющих векторов.</w:t>
            </w:r>
          </w:p>
          <w:p w:rsidR="009A35E6" w:rsidRPr="002A7BFE" w:rsidRDefault="009A35E6" w:rsidP="002A7BFE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2A7BFE">
              <w:rPr>
                <w:rFonts w:eastAsia="Calibri"/>
                <w:sz w:val="22"/>
                <w:szCs w:val="22"/>
                <w:lang w:eastAsia="en-US"/>
              </w:rPr>
              <w:t xml:space="preserve">Нахождение угла между </w:t>
            </w:r>
            <w:proofErr w:type="gramStart"/>
            <w:r w:rsidRPr="002A7BFE">
              <w:rPr>
                <w:rFonts w:eastAsia="Calibri"/>
                <w:sz w:val="22"/>
                <w:szCs w:val="22"/>
                <w:lang w:eastAsia="en-US"/>
              </w:rPr>
              <w:t>прямыми</w:t>
            </w:r>
            <w:proofErr w:type="gramEnd"/>
            <w:r w:rsidRPr="002A7BF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95461" w:rsidRPr="002A7BFE" w:rsidRDefault="00695461" w:rsidP="002A7BF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95461" w:rsidRDefault="00695461" w:rsidP="002A7BFE">
            <w:pPr>
              <w:rPr>
                <w:rFonts w:eastAsia="Calibri"/>
                <w:lang w:eastAsia="en-US"/>
              </w:rPr>
            </w:pPr>
          </w:p>
          <w:p w:rsidR="002B3CDA" w:rsidRDefault="002B3CDA" w:rsidP="002A7BFE">
            <w:pPr>
              <w:rPr>
                <w:rFonts w:eastAsia="Calibri"/>
                <w:lang w:eastAsia="en-US"/>
              </w:rPr>
            </w:pPr>
          </w:p>
          <w:p w:rsidR="002B3CDA" w:rsidRPr="002A7BFE" w:rsidRDefault="002B3CDA" w:rsidP="002A7BFE">
            <w:pPr>
              <w:rPr>
                <w:rFonts w:eastAsia="Calibri"/>
                <w:lang w:eastAsia="en-US"/>
              </w:rPr>
            </w:pPr>
          </w:p>
          <w:p w:rsidR="00A40111" w:rsidRPr="002A7BFE" w:rsidRDefault="002A7BFE" w:rsidP="002A7BF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Решают задачу</w:t>
            </w:r>
            <w:r w:rsidR="00A40111" w:rsidRPr="002A7BFE">
              <w:rPr>
                <w:rFonts w:eastAsia="Calibri"/>
                <w:lang w:eastAsia="en-US"/>
              </w:rPr>
              <w:t>, используя слайды 1-2</w:t>
            </w:r>
          </w:p>
          <w:p w:rsidR="00A40111" w:rsidRPr="002A7BFE" w:rsidRDefault="00A40111" w:rsidP="002A7BFE">
            <w:pPr>
              <w:rPr>
                <w:rFonts w:eastAsia="Calibri"/>
                <w:lang w:eastAsia="en-US"/>
              </w:rPr>
            </w:pPr>
          </w:p>
          <w:p w:rsidR="00A40111" w:rsidRPr="002A7BFE" w:rsidRDefault="00A40111" w:rsidP="002A7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111" w:rsidRPr="002A7BFE" w:rsidRDefault="00A40111" w:rsidP="002A7B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0111" w:rsidRPr="002A7BFE" w:rsidRDefault="00A40111" w:rsidP="002A7BFE">
            <w:pPr>
              <w:rPr>
                <w:rFonts w:eastAsia="Calibri"/>
                <w:lang w:eastAsia="en-US"/>
              </w:rPr>
            </w:pPr>
          </w:p>
        </w:tc>
      </w:tr>
      <w:tr w:rsidR="00695461" w:rsidRPr="002A7BFE" w:rsidTr="006E1DCE">
        <w:tc>
          <w:tcPr>
            <w:tcW w:w="1865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lastRenderedPageBreak/>
              <w:t>5. Организация контроля</w:t>
            </w:r>
          </w:p>
        </w:tc>
        <w:tc>
          <w:tcPr>
            <w:tcW w:w="3488" w:type="dxa"/>
          </w:tcPr>
          <w:p w:rsidR="00695461" w:rsidRPr="002A7BFE" w:rsidRDefault="00A4011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Самостоятельная работа (рабочий лист 2)</w:t>
            </w:r>
          </w:p>
          <w:p w:rsidR="00A40111" w:rsidRPr="002A7BFE" w:rsidRDefault="00A40111" w:rsidP="002A7BFE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Учащиеся </w:t>
            </w:r>
            <w:r w:rsidR="00A40111" w:rsidRPr="002A7BFE">
              <w:rPr>
                <w:rFonts w:eastAsia="Calibri"/>
                <w:lang w:eastAsia="en-US"/>
              </w:rPr>
              <w:t>выполняют задание 1 уровня сложности.</w:t>
            </w:r>
          </w:p>
        </w:tc>
      </w:tr>
      <w:tr w:rsidR="00695461" w:rsidRPr="002A7BFE" w:rsidTr="006E1DCE">
        <w:tc>
          <w:tcPr>
            <w:tcW w:w="1865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6. Подведение итогов урока</w:t>
            </w:r>
          </w:p>
        </w:tc>
        <w:tc>
          <w:tcPr>
            <w:tcW w:w="3488" w:type="dxa"/>
          </w:tcPr>
          <w:p w:rsidR="00695461" w:rsidRPr="002A7BFE" w:rsidRDefault="00695461" w:rsidP="002A7BFE">
            <w:pPr>
              <w:shd w:val="clear" w:color="auto" w:fill="FFFFFF"/>
            </w:pPr>
            <w:r w:rsidRPr="002A7BFE">
              <w:t>Наш урок подходит к концу. Какие у вас есть вопросы?</w:t>
            </w:r>
          </w:p>
        </w:tc>
        <w:tc>
          <w:tcPr>
            <w:tcW w:w="5103" w:type="dxa"/>
          </w:tcPr>
          <w:p w:rsidR="006E1DCE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Учащиеся анализируют свою работу, 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выражают вслух свои затруднения. </w:t>
            </w:r>
          </w:p>
        </w:tc>
      </w:tr>
      <w:tr w:rsidR="00695461" w:rsidRPr="002A7BFE" w:rsidTr="006E1DCE">
        <w:tc>
          <w:tcPr>
            <w:tcW w:w="1865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7. Информация о домашнем задании</w:t>
            </w:r>
          </w:p>
        </w:tc>
        <w:tc>
          <w:tcPr>
            <w:tcW w:w="3488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Домашняя работа на сайте «Решу ЕГЭ»</w:t>
            </w:r>
          </w:p>
        </w:tc>
        <w:tc>
          <w:tcPr>
            <w:tcW w:w="5103" w:type="dxa"/>
          </w:tcPr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>Запись в дневник</w:t>
            </w:r>
          </w:p>
          <w:p w:rsidR="00695461" w:rsidRPr="002A7BFE" w:rsidRDefault="00695461" w:rsidP="002A7BFE">
            <w:pPr>
              <w:rPr>
                <w:rFonts w:eastAsia="Calibri"/>
                <w:lang w:eastAsia="en-US"/>
              </w:rPr>
            </w:pPr>
          </w:p>
        </w:tc>
      </w:tr>
      <w:tr w:rsidR="006E1DCE" w:rsidRPr="002A7BFE" w:rsidTr="006E1DCE">
        <w:tc>
          <w:tcPr>
            <w:tcW w:w="1865" w:type="dxa"/>
          </w:tcPr>
          <w:p w:rsidR="006E1DCE" w:rsidRPr="002A7BFE" w:rsidRDefault="006E1DCE" w:rsidP="002A7BFE">
            <w:r w:rsidRPr="002A7BFE">
              <w:t>Каждый ученик в конце каждого занятия должен ответить себе на вопросы:</w:t>
            </w:r>
          </w:p>
          <w:p w:rsidR="006E1DCE" w:rsidRPr="002A7BFE" w:rsidRDefault="006E1DCE" w:rsidP="002A7BFE">
            <w:pPr>
              <w:rPr>
                <w:color w:val="000000"/>
              </w:rPr>
            </w:pPr>
            <w:r w:rsidRPr="002A7BFE">
              <w:t xml:space="preserve"> 1.Что нового вы приобрели на данном занятии?</w:t>
            </w:r>
          </w:p>
          <w:p w:rsidR="006E1DCE" w:rsidRPr="002A7BFE" w:rsidRDefault="006E1DCE" w:rsidP="002A7BFE">
            <w:pPr>
              <w:rPr>
                <w:color w:val="000000"/>
              </w:rPr>
            </w:pPr>
            <w:r w:rsidRPr="002A7BFE">
              <w:rPr>
                <w:color w:val="000000"/>
              </w:rPr>
              <w:t xml:space="preserve">2. </w:t>
            </w:r>
            <w:r w:rsidRPr="002A7BFE">
              <w:rPr>
                <w:color w:val="000000"/>
                <w:sz w:val="22"/>
                <w:szCs w:val="22"/>
              </w:rPr>
              <w:t>Как вы чувствовали себя на уроке? Что вам было интересно</w:t>
            </w:r>
            <w:r w:rsidRPr="002A7BFE">
              <w:rPr>
                <w:color w:val="000000"/>
              </w:rPr>
              <w:t>?</w:t>
            </w:r>
          </w:p>
        </w:tc>
        <w:tc>
          <w:tcPr>
            <w:tcW w:w="3488" w:type="dxa"/>
          </w:tcPr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Выставляются оценки за работу на уроке. </w:t>
            </w:r>
          </w:p>
          <w:p w:rsidR="006E1DCE" w:rsidRPr="002A7BFE" w:rsidRDefault="006E1DCE" w:rsidP="002A7BFE">
            <w:r w:rsidRPr="002A7BFE">
              <w:t>Проводит рефлексию, анализирует.</w:t>
            </w:r>
          </w:p>
          <w:p w:rsidR="006E1DCE" w:rsidRPr="002A7BFE" w:rsidRDefault="006E1DCE" w:rsidP="002A7BFE"/>
        </w:tc>
        <w:tc>
          <w:tcPr>
            <w:tcW w:w="5103" w:type="dxa"/>
          </w:tcPr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  <w:r w:rsidRPr="002A7BFE">
              <w:rPr>
                <w:rFonts w:eastAsia="Calibri"/>
                <w:lang w:eastAsia="en-US"/>
              </w:rPr>
              <w:t xml:space="preserve">Учащиеся сдают карточки </w:t>
            </w:r>
          </w:p>
          <w:p w:rsidR="006E1DCE" w:rsidRPr="002A7BFE" w:rsidRDefault="006E1DCE" w:rsidP="002A7BFE">
            <w:pPr>
              <w:rPr>
                <w:rFonts w:eastAsia="Calibri"/>
                <w:lang w:eastAsia="en-US"/>
              </w:rPr>
            </w:pPr>
          </w:p>
        </w:tc>
      </w:tr>
    </w:tbl>
    <w:p w:rsidR="00103C77" w:rsidRDefault="00103C77" w:rsidP="002A7BFE">
      <w:pPr>
        <w:contextualSpacing/>
        <w:rPr>
          <w:rFonts w:eastAsia="Calibri"/>
          <w:lang w:eastAsia="en-US"/>
        </w:rPr>
      </w:pPr>
    </w:p>
    <w:p w:rsidR="00A40111" w:rsidRPr="002A7BFE" w:rsidRDefault="00A40111" w:rsidP="002A7BFE">
      <w:pPr>
        <w:rPr>
          <w:rFonts w:ascii="Arial" w:hAnsi="Arial" w:cs="Arial"/>
          <w:sz w:val="20"/>
          <w:szCs w:val="20"/>
        </w:rPr>
      </w:pPr>
    </w:p>
    <w:p w:rsidR="00A40111" w:rsidRDefault="00A40111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Pr="00442758" w:rsidRDefault="00E7394C" w:rsidP="002A7BFE">
      <w:pPr>
        <w:rPr>
          <w:rFonts w:ascii="Arial" w:hAnsi="Arial" w:cs="Arial"/>
          <w:sz w:val="28"/>
          <w:szCs w:val="28"/>
        </w:rPr>
      </w:pPr>
    </w:p>
    <w:p w:rsidR="00E7394C" w:rsidRPr="00442758" w:rsidRDefault="00E7394C" w:rsidP="002A7BFE">
      <w:pPr>
        <w:rPr>
          <w:rFonts w:ascii="Arial" w:hAnsi="Arial" w:cs="Arial"/>
          <w:sz w:val="28"/>
          <w:szCs w:val="28"/>
        </w:rPr>
      </w:pPr>
      <w:r w:rsidRPr="00442758">
        <w:rPr>
          <w:rFonts w:ascii="Arial" w:hAnsi="Arial" w:cs="Arial"/>
          <w:sz w:val="28"/>
          <w:szCs w:val="28"/>
        </w:rPr>
        <w:t>Приложение.</w:t>
      </w: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Савченко Е.М.</w:t>
      </w:r>
      <w:r w:rsidRPr="00E7394C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Метод координат</w:t>
      </w: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Слайд 1.</w:t>
      </w:r>
    </w:p>
    <w:p w:rsidR="00E7394C" w:rsidRDefault="00DD2DBD" w:rsidP="002A7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DF96075" wp14:editId="32F633CF">
            <wp:simplePos x="0" y="0"/>
            <wp:positionH relativeFrom="column">
              <wp:posOffset>-106680</wp:posOffset>
            </wp:positionH>
            <wp:positionV relativeFrom="paragraph">
              <wp:posOffset>72390</wp:posOffset>
            </wp:positionV>
            <wp:extent cx="5094605" cy="38265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Default="00E7394C" w:rsidP="002A7BFE">
      <w:pPr>
        <w:rPr>
          <w:rFonts w:ascii="Arial" w:hAnsi="Arial" w:cs="Arial"/>
          <w:sz w:val="20"/>
          <w:szCs w:val="20"/>
        </w:rPr>
      </w:pPr>
    </w:p>
    <w:p w:rsidR="00E7394C" w:rsidRPr="002A7BFE" w:rsidRDefault="00E7394C" w:rsidP="002A7BFE">
      <w:pPr>
        <w:rPr>
          <w:rFonts w:ascii="Arial" w:hAnsi="Arial" w:cs="Arial"/>
          <w:sz w:val="20"/>
          <w:szCs w:val="20"/>
        </w:rPr>
        <w:sectPr w:rsidR="00E7394C" w:rsidRPr="002A7BFE" w:rsidSect="002A7BFE">
          <w:pgSz w:w="11906" w:h="16838"/>
          <w:pgMar w:top="357" w:right="567" w:bottom="851" w:left="902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9245DDC" wp14:editId="3331BFED">
            <wp:simplePos x="0" y="0"/>
            <wp:positionH relativeFrom="column">
              <wp:posOffset>-106680</wp:posOffset>
            </wp:positionH>
            <wp:positionV relativeFrom="paragraph">
              <wp:posOffset>506730</wp:posOffset>
            </wp:positionV>
            <wp:extent cx="5163185" cy="34486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Слайд 2.</w:t>
      </w: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5E290F" w:rsidP="002A7BFE">
      <w:pPr>
        <w:contextualSpacing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>
            <wp:extent cx="5953760" cy="52978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529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Default="00E7394C" w:rsidP="002A7BFE">
      <w:pPr>
        <w:contextualSpacing/>
        <w:rPr>
          <w:rFonts w:eastAsia="Calibri"/>
          <w:lang w:eastAsia="en-US"/>
        </w:rPr>
      </w:pPr>
    </w:p>
    <w:p w:rsidR="00E7394C" w:rsidRPr="002A7BFE" w:rsidRDefault="00E7394C" w:rsidP="002A7BFE">
      <w:pPr>
        <w:contextualSpacing/>
        <w:rPr>
          <w:rFonts w:eastAsia="Calibri"/>
          <w:lang w:eastAsia="en-US"/>
        </w:rPr>
        <w:sectPr w:rsidR="00E7394C" w:rsidRPr="002A7BFE" w:rsidSect="006E1DCE"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8E5F9C" w:rsidRPr="002A7BFE" w:rsidRDefault="008E5F9C" w:rsidP="002A7BFE"/>
    <w:sectPr w:rsidR="008E5F9C" w:rsidRPr="002A7BFE" w:rsidSect="00F24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8CD"/>
    <w:multiLevelType w:val="hybridMultilevel"/>
    <w:tmpl w:val="23C8334A"/>
    <w:lvl w:ilvl="0" w:tplc="4F38833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2ACB"/>
    <w:multiLevelType w:val="hybridMultilevel"/>
    <w:tmpl w:val="8A8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16962"/>
    <w:multiLevelType w:val="hybridMultilevel"/>
    <w:tmpl w:val="B580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22518"/>
    <w:multiLevelType w:val="hybridMultilevel"/>
    <w:tmpl w:val="05E6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75D8A"/>
    <w:multiLevelType w:val="hybridMultilevel"/>
    <w:tmpl w:val="2CEA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94F67"/>
    <w:multiLevelType w:val="hybridMultilevel"/>
    <w:tmpl w:val="39889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815D1C"/>
    <w:multiLevelType w:val="hybridMultilevel"/>
    <w:tmpl w:val="6E4E16C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4BB5B7C"/>
    <w:multiLevelType w:val="hybridMultilevel"/>
    <w:tmpl w:val="D982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34CB4"/>
    <w:multiLevelType w:val="hybridMultilevel"/>
    <w:tmpl w:val="10A8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8"/>
    <w:rsid w:val="000C43C6"/>
    <w:rsid w:val="00103C77"/>
    <w:rsid w:val="002A7BFE"/>
    <w:rsid w:val="002B3CDA"/>
    <w:rsid w:val="00442758"/>
    <w:rsid w:val="004B365E"/>
    <w:rsid w:val="004F487D"/>
    <w:rsid w:val="005E290F"/>
    <w:rsid w:val="005F2E97"/>
    <w:rsid w:val="006120C6"/>
    <w:rsid w:val="0067258D"/>
    <w:rsid w:val="00695461"/>
    <w:rsid w:val="006E1DCE"/>
    <w:rsid w:val="008B563D"/>
    <w:rsid w:val="008E5F9C"/>
    <w:rsid w:val="008F04D6"/>
    <w:rsid w:val="009A35E6"/>
    <w:rsid w:val="009D693D"/>
    <w:rsid w:val="009F2358"/>
    <w:rsid w:val="00A25C04"/>
    <w:rsid w:val="00A31080"/>
    <w:rsid w:val="00A40111"/>
    <w:rsid w:val="00A52467"/>
    <w:rsid w:val="00AB5F86"/>
    <w:rsid w:val="00AE0537"/>
    <w:rsid w:val="00BD7173"/>
    <w:rsid w:val="00C704AC"/>
    <w:rsid w:val="00CC3154"/>
    <w:rsid w:val="00CC5AE9"/>
    <w:rsid w:val="00CC723D"/>
    <w:rsid w:val="00DD2DBD"/>
    <w:rsid w:val="00E3548E"/>
    <w:rsid w:val="00E7394C"/>
    <w:rsid w:val="00EF4827"/>
    <w:rsid w:val="00F24978"/>
    <w:rsid w:val="00F421E6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497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F249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24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24978"/>
  </w:style>
  <w:style w:type="character" w:customStyle="1" w:styleId="apple-converted-space">
    <w:name w:val="apple-converted-space"/>
    <w:basedOn w:val="a0"/>
    <w:rsid w:val="00F24978"/>
  </w:style>
  <w:style w:type="paragraph" w:styleId="a6">
    <w:name w:val="Balloon Text"/>
    <w:basedOn w:val="a"/>
    <w:link w:val="a7"/>
    <w:uiPriority w:val="99"/>
    <w:semiHidden/>
    <w:unhideWhenUsed/>
    <w:rsid w:val="00F24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9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2497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F48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497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F2497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24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24978"/>
  </w:style>
  <w:style w:type="character" w:customStyle="1" w:styleId="apple-converted-space">
    <w:name w:val="apple-converted-space"/>
    <w:basedOn w:val="a0"/>
    <w:rsid w:val="00F24978"/>
  </w:style>
  <w:style w:type="paragraph" w:styleId="a6">
    <w:name w:val="Balloon Text"/>
    <w:basedOn w:val="a"/>
    <w:link w:val="a7"/>
    <w:uiPriority w:val="99"/>
    <w:semiHidden/>
    <w:unhideWhenUsed/>
    <w:rsid w:val="00F249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9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2497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4F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-savchen.ucoz.ru/test/C_2/Vek_1.png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e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FEAE-716E-4FCE-AA50-A752EC2B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2015-08-01T11:33:00Z</dcterms:created>
  <dcterms:modified xsi:type="dcterms:W3CDTF">2015-08-09T13:19:00Z</dcterms:modified>
</cp:coreProperties>
</file>