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6" w:rsidRPr="00175806" w:rsidRDefault="00175806" w:rsidP="001758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75806">
        <w:rPr>
          <w:rFonts w:ascii="Times New Roman" w:hAnsi="Times New Roman" w:cs="Times New Roman"/>
        </w:rPr>
        <w:t>МУНИЦИПАЛЬНОЕ БЮДЖЕТНОЕ ОБРАЗОВАТЕЛЬНОЕ УЧРЕЖДЕНИЕ «ЗЕРНОВСКАЯ ШКОЛА»</w:t>
      </w: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06">
        <w:rPr>
          <w:rFonts w:ascii="Times New Roman" w:hAnsi="Times New Roman" w:cs="Times New Roman"/>
        </w:rPr>
        <w:t xml:space="preserve">                                                                                     Красногвардейского района Республики Крым </w:t>
      </w: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</w:rPr>
        <w:tab/>
        <w:t xml:space="preserve">                   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>
        <w:t xml:space="preserve">  </w:t>
      </w:r>
      <w:proofErr w:type="gramStart"/>
      <w:r w:rsidRPr="00175806">
        <w:rPr>
          <w:rFonts w:ascii="Times New Roman" w:hAnsi="Times New Roman"/>
        </w:rPr>
        <w:t>РАССМОТРЕНО</w:t>
      </w:r>
      <w:proofErr w:type="gramEnd"/>
      <w:r w:rsidRPr="00175806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1758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75806">
        <w:rPr>
          <w:rFonts w:ascii="Times New Roman" w:hAnsi="Times New Roman"/>
        </w:rPr>
        <w:t>СОГЛАСОВАНО                                                                  УТВЕРЖДАЮ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 на заседании ШМО                                                                   Заместитель директора по УВР                                          Директор МБОУ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 Руководитель ШМО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175806">
        <w:rPr>
          <w:rFonts w:ascii="Times New Roman" w:hAnsi="Times New Roman"/>
        </w:rPr>
        <w:t>МБОУ «</w:t>
      </w:r>
      <w:proofErr w:type="spellStart"/>
      <w:r w:rsidRPr="00175806">
        <w:rPr>
          <w:rFonts w:ascii="Times New Roman" w:hAnsi="Times New Roman"/>
        </w:rPr>
        <w:t>Зерновская</w:t>
      </w:r>
      <w:proofErr w:type="spellEnd"/>
      <w:r w:rsidRPr="00175806">
        <w:rPr>
          <w:rFonts w:ascii="Times New Roman" w:hAnsi="Times New Roman"/>
        </w:rPr>
        <w:t xml:space="preserve">  школа»                                             </w:t>
      </w:r>
      <w:r>
        <w:rPr>
          <w:rFonts w:ascii="Times New Roman" w:hAnsi="Times New Roman"/>
        </w:rPr>
        <w:t xml:space="preserve"> </w:t>
      </w:r>
      <w:r w:rsidRPr="00175806">
        <w:rPr>
          <w:rFonts w:ascii="Times New Roman" w:hAnsi="Times New Roman"/>
        </w:rPr>
        <w:t xml:space="preserve"> «</w:t>
      </w:r>
      <w:proofErr w:type="spellStart"/>
      <w:r w:rsidRPr="00175806">
        <w:rPr>
          <w:rFonts w:ascii="Times New Roman" w:hAnsi="Times New Roman"/>
        </w:rPr>
        <w:t>Зерновская</w:t>
      </w:r>
      <w:proofErr w:type="spellEnd"/>
      <w:r w:rsidRPr="00175806">
        <w:rPr>
          <w:rFonts w:ascii="Times New Roman" w:hAnsi="Times New Roman"/>
        </w:rPr>
        <w:t xml:space="preserve">  школа»                            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 </w:t>
      </w:r>
      <w:proofErr w:type="spellStart"/>
      <w:r w:rsidRPr="00175806">
        <w:rPr>
          <w:rFonts w:ascii="Times New Roman" w:hAnsi="Times New Roman"/>
        </w:rPr>
        <w:t>Усманова</w:t>
      </w:r>
      <w:proofErr w:type="spellEnd"/>
      <w:r w:rsidRPr="00175806">
        <w:rPr>
          <w:rFonts w:ascii="Times New Roman" w:hAnsi="Times New Roman"/>
        </w:rPr>
        <w:t xml:space="preserve"> П.Э.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175806">
        <w:rPr>
          <w:rFonts w:ascii="Times New Roman" w:hAnsi="Times New Roman"/>
        </w:rPr>
        <w:t xml:space="preserve">Иванова А.Л.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 w:rsidRPr="00175806">
        <w:rPr>
          <w:rFonts w:ascii="Times New Roman" w:hAnsi="Times New Roman"/>
        </w:rPr>
        <w:t>Онасенко</w:t>
      </w:r>
      <w:proofErr w:type="spellEnd"/>
      <w:r w:rsidRPr="00175806">
        <w:rPr>
          <w:rFonts w:ascii="Times New Roman" w:hAnsi="Times New Roman"/>
        </w:rPr>
        <w:t xml:space="preserve"> Э.М.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175806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>___________________</w:t>
      </w:r>
      <w:r w:rsidRPr="00175806">
        <w:rPr>
          <w:rFonts w:ascii="Times New Roman" w:hAnsi="Times New Roman"/>
        </w:rPr>
        <w:tab/>
        <w:t xml:space="preserve">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175806">
        <w:rPr>
          <w:rFonts w:ascii="Times New Roman" w:hAnsi="Times New Roman"/>
        </w:rPr>
        <w:t xml:space="preserve"> ________________________                                             </w:t>
      </w:r>
      <w:r>
        <w:rPr>
          <w:rFonts w:ascii="Times New Roman" w:hAnsi="Times New Roman"/>
        </w:rPr>
        <w:t xml:space="preserve"> </w:t>
      </w:r>
      <w:r w:rsidRPr="00175806">
        <w:rPr>
          <w:rFonts w:ascii="Times New Roman" w:hAnsi="Times New Roman"/>
        </w:rPr>
        <w:t>____________________</w:t>
      </w:r>
      <w:r w:rsidRPr="00175806">
        <w:rPr>
          <w:rFonts w:ascii="Times New Roman" w:hAnsi="Times New Roman"/>
        </w:rPr>
        <w:tab/>
        <w:t xml:space="preserve">                                                 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Протокол № ____                                                                         Приказ  № _______                              </w:t>
      </w:r>
      <w:r>
        <w:rPr>
          <w:rFonts w:ascii="Times New Roman" w:hAnsi="Times New Roman"/>
        </w:rPr>
        <w:t xml:space="preserve">                               </w:t>
      </w:r>
      <w:proofErr w:type="gramStart"/>
      <w:r w:rsidRPr="00175806">
        <w:rPr>
          <w:rFonts w:ascii="Times New Roman" w:hAnsi="Times New Roman"/>
        </w:rPr>
        <w:t>Приказ</w:t>
      </w:r>
      <w:proofErr w:type="gramEnd"/>
      <w:r w:rsidRPr="00175806">
        <w:rPr>
          <w:rFonts w:ascii="Times New Roman" w:hAnsi="Times New Roman"/>
        </w:rPr>
        <w:t xml:space="preserve">   №_______</w:t>
      </w:r>
    </w:p>
    <w:p w:rsidR="00175806" w:rsidRPr="00175806" w:rsidRDefault="00175806" w:rsidP="00175806">
      <w:pPr>
        <w:pStyle w:val="a4"/>
        <w:rPr>
          <w:rFonts w:ascii="Times New Roman" w:hAnsi="Times New Roman"/>
        </w:rPr>
      </w:pPr>
      <w:r w:rsidRPr="00175806">
        <w:rPr>
          <w:rFonts w:ascii="Times New Roman" w:hAnsi="Times New Roman"/>
        </w:rPr>
        <w:t xml:space="preserve">От «    »________2015 г.                               </w:t>
      </w:r>
      <w:r>
        <w:rPr>
          <w:rFonts w:ascii="Times New Roman" w:hAnsi="Times New Roman"/>
        </w:rPr>
        <w:t xml:space="preserve">                               </w:t>
      </w:r>
      <w:r w:rsidRPr="00175806">
        <w:rPr>
          <w:rFonts w:ascii="Times New Roman" w:hAnsi="Times New Roman"/>
        </w:rPr>
        <w:t xml:space="preserve">От «     »___________2015 г.                                             </w:t>
      </w:r>
      <w:r>
        <w:rPr>
          <w:rFonts w:ascii="Times New Roman" w:hAnsi="Times New Roman"/>
        </w:rPr>
        <w:t xml:space="preserve"> </w:t>
      </w:r>
      <w:r w:rsidRPr="00175806">
        <w:rPr>
          <w:rFonts w:ascii="Times New Roman" w:hAnsi="Times New Roman"/>
        </w:rPr>
        <w:t xml:space="preserve">От «     »________2015 г.                                                                                                             </w:t>
      </w: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806" w:rsidRDefault="00175806" w:rsidP="00175806">
      <w:pPr>
        <w:pStyle w:val="a4"/>
        <w:spacing w:line="276" w:lineRule="auto"/>
        <w:jc w:val="center"/>
        <w:rPr>
          <w:rFonts w:ascii="Times New Roman" w:hAnsi="Times New Roman"/>
          <w:b/>
        </w:rPr>
      </w:pPr>
    </w:p>
    <w:p w:rsidR="00175806" w:rsidRPr="00175806" w:rsidRDefault="00175806" w:rsidP="0017580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7580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75806" w:rsidRPr="00175806" w:rsidRDefault="00175806" w:rsidP="0017580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806">
        <w:rPr>
          <w:rFonts w:ascii="Times New Roman" w:hAnsi="Times New Roman"/>
          <w:b/>
          <w:bCs/>
          <w:sz w:val="24"/>
          <w:szCs w:val="24"/>
        </w:rPr>
        <w:t>по учебному предмету «</w:t>
      </w:r>
      <w:proofErr w:type="spellStart"/>
      <w:r w:rsidRPr="00175806">
        <w:rPr>
          <w:rFonts w:ascii="Times New Roman" w:hAnsi="Times New Roman"/>
          <w:b/>
          <w:bCs/>
          <w:sz w:val="24"/>
          <w:szCs w:val="24"/>
        </w:rPr>
        <w:t>Крымоведение</w:t>
      </w:r>
      <w:proofErr w:type="spellEnd"/>
      <w:r w:rsidRPr="00175806">
        <w:rPr>
          <w:rFonts w:ascii="Times New Roman" w:hAnsi="Times New Roman"/>
          <w:b/>
          <w:bCs/>
          <w:sz w:val="24"/>
          <w:szCs w:val="24"/>
        </w:rPr>
        <w:t>»</w:t>
      </w:r>
    </w:p>
    <w:p w:rsidR="00175806" w:rsidRPr="00175806" w:rsidRDefault="00175806" w:rsidP="00175806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</w:t>
      </w:r>
      <w:r w:rsidRPr="0017580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>класса</w:t>
      </w:r>
      <w:proofErr w:type="spellEnd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>базовый</w:t>
      </w:r>
      <w:proofErr w:type="spellEnd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>уровень</w:t>
      </w:r>
      <w:proofErr w:type="spellEnd"/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</w:p>
    <w:p w:rsidR="00175806" w:rsidRPr="00175806" w:rsidRDefault="00175806" w:rsidP="00175806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7580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 2015/2016 </w:t>
      </w:r>
      <w:r w:rsidRPr="00175806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175806" w:rsidRDefault="00175806" w:rsidP="00175806">
      <w:pPr>
        <w:tabs>
          <w:tab w:val="left" w:pos="6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75806" w:rsidRPr="00175806" w:rsidRDefault="00175806" w:rsidP="00175806">
      <w:pPr>
        <w:tabs>
          <w:tab w:val="left" w:pos="6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75806">
        <w:rPr>
          <w:rFonts w:ascii="Times New Roman" w:hAnsi="Times New Roman" w:cs="Times New Roman"/>
          <w:sz w:val="28"/>
          <w:szCs w:val="28"/>
        </w:rPr>
        <w:t>Программу составил</w:t>
      </w:r>
    </w:p>
    <w:p w:rsidR="00175806" w:rsidRPr="00175806" w:rsidRDefault="00175806" w:rsidP="00175806">
      <w:pPr>
        <w:tabs>
          <w:tab w:val="left" w:pos="6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8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учитель географии</w:t>
      </w:r>
    </w:p>
    <w:p w:rsidR="00175806" w:rsidRPr="00175806" w:rsidRDefault="00175806" w:rsidP="00175806">
      <w:pPr>
        <w:tabs>
          <w:tab w:val="left" w:pos="7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Настич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</w:rPr>
        <w:t xml:space="preserve">                         </w:t>
      </w:r>
      <w:r w:rsidRPr="00175806">
        <w:rPr>
          <w:rFonts w:ascii="Times New Roman" w:hAnsi="Times New Roman" w:cs="Times New Roman"/>
        </w:rPr>
        <w:tab/>
      </w:r>
      <w:r w:rsidRPr="00175806">
        <w:rPr>
          <w:rFonts w:ascii="Times New Roman" w:hAnsi="Times New Roman" w:cs="Times New Roman"/>
        </w:rPr>
        <w:tab/>
      </w:r>
      <w:r w:rsidRPr="00175806">
        <w:rPr>
          <w:rFonts w:ascii="Times New Roman" w:hAnsi="Times New Roman" w:cs="Times New Roman"/>
        </w:rPr>
        <w:tab/>
        <w:t xml:space="preserve">                            </w:t>
      </w:r>
    </w:p>
    <w:p w:rsidR="00175806" w:rsidRPr="00175806" w:rsidRDefault="00175806" w:rsidP="00175806">
      <w:pPr>
        <w:spacing w:line="240" w:lineRule="auto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806">
        <w:rPr>
          <w:rFonts w:ascii="Times New Roman" w:hAnsi="Times New Roman" w:cs="Times New Roman"/>
        </w:rPr>
        <w:tab/>
        <w:t xml:space="preserve">                   </w:t>
      </w:r>
    </w:p>
    <w:p w:rsidR="00B3780A" w:rsidRPr="00175806" w:rsidRDefault="00175806" w:rsidP="00175806">
      <w:pPr>
        <w:spacing w:line="240" w:lineRule="auto"/>
        <w:jc w:val="center"/>
        <w:rPr>
          <w:rFonts w:ascii="Times New Roman" w:hAnsi="Times New Roman" w:cs="Times New Roman"/>
        </w:rPr>
      </w:pPr>
      <w:r w:rsidRPr="00175806">
        <w:rPr>
          <w:rFonts w:ascii="Times New Roman" w:hAnsi="Times New Roman" w:cs="Times New Roman"/>
        </w:rPr>
        <w:t>Зерновое, 2015 год</w:t>
      </w:r>
    </w:p>
    <w:p w:rsidR="00B3780A" w:rsidRPr="00561FC1" w:rsidRDefault="00B3780A" w:rsidP="00B3780A">
      <w:pPr>
        <w:pStyle w:val="a4"/>
        <w:spacing w:line="276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lastRenderedPageBreak/>
        <w:t>Содержание</w:t>
      </w:r>
      <w:proofErr w:type="spellEnd"/>
    </w:p>
    <w:p w:rsidR="00B3780A" w:rsidRPr="00DC5BE3" w:rsidRDefault="00B3780A" w:rsidP="00B3780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80A" w:rsidRPr="00DC5BE3" w:rsidRDefault="00B3780A" w:rsidP="00B3780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Пояснительная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 записка……………………………………………………………………………………………………….    3</w:t>
      </w:r>
    </w:p>
    <w:p w:rsidR="00B3780A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5BE3">
        <w:rPr>
          <w:rFonts w:ascii="Times New Roman" w:hAnsi="Times New Roman"/>
          <w:sz w:val="28"/>
          <w:szCs w:val="28"/>
          <w:lang w:val="uk-UA"/>
        </w:rPr>
        <w:t xml:space="preserve">Структура и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предмета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………………………………………………………………………………..  3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Требования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уровню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подготовленности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>…</w:t>
      </w:r>
      <w:r w:rsidR="004B6D17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 9</w:t>
      </w:r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80A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Календарно-тематическое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планирование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………………</w:t>
      </w:r>
      <w:r w:rsidR="006A068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……………………………………………………………………..  11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Критерии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………………………………</w:t>
      </w:r>
      <w:r w:rsidR="006A068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……………………………………………………………………….  27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Наименование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учебно-методического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обеспечения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и 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списка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рекомендуемой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>…………………………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6A068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……………………………………………………………….   30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Контрольно-измерительные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……………………</w:t>
      </w:r>
      <w:r w:rsidR="006A068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………………………………………………………………..  32</w:t>
      </w:r>
    </w:p>
    <w:p w:rsidR="00B3780A" w:rsidRPr="00DC5BE3" w:rsidRDefault="00B3780A" w:rsidP="00B378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80A" w:rsidRPr="00423E47" w:rsidRDefault="00B3780A" w:rsidP="00B3780A">
      <w:pPr>
        <w:pStyle w:val="a4"/>
        <w:spacing w:line="360" w:lineRule="auto"/>
        <w:jc w:val="both"/>
        <w:rPr>
          <w:sz w:val="28"/>
          <w:szCs w:val="28"/>
          <w:lang w:val="uk-UA"/>
        </w:rPr>
      </w:pPr>
    </w:p>
    <w:p w:rsidR="00B3780A" w:rsidRPr="00423E47" w:rsidRDefault="00B3780A" w:rsidP="00B3780A">
      <w:pPr>
        <w:pStyle w:val="a4"/>
        <w:spacing w:line="360" w:lineRule="auto"/>
        <w:jc w:val="both"/>
      </w:pPr>
      <w:r w:rsidRPr="00423E47">
        <w:t xml:space="preserve">                                  </w:t>
      </w:r>
    </w:p>
    <w:p w:rsidR="00B3780A" w:rsidRPr="00423E47" w:rsidRDefault="00B3780A" w:rsidP="00B3780A">
      <w:pPr>
        <w:pStyle w:val="a4"/>
        <w:spacing w:line="360" w:lineRule="auto"/>
        <w:jc w:val="both"/>
      </w:pPr>
    </w:p>
    <w:p w:rsidR="00B3780A" w:rsidRPr="00423E47" w:rsidRDefault="00B3780A" w:rsidP="00B3780A">
      <w:pPr>
        <w:pStyle w:val="a4"/>
        <w:spacing w:line="276" w:lineRule="auto"/>
        <w:jc w:val="both"/>
      </w:pPr>
    </w:p>
    <w:p w:rsidR="00B3780A" w:rsidRPr="00423E47" w:rsidRDefault="00B3780A" w:rsidP="00B3780A">
      <w:pPr>
        <w:pStyle w:val="a4"/>
        <w:spacing w:line="276" w:lineRule="auto"/>
        <w:jc w:val="both"/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0A" w:rsidRDefault="00B3780A" w:rsidP="00B37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806" w:rsidRDefault="00175806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5806" w:rsidRDefault="00175806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lastRenderedPageBreak/>
        <w:t>ПОЯСНИТЕЛЬНАЯ ЗАПИСКА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Рабочая программа  у</w:t>
      </w:r>
      <w:r w:rsidR="004B6D17">
        <w:rPr>
          <w:rFonts w:ascii="Times New Roman" w:hAnsi="Times New Roman" w:cs="Times New Roman"/>
          <w:b/>
          <w:color w:val="000000" w:themeColor="text1"/>
        </w:rPr>
        <w:t>чебного курса  «</w:t>
      </w:r>
      <w:proofErr w:type="spellStart"/>
      <w:r w:rsidR="004B6D17">
        <w:rPr>
          <w:rFonts w:ascii="Times New Roman" w:hAnsi="Times New Roman" w:cs="Times New Roman"/>
          <w:b/>
          <w:color w:val="000000" w:themeColor="text1"/>
        </w:rPr>
        <w:t>Крымоведение</w:t>
      </w:r>
      <w:proofErr w:type="spellEnd"/>
      <w:r w:rsidR="004B6D17">
        <w:rPr>
          <w:rFonts w:ascii="Times New Roman" w:hAnsi="Times New Roman" w:cs="Times New Roman"/>
          <w:b/>
          <w:color w:val="000000" w:themeColor="text1"/>
        </w:rPr>
        <w:t xml:space="preserve">»  5 </w:t>
      </w:r>
      <w:r w:rsidRPr="00D45787">
        <w:rPr>
          <w:rFonts w:ascii="Times New Roman" w:hAnsi="Times New Roman" w:cs="Times New Roman"/>
          <w:b/>
          <w:color w:val="000000" w:themeColor="text1"/>
        </w:rPr>
        <w:t>класса составлена в соответствии с</w:t>
      </w:r>
      <w:r w:rsidRPr="00D45787">
        <w:rPr>
          <w:rFonts w:ascii="Times New Roman" w:hAnsi="Times New Roman" w:cs="Times New Roman"/>
          <w:color w:val="000000" w:themeColor="text1"/>
        </w:rPr>
        <w:t xml:space="preserve"> основными положениями федерального базисного учебного плана (далее – БУП), примерной программой основного общего образования по </w:t>
      </w:r>
      <w:proofErr w:type="spellStart"/>
      <w:r w:rsidRPr="00D45787">
        <w:rPr>
          <w:rFonts w:ascii="Times New Roman" w:hAnsi="Times New Roman" w:cs="Times New Roman"/>
          <w:color w:val="000000" w:themeColor="text1"/>
        </w:rPr>
        <w:t>крымоведению</w:t>
      </w:r>
      <w:proofErr w:type="spellEnd"/>
      <w:r w:rsidRPr="00D45787">
        <w:rPr>
          <w:rFonts w:ascii="Times New Roman" w:hAnsi="Times New Roman" w:cs="Times New Roman"/>
          <w:color w:val="000000" w:themeColor="text1"/>
        </w:rPr>
        <w:t xml:space="preserve"> </w:t>
      </w:r>
      <w:r w:rsidRPr="00D45787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для 5-9 классов,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>Утвержденной  Коллегией МОН Республики Крым.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Авторы:  Рудяков А.Н. – доктор филологических наук, профессор, ректор КРИППО.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Супрычев</w:t>
      </w:r>
      <w:proofErr w:type="spellEnd"/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А.В. – кандидат педагогических наук, заведующий кафедрой естественно-математического образования КРИППО.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Pr="00D45787" w:rsidRDefault="00B3780A" w:rsidP="00B378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  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i/>
          <w:color w:val="000000" w:themeColor="text1"/>
        </w:rPr>
        <w:t>Нормативными документами для составления рабочей программы являются: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 xml:space="preserve">Федеральный закон от 29.12.2012 N 273-ФЗ (ред. от 03.02.2014)  "Об образовании в Российской Федерации"  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 xml:space="preserve">Постановление гл. государственного санитарного врача РФ от 29.12.2010 г. № 189  "Об утверждении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</w:rPr>
        <w:t>СанПиН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П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риказ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</w:rPr>
        <w:t xml:space="preserve"> М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инобрнауки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</w:rPr>
        <w:t xml:space="preserve"> РФ от 09.03.2004 N 1312 </w:t>
      </w:r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«</w:t>
      </w:r>
      <w:r w:rsidRPr="00D45787">
        <w:rPr>
          <w:rFonts w:ascii="Times New Roman" w:hAnsi="Times New Roman" w:cs="Times New Roman"/>
          <w:bCs/>
          <w:color w:val="000000" w:themeColor="text1"/>
        </w:rPr>
        <w:t>О</w:t>
      </w:r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б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утверждении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федерального базисного ученого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плана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 и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примерн</w:t>
      </w:r>
      <w:r w:rsidRPr="00D45787">
        <w:rPr>
          <w:rFonts w:ascii="Times New Roman" w:hAnsi="Times New Roman" w:cs="Times New Roman"/>
          <w:bCs/>
          <w:color w:val="000000" w:themeColor="text1"/>
        </w:rPr>
        <w:t>ы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х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учебных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планов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Pr="00D45787">
        <w:rPr>
          <w:rFonts w:ascii="Times New Roman" w:hAnsi="Times New Roman" w:cs="Times New Roman"/>
          <w:bCs/>
          <w:color w:val="000000" w:themeColor="text1"/>
        </w:rPr>
        <w:t>для образовательных учреждений РФ, реализующих программы общего образования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Федеральный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компонент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государственого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стандарта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общегообразования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утвержденный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приказом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Минобрнауки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РФ от 05.03.2004 №1089;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Федеральный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базисный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учебный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план для основного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общего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образования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утвержденный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приказом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Минобрнауки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РФ от 09.03.2004 №1312;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color w:val="000000" w:themeColor="text1"/>
        </w:rPr>
        <w:t>Федеральным законом от 05.05.2014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Метод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ические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</w:rPr>
        <w:t xml:space="preserve"> рекомендации КРИППО: Об особенностях преподавания </w:t>
      </w:r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предмета</w:t>
      </w:r>
      <w:r w:rsidRPr="00D45787">
        <w:rPr>
          <w:rFonts w:ascii="Times New Roman" w:hAnsi="Times New Roman" w:cs="Times New Roman"/>
          <w:bCs/>
          <w:color w:val="000000" w:themeColor="text1"/>
        </w:rPr>
        <w:t xml:space="preserve"> в 2015– 2016 </w:t>
      </w:r>
      <w:proofErr w:type="spellStart"/>
      <w:r w:rsidRPr="00D45787">
        <w:rPr>
          <w:rFonts w:ascii="Times New Roman" w:hAnsi="Times New Roman" w:cs="Times New Roman"/>
          <w:bCs/>
          <w:color w:val="000000" w:themeColor="text1"/>
        </w:rPr>
        <w:t>уч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</w:rPr>
        <w:t>. году</w:t>
      </w:r>
    </w:p>
    <w:p w:rsidR="00B3780A" w:rsidRPr="00D45787" w:rsidRDefault="00B3780A" w:rsidP="00B3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>Учебный</w:t>
      </w:r>
      <w:proofErr w:type="spellEnd"/>
      <w:r w:rsidRPr="00D45787">
        <w:rPr>
          <w:rFonts w:ascii="Times New Roman" w:hAnsi="Times New Roman" w:cs="Times New Roman"/>
          <w:bCs/>
          <w:color w:val="000000" w:themeColor="text1"/>
          <w:lang w:val="uk-UA"/>
        </w:rPr>
        <w:t xml:space="preserve"> план </w:t>
      </w:r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Муниципального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бюджетного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образовательного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учреждения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 «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Зерновская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школа» на 2015/2016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val="uk-UA"/>
        </w:rPr>
        <w:t>учебный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val="uk-UA"/>
        </w:rPr>
        <w:t xml:space="preserve"> год.</w:t>
      </w:r>
    </w:p>
    <w:p w:rsidR="00B3780A" w:rsidRPr="00D45787" w:rsidRDefault="00B3780A" w:rsidP="00B3780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color w:val="000000" w:themeColor="text1"/>
        </w:rPr>
      </w:pPr>
    </w:p>
    <w:p w:rsidR="00B3780A" w:rsidRPr="00D45787" w:rsidRDefault="00B3780A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5BE3">
        <w:rPr>
          <w:rFonts w:ascii="Times New Roman" w:hAnsi="Times New Roman"/>
          <w:sz w:val="28"/>
          <w:szCs w:val="28"/>
          <w:lang w:val="uk-UA"/>
        </w:rPr>
        <w:t xml:space="preserve">Структура и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BE3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DC5BE3">
        <w:rPr>
          <w:rFonts w:ascii="Times New Roman" w:hAnsi="Times New Roman"/>
          <w:sz w:val="28"/>
          <w:szCs w:val="28"/>
          <w:lang w:val="uk-UA"/>
        </w:rPr>
        <w:t xml:space="preserve"> предмета</w:t>
      </w:r>
    </w:p>
    <w:p w:rsidR="00B3780A" w:rsidRPr="00D45787" w:rsidRDefault="00B3780A" w:rsidP="00B3780A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Необходимость разработки программы и содержания учебного курса </w:t>
      </w: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proofErr w:type="spellStart"/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»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обусловлена очевидным возрастанием роли и значения краеведения в Российской Федерации. </w:t>
      </w:r>
      <w:r w:rsidRPr="00D45787">
        <w:rPr>
          <w:rFonts w:ascii="Times New Roman" w:eastAsia="Calibri" w:hAnsi="Times New Roman" w:cs="Times New Roman"/>
          <w:color w:val="000000" w:themeColor="text1"/>
          <w:lang w:eastAsia="ru-RU"/>
        </w:rPr>
        <w:t>В рамках Закона РФ «Об образовании», концепции комплексной программы модернизации образования и практической реализации приоритетного национального проекта «Наша новая школа» изучение «</w:t>
      </w:r>
      <w:proofErr w:type="spellStart"/>
      <w:r w:rsidRPr="00D45787">
        <w:rPr>
          <w:rFonts w:ascii="Times New Roman" w:eastAsia="Calibri" w:hAnsi="Times New Roman" w:cs="Times New Roman"/>
          <w:color w:val="000000" w:themeColor="text1"/>
          <w:lang w:eastAsia="ru-RU"/>
        </w:rPr>
        <w:t>Крымоведения</w:t>
      </w:r>
      <w:proofErr w:type="spellEnd"/>
      <w:r w:rsidRPr="00D45787">
        <w:rPr>
          <w:rFonts w:ascii="Times New Roman" w:eastAsia="Calibri" w:hAnsi="Times New Roman" w:cs="Times New Roman"/>
          <w:color w:val="000000" w:themeColor="text1"/>
          <w:lang w:eastAsia="ru-RU"/>
        </w:rPr>
        <w:t>» приобретает особую актуальность. Опыт накопления и распространения знаний о родном крае имеет давние традиции, как в Крыму, так и во всей России.</w:t>
      </w:r>
    </w:p>
    <w:p w:rsidR="00B3780A" w:rsidRPr="00D45787" w:rsidRDefault="00B3780A" w:rsidP="00B378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Актуальность и обоснованность </w:t>
      </w:r>
      <w:r w:rsidRPr="00D45787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наличия </w:t>
      </w:r>
      <w:r w:rsidRPr="00D45787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курса «</w:t>
      </w:r>
      <w:proofErr w:type="spellStart"/>
      <w:r w:rsidRPr="00D45787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» </w:t>
      </w:r>
      <w:r w:rsidRPr="00D45787">
        <w:rPr>
          <w:rFonts w:ascii="Times New Roman" w:eastAsia="Calibri" w:hAnsi="Times New Roman" w:cs="Times New Roman"/>
          <w:color w:val="000000" w:themeColor="text1"/>
          <w:lang w:eastAsia="ru-RU"/>
        </w:rPr>
        <w:t>в региональном базисном учебном плане предопределена его практической направленностью на реализацию органического единства интересов личности, общества и государства в деле воспитания гражданина России. Информация о своей семье, населенном пункте и родном крае расширяет интеллектуальный потенциал учащихся, помогает адаптироваться ко взрослой жизни, сформировать активную жизненную позицию и более полно реализовать на практике свои гражданские свободы, права и обязанности</w:t>
      </w:r>
    </w:p>
    <w:p w:rsidR="00B3780A" w:rsidRPr="00D45787" w:rsidRDefault="00B3780A" w:rsidP="00B378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экологической культуры. Краеведение является также наиболее 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надежным способом осуществления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межпредметных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связей в общеобразовательной школе, развивает у школьников логическое и пространственно-временное мышление.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ab/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Программа учебного курса </w:t>
      </w: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proofErr w:type="spellStart"/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»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предназначена для учащихся </w:t>
      </w: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5-9-х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классов общеобразовательных учреждений Республики Крым. «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»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края. 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Цель курса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— заложить основы навыков исследования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B3780A" w:rsidRPr="00D45787" w:rsidRDefault="00B3780A" w:rsidP="00B378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i/>
          <w:color w:val="000000" w:themeColor="text1"/>
          <w:lang w:eastAsia="ru-RU"/>
        </w:rPr>
        <w:t>Объектами изучения «</w:t>
      </w:r>
      <w:proofErr w:type="spellStart"/>
      <w:r w:rsidRPr="00D45787">
        <w:rPr>
          <w:rFonts w:ascii="Times New Roman" w:hAnsi="Times New Roman" w:cs="Times New Roman"/>
          <w:i/>
          <w:color w:val="000000" w:themeColor="text1"/>
          <w:lang w:eastAsia="ru-RU"/>
        </w:rPr>
        <w:t>Крымоведения</w:t>
      </w:r>
      <w:proofErr w:type="spellEnd"/>
      <w:r w:rsidRPr="00D45787">
        <w:rPr>
          <w:rFonts w:ascii="Times New Roman" w:hAnsi="Times New Roman" w:cs="Times New Roman"/>
          <w:i/>
          <w:color w:val="000000" w:themeColor="text1"/>
          <w:lang w:eastAsia="ru-RU"/>
        </w:rPr>
        <w:t>» являются природа, историческое прошлое, население, культура и хозяйство Крымского полуострова в целом и отдельных его территорий в частности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>.  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>», одной из основных задач которого является привитие учащимся навыков поведения в природе, наблюдательности, заинтересованности экологическими и народнохозяйственными проблемами.</w:t>
      </w:r>
    </w:p>
    <w:p w:rsidR="00B3780A" w:rsidRPr="00D45787" w:rsidRDefault="00B3780A" w:rsidP="00B378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Являясь комплексной учебной дисциплиной, осуществляющей тесные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межпредметные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связи, «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Крымоведение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>» призвано заложить важные основы для успешного последующего изучения целого ряда школьных предметов. Использование краеведческого изучения территории позволяет строить преподавание на основе дидактического правила, обеспечивающего максимальную доступность и наглядность обучения: «от простого – к сложному, от близкого – к далекому». Таким образом, изучение особенностей природных и социально-культурных явлений Крымского полуострова значительно поможет в дальнейшем правильно сформировать представления о предметах и явлениях географической оболочки более крупных пространственных моделей – территории родного государства, отдельных материков и мира в целом.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ab/>
        <w:t>Программой предусмотрены учебные экскурсии и ряд практических работ, которые рассчитаны на использование местного краеведческого материала. 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практикой, подкрепит региональный теоретический учебный материал хорошо знакомыми местными, локальными примерами, будет 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</w:rPr>
        <w:t>Содержание программы достаточно универсально и служит ори</w:t>
      </w:r>
      <w:r w:rsidRPr="00D45787">
        <w:rPr>
          <w:rFonts w:ascii="Times New Roman" w:hAnsi="Times New Roman" w:cs="Times New Roman"/>
          <w:color w:val="000000" w:themeColor="text1"/>
        </w:rPr>
        <w:softHyphen/>
        <w:t>ентиром для учителя в условиях вариативности основного общего образования - с одной стороны и его стандартизации - с другой. Это предоставляет широкие возможности для создания рабочих календарно-тематических планов в общеобразовательных учреж</w:t>
      </w:r>
      <w:r w:rsidRPr="00D45787">
        <w:rPr>
          <w:rFonts w:ascii="Times New Roman" w:hAnsi="Times New Roman" w:cs="Times New Roman"/>
          <w:color w:val="000000" w:themeColor="text1"/>
        </w:rPr>
        <w:softHyphen/>
        <w:t>дениях. При этом учителя могут предложить собственный подход в части структурирования учебного материала, определения после</w:t>
      </w:r>
      <w:r w:rsidRPr="00D45787">
        <w:rPr>
          <w:rFonts w:ascii="Times New Roman" w:hAnsi="Times New Roman" w:cs="Times New Roman"/>
          <w:color w:val="000000" w:themeColor="text1"/>
        </w:rPr>
        <w:softHyphen/>
        <w:t>довательности изучения этого материала, а также путей формиро</w:t>
      </w:r>
      <w:r w:rsidRPr="00D45787">
        <w:rPr>
          <w:rFonts w:ascii="Times New Roman" w:hAnsi="Times New Roman" w:cs="Times New Roman"/>
          <w:color w:val="000000" w:themeColor="text1"/>
        </w:rPr>
        <w:softHyphen/>
        <w:t>вания системы знаний, умений и способов деятельности, развития и социализации учащихся. Тем самым, программа содействует сохранению единого образовательного пространства, не сковывая творческой инициативы учителей, предоставляет широкие воз</w:t>
      </w:r>
      <w:r w:rsidRPr="00D45787">
        <w:rPr>
          <w:rFonts w:ascii="Times New Roman" w:hAnsi="Times New Roman" w:cs="Times New Roman"/>
          <w:color w:val="000000" w:themeColor="text1"/>
        </w:rPr>
        <w:softHyphen/>
        <w:t>можности для реализации различных подходов к построению учеб</w:t>
      </w:r>
      <w:r w:rsidRPr="00D45787">
        <w:rPr>
          <w:rFonts w:ascii="Times New Roman" w:hAnsi="Times New Roman" w:cs="Times New Roman"/>
          <w:color w:val="000000" w:themeColor="text1"/>
        </w:rPr>
        <w:softHyphen/>
        <w:t>ного курса краеведения, формированию системы знаний, умений, способов деятельности, развитию и воспитанию школьников.</w:t>
      </w:r>
    </w:p>
    <w:p w:rsidR="00B3780A" w:rsidRPr="00D45787" w:rsidRDefault="00B3780A" w:rsidP="00B3780A">
      <w:pPr>
        <w:shd w:val="clear" w:color="auto" w:fill="FFFFFF"/>
        <w:spacing w:line="240" w:lineRule="auto"/>
        <w:ind w:left="29" w:firstLine="713"/>
        <w:jc w:val="center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Pr="00D45787" w:rsidRDefault="00B3780A" w:rsidP="00B3780A">
      <w:pPr>
        <w:shd w:val="clear" w:color="auto" w:fill="FFFFFF"/>
        <w:spacing w:line="240" w:lineRule="auto"/>
        <w:ind w:left="29" w:hanging="29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lang w:eastAsia="ru-RU"/>
        </w:rPr>
        <w:t xml:space="preserve">Личностные, </w:t>
      </w:r>
      <w:proofErr w:type="spellStart"/>
      <w:r w:rsidRPr="00D45787">
        <w:rPr>
          <w:rFonts w:ascii="Times New Roman" w:hAnsi="Times New Roman" w:cs="Times New Roman"/>
          <w:b/>
          <w:iCs/>
          <w:color w:val="000000" w:themeColor="text1"/>
          <w:lang w:eastAsia="ru-RU"/>
        </w:rPr>
        <w:t>метапредметные</w:t>
      </w:r>
      <w:proofErr w:type="spellEnd"/>
      <w:r w:rsidRPr="00D45787">
        <w:rPr>
          <w:rFonts w:ascii="Times New Roman" w:hAnsi="Times New Roman" w:cs="Times New Roman"/>
          <w:b/>
          <w:iCs/>
          <w:color w:val="000000" w:themeColor="text1"/>
          <w:lang w:eastAsia="ru-RU"/>
        </w:rPr>
        <w:t xml:space="preserve"> и предметные результаты</w:t>
      </w:r>
    </w:p>
    <w:p w:rsidR="00B3780A" w:rsidRPr="00D45787" w:rsidRDefault="00B3780A" w:rsidP="00B378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b/>
          <w:color w:val="000000" w:themeColor="text1"/>
        </w:rPr>
        <w:t>Личностным результатом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обучения 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lastRenderedPageBreak/>
        <w:t>Важнейшие личностные результаты обучения географическому краеведению Крымского полуострова: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Крым). Представление о  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решению;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</w:rPr>
        <w:t>Средством развития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личностных результатов служит учебный материал и прежде всего задания, нацеленные на: 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умение формулировать своё отношение к актуальным проблемам современности;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45787">
        <w:rPr>
          <w:rFonts w:ascii="Times New Roman" w:eastAsia="Calibri" w:hAnsi="Times New Roman" w:cs="Times New Roman"/>
          <w:b/>
          <w:color w:val="000000" w:themeColor="text1"/>
        </w:rPr>
        <w:t>Метапредметными</w:t>
      </w:r>
      <w:proofErr w:type="spellEnd"/>
      <w:r w:rsidRPr="00D45787">
        <w:rPr>
          <w:rFonts w:ascii="Times New Roman" w:eastAsia="Calibri" w:hAnsi="Times New Roman" w:cs="Times New Roman"/>
          <w:color w:val="000000" w:themeColor="text1"/>
        </w:rPr>
        <w:t xml:space="preserve"> результатами изучения курса «</w:t>
      </w:r>
      <w:proofErr w:type="spellStart"/>
      <w:r w:rsidRPr="00D45787">
        <w:rPr>
          <w:rFonts w:ascii="Times New Roman" w:eastAsia="Calibri" w:hAnsi="Times New Roman" w:cs="Times New Roman"/>
          <w:color w:val="000000" w:themeColor="text1"/>
        </w:rPr>
        <w:t>Крымоведение</w:t>
      </w:r>
      <w:proofErr w:type="spellEnd"/>
      <w:r w:rsidRPr="00D45787">
        <w:rPr>
          <w:rFonts w:ascii="Times New Roman" w:eastAsia="Calibri" w:hAnsi="Times New Roman" w:cs="Times New Roman"/>
          <w:color w:val="000000" w:themeColor="text1"/>
        </w:rPr>
        <w:t>» является формирование универсальных учебных действий (УУД).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  <w:u w:val="single"/>
        </w:rPr>
        <w:t>Регулятивные УУД</w:t>
      </w:r>
      <w:r w:rsidRPr="00D45787">
        <w:rPr>
          <w:rFonts w:ascii="Times New Roman" w:eastAsia="Calibri" w:hAnsi="Times New Roman" w:cs="Times New Roman"/>
          <w:color w:val="000000" w:themeColor="text1"/>
        </w:rPr>
        <w:t>:</w:t>
      </w:r>
    </w:p>
    <w:p w:rsidR="00B3780A" w:rsidRPr="00D45787" w:rsidRDefault="00B3780A" w:rsidP="00B3780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способность к самостоятельному приобретению новых знаний, умений и навыков;</w:t>
      </w:r>
    </w:p>
    <w:p w:rsidR="00B3780A" w:rsidRPr="00D45787" w:rsidRDefault="00B3780A" w:rsidP="00B3780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оценки;</w:t>
      </w:r>
    </w:p>
    <w:p w:rsidR="00B3780A" w:rsidRPr="00D45787" w:rsidRDefault="00B3780A" w:rsidP="00B3780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</w:rPr>
        <w:t>Средством формирования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достижений.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  <w:u w:val="single"/>
        </w:rPr>
        <w:t>Познавательные УУД: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B3780A" w:rsidRPr="00D45787" w:rsidRDefault="00B3780A" w:rsidP="00B3780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</w:rPr>
        <w:t>Средством формирования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познавательных УУД служат учебный материал и прежде всего продуктивные задания: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lastRenderedPageBreak/>
        <w:t>– осознание роли географии и краеведения в познании окружающего мира;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освоение системы краеведческих знаний о природе, населении, хозяйстве Республики Крым, на основе которых формируется географическое мышление учащихся;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 xml:space="preserve">– использование карт для получения краеведческой информации. 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  <w:u w:val="single"/>
        </w:rPr>
        <w:t>Коммуникативные УУД: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– 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отстаивание своей точки зрения, представление аргументов, подтверждающих их фактов. 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– </w:t>
      </w: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понимание позиции другого в дискуссии. 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i/>
          <w:color w:val="000000" w:themeColor="text1"/>
        </w:rPr>
        <w:t>Средством формирования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3780A" w:rsidRPr="00D45787" w:rsidRDefault="00B3780A" w:rsidP="00B378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b/>
          <w:color w:val="000000" w:themeColor="text1"/>
        </w:rPr>
        <w:t>Предметными результатами</w:t>
      </w:r>
      <w:r w:rsidRPr="00D45787">
        <w:rPr>
          <w:rFonts w:ascii="Times New Roman" w:eastAsia="Calibri" w:hAnsi="Times New Roman" w:cs="Times New Roman"/>
          <w:color w:val="000000" w:themeColor="text1"/>
        </w:rPr>
        <w:t xml:space="preserve"> изучения курса являются следующие умения: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понимать роль различных источников краеведческой информации;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знать особенности природы, населения, хозяйства Крыма;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формулировать причины изменений происходящих под влиянием природных и антропогенных факторов;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выделять, описывать и объяснять существенные признаки географических объектов и явлений.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понимать связь между географическим положением, природными условиями, ресурсами и хозяйством Республики Крым;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определять причинно-следственные связи при анализе </w:t>
      </w:r>
      <w:proofErr w:type="spellStart"/>
      <w:r w:rsidRPr="00D45787">
        <w:rPr>
          <w:rFonts w:ascii="Times New Roman" w:eastAsia="Calibri" w:hAnsi="Times New Roman" w:cs="Times New Roman"/>
          <w:bCs/>
          <w:color w:val="000000" w:themeColor="text1"/>
        </w:rPr>
        <w:t>геоэкологических</w:t>
      </w:r>
      <w:proofErr w:type="spellEnd"/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проблем;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оценивать особенности географического положения, природно-ресурсного потенциала, демографической ситуации в регионе;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приводить примеры закономерностей размещения предприятий в Республики Крым;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находить в различных источниках и анализировать информацию по географии Крыма;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 xml:space="preserve">– 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определять на карте местоположение объектов;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 работать со статистическими данными;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использовать географические знания для осуществления мер по охране природы; 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45787">
        <w:rPr>
          <w:rFonts w:ascii="Times New Roman" w:eastAsia="Calibri" w:hAnsi="Times New Roman" w:cs="Times New Roman"/>
          <w:color w:val="000000" w:themeColor="text1"/>
        </w:rPr>
        <w:t>–</w:t>
      </w:r>
      <w:r w:rsidRPr="00D45787">
        <w:rPr>
          <w:rFonts w:ascii="Times New Roman" w:eastAsia="Calibri" w:hAnsi="Times New Roman" w:cs="Times New Roman"/>
          <w:bCs/>
          <w:color w:val="000000" w:themeColor="text1"/>
        </w:rPr>
        <w:t xml:space="preserve"> формулировать своё отношение к культурному и природному наследию Крыма.</w:t>
      </w:r>
    </w:p>
    <w:p w:rsidR="00B3780A" w:rsidRPr="00D45787" w:rsidRDefault="00B3780A" w:rsidP="00B37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780A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6D17" w:rsidRDefault="004B6D17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780A" w:rsidRDefault="00B3780A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7EC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Крымоведение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 (5-9 класс)</w:t>
      </w:r>
    </w:p>
    <w:p w:rsidR="00B3780A" w:rsidRDefault="00B3780A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Pr="00EE6F2D" w:rsidRDefault="00B3780A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EE6F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5 класс </w:t>
      </w:r>
      <w:r w:rsidR="00313C1F">
        <w:rPr>
          <w:rFonts w:ascii="Times New Roman" w:hAnsi="Times New Roman" w:cs="Times New Roman"/>
          <w:color w:val="000000"/>
          <w:sz w:val="32"/>
          <w:szCs w:val="32"/>
        </w:rPr>
        <w:t>(34</w:t>
      </w:r>
      <w:r w:rsidRPr="00EE6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3C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часа</w:t>
      </w:r>
      <w:r w:rsidRPr="00EE6F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B3780A" w:rsidRDefault="00B3780A" w:rsidP="00B3780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Pr="00EE6F2D" w:rsidRDefault="00F22308" w:rsidP="00B3780A">
      <w:pPr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Крымоведение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(8</w:t>
      </w:r>
      <w:r w:rsidR="00B3780A" w:rsidRPr="00EE6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часов).    </w:t>
      </w:r>
    </w:p>
    <w:p w:rsidR="00B3780A" w:rsidRPr="00EE6F2D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sz w:val="24"/>
          <w:szCs w:val="24"/>
          <w:lang w:eastAsia="ru-RU"/>
        </w:rPr>
        <w:t>Предмет, цели и задачи курса «</w:t>
      </w:r>
      <w:proofErr w:type="spellStart"/>
      <w:r w:rsidRPr="00EE6F2D">
        <w:rPr>
          <w:rFonts w:ascii="Times New Roman" w:hAnsi="Times New Roman" w:cs="Times New Roman"/>
          <w:sz w:val="24"/>
          <w:szCs w:val="24"/>
          <w:lang w:eastAsia="ru-RU"/>
        </w:rPr>
        <w:t>Крымоведение</w:t>
      </w:r>
      <w:proofErr w:type="spellEnd"/>
      <w:r w:rsidRPr="00EE6F2D">
        <w:rPr>
          <w:rFonts w:ascii="Times New Roman" w:hAnsi="Times New Roman" w:cs="Times New Roman"/>
          <w:sz w:val="24"/>
          <w:szCs w:val="24"/>
          <w:lang w:eastAsia="ru-RU"/>
        </w:rPr>
        <w:t>». Связь с другими науками и учебными дисциплинами. Источники краеведческой информации</w:t>
      </w:r>
    </w:p>
    <w:p w:rsidR="00B3780A" w:rsidRPr="00EE6F2D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sz w:val="24"/>
          <w:szCs w:val="24"/>
          <w:lang w:eastAsia="ru-RU"/>
        </w:rPr>
        <w:t>Понятия «Родной край», «большая и малая Родина». Геральдика и атрибутика Республики Крым.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6F2D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 исследования Крымского полуострова. </w:t>
      </w:r>
    </w:p>
    <w:p w:rsidR="00B3780A" w:rsidRPr="00EE6F2D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 Крымского полуострова. </w:t>
      </w:r>
    </w:p>
    <w:p w:rsidR="00B3780A" w:rsidRPr="00EE6F2D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sz w:val="24"/>
          <w:szCs w:val="24"/>
          <w:lang w:eastAsia="ru-RU"/>
        </w:rPr>
        <w:t>Административные районы и города. Мой населенный пункт.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3780A" w:rsidRPr="00EE6F2D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работа№1.</w:t>
      </w:r>
      <w:r w:rsidRPr="00EE6F2D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Заполнение таблицы «Выдающиеся исследователи Крыма». Подготовка презентаций и сообщений.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№2</w:t>
      </w:r>
      <w:r w:rsidRPr="00EE6F2D">
        <w:rPr>
          <w:rFonts w:ascii="Times New Roman" w:hAnsi="Times New Roman" w:cs="Times New Roman"/>
          <w:sz w:val="24"/>
          <w:szCs w:val="24"/>
          <w:lang w:eastAsia="ru-RU"/>
        </w:rPr>
        <w:t>. Определение особенностей географического положения своего района, населенного пункта. Нанесение на контурную карту границ и столицы Республики Крым, омывающих морей и их заливов, своего района и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780A" w:rsidRDefault="00B3780A" w:rsidP="00B3780A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80A" w:rsidRDefault="00B3780A" w:rsidP="00B378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3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Раздел </w:t>
      </w:r>
      <w:r w:rsidRPr="002D374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2D37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EE6F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Крым – уникальный «природный музей под открытым небом»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3780A" w:rsidRDefault="00F22308" w:rsidP="00B378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(26</w:t>
      </w:r>
      <w:r w:rsidR="00B37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B3780A" w:rsidRDefault="00B3780A" w:rsidP="00B378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FE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01DFE">
        <w:rPr>
          <w:rFonts w:ascii="Times New Roman" w:hAnsi="Times New Roman" w:cs="Times New Roman"/>
          <w:b/>
          <w:sz w:val="24"/>
          <w:szCs w:val="24"/>
          <w:lang w:eastAsia="ru-RU"/>
        </w:rPr>
        <w:t>«По горам, по долам…».</w:t>
      </w:r>
      <w:r w:rsidRPr="00A01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и полезные ископаемые Крымского полуострова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(8 часов)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 xml:space="preserve">Рельеф. Знакомство с рельефообразующими процессами. Формы земной поверхности. 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>Основные формы рельефа Крымского полуострова. Крымские горы. Геологические памятники.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>Крымский полуостров – «минералогическая сокровищница». Характерные минералы и горные породы Крыма, своего района. Минералы-эндемики. Полезные ископаемые Крымского полуострова.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i/>
          <w:iCs/>
          <w:lang w:eastAsia="ru-RU"/>
        </w:rPr>
        <w:t>Практическая работа №3</w:t>
      </w:r>
      <w:r w:rsidRPr="00A01DFE">
        <w:rPr>
          <w:rFonts w:ascii="Times New Roman" w:hAnsi="Times New Roman" w:cs="Times New Roman"/>
          <w:lang w:eastAsia="ru-RU"/>
        </w:rPr>
        <w:t>. Нанесение на контурную карту крупных форм рельефа Крымского полуострова. Описание рельефа своего района.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lang w:eastAsia="ru-RU"/>
        </w:rPr>
      </w:pPr>
      <w:r w:rsidRPr="00A01DFE">
        <w:rPr>
          <w:rFonts w:ascii="Times New Roman" w:hAnsi="Times New Roman" w:cs="Times New Roman"/>
          <w:i/>
          <w:lang w:eastAsia="ru-RU"/>
        </w:rPr>
        <w:t xml:space="preserve">Экскурсия на природу: «Знакомство с характерными формами поверхности и горными породами (минералами) своей местности».  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Pr="00A0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01DFE">
        <w:rPr>
          <w:rFonts w:ascii="Times New Roman" w:hAnsi="Times New Roman" w:cs="Times New Roman"/>
          <w:b/>
          <w:sz w:val="24"/>
          <w:szCs w:val="24"/>
          <w:lang w:eastAsia="ru-RU"/>
        </w:rPr>
        <w:t>«У природы нет плохой погоды…»</w:t>
      </w:r>
      <w:r w:rsidR="004B6D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(4 часа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A01DF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>Погода. Основные показатели погоды и приборы, их измеряющие.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lastRenderedPageBreak/>
        <w:t xml:space="preserve">Характерные сезонные особенности погоды своего района и Крыма в целом. 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 xml:space="preserve">Признаки и народные приметы изменения погоды. 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>Стихийные погодные явления.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i/>
          <w:iCs/>
          <w:lang w:eastAsia="ru-RU"/>
        </w:rPr>
        <w:t>Практическая работа №4</w:t>
      </w:r>
      <w:r w:rsidRPr="00A01DFE">
        <w:rPr>
          <w:rFonts w:ascii="Times New Roman" w:hAnsi="Times New Roman" w:cs="Times New Roman"/>
          <w:lang w:eastAsia="ru-RU"/>
        </w:rPr>
        <w:t xml:space="preserve">. Наблюдение за изменениями погоды. Описание погоды за месяц. </w:t>
      </w: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Pr="00A01DFE" w:rsidRDefault="00B3780A" w:rsidP="00B3780A">
      <w:pPr>
        <w:spacing w:after="0"/>
        <w:ind w:left="-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A0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  <w:r w:rsidRPr="00A01DFE">
        <w:rPr>
          <w:rFonts w:ascii="Times New Roman" w:hAnsi="Times New Roman" w:cs="Times New Roman"/>
          <w:b/>
          <w:sz w:val="24"/>
          <w:szCs w:val="24"/>
          <w:lang w:eastAsia="ru-RU"/>
        </w:rPr>
        <w:t>«Вода – важнейший минерал на Земле»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(5 часов)</w:t>
      </w:r>
      <w:r w:rsidRPr="00A01DF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>Значение воды в природе и жизни населения Крыма. Свойства воды.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 xml:space="preserve">Реки Крыма. Гидрологические памятники. 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lang w:eastAsia="ru-RU"/>
        </w:rPr>
        <w:t xml:space="preserve">Озера Крыма. Подземные воды и искусственные водоемы Крыма. </w:t>
      </w:r>
    </w:p>
    <w:p w:rsidR="00B3780A" w:rsidRPr="00A01DFE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lang w:eastAsia="ru-RU"/>
        </w:rPr>
      </w:pPr>
      <w:r w:rsidRPr="00A01DFE">
        <w:rPr>
          <w:rFonts w:ascii="Times New Roman" w:hAnsi="Times New Roman" w:cs="Times New Roman"/>
          <w:i/>
          <w:iCs/>
          <w:lang w:eastAsia="ru-RU"/>
        </w:rPr>
        <w:t>Практическая работа №5</w:t>
      </w:r>
      <w:r w:rsidRPr="00A01DFE">
        <w:rPr>
          <w:rFonts w:ascii="Times New Roman" w:hAnsi="Times New Roman" w:cs="Times New Roman"/>
          <w:lang w:eastAsia="ru-RU"/>
        </w:rPr>
        <w:t>. Нанесение на контурную карту крупных водных объектов Крыма.</w:t>
      </w: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Default="00B3780A" w:rsidP="00B3780A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A0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0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Почвы  (3 часа)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 xml:space="preserve">Почва. </w:t>
      </w:r>
      <w:r>
        <w:rPr>
          <w:rFonts w:ascii="Times New Roman" w:hAnsi="Times New Roman" w:cs="Times New Roman"/>
          <w:lang w:eastAsia="ru-RU"/>
        </w:rPr>
        <w:t>Значение почв в природе и жизни людей.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 xml:space="preserve">Свойства почвы. </w:t>
      </w:r>
      <w:r>
        <w:rPr>
          <w:rFonts w:ascii="Times New Roman" w:hAnsi="Times New Roman" w:cs="Times New Roman"/>
          <w:lang w:eastAsia="ru-RU"/>
        </w:rPr>
        <w:t xml:space="preserve">Плодородие почв. </w:t>
      </w:r>
      <w:r w:rsidRPr="00FE5F42">
        <w:rPr>
          <w:rFonts w:ascii="Times New Roman" w:hAnsi="Times New Roman" w:cs="Times New Roman"/>
          <w:lang w:eastAsia="ru-RU"/>
        </w:rPr>
        <w:t>Факторы почвообразования</w:t>
      </w:r>
      <w:r>
        <w:rPr>
          <w:rFonts w:ascii="Times New Roman" w:hAnsi="Times New Roman" w:cs="Times New Roman"/>
          <w:lang w:eastAsia="ru-RU"/>
        </w:rPr>
        <w:t>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>Почвы Крыма и своей местности. Охрана почв</w:t>
      </w:r>
      <w:r>
        <w:rPr>
          <w:rFonts w:ascii="Times New Roman" w:hAnsi="Times New Roman" w:cs="Times New Roman"/>
          <w:lang w:eastAsia="ru-RU"/>
        </w:rPr>
        <w:t>.</w:t>
      </w: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</w:p>
    <w:p w:rsidR="00B3780A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FE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</w:t>
      </w:r>
      <w:r w:rsidRPr="00FE5F42">
        <w:rPr>
          <w:rFonts w:ascii="Times New Roman" w:hAnsi="Times New Roman" w:cs="Times New Roman"/>
          <w:b/>
          <w:sz w:val="24"/>
          <w:szCs w:val="24"/>
          <w:lang w:eastAsia="ru-RU"/>
        </w:rPr>
        <w:t>«Жизнь вокруг нас»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(5 часов)</w:t>
      </w:r>
      <w:r w:rsidRPr="00FE5F4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3780A" w:rsidRPr="00FE5F42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 xml:space="preserve">Роль растений в природе и жизни человека. </w:t>
      </w:r>
    </w:p>
    <w:p w:rsidR="00B3780A" w:rsidRPr="00FE5F42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>Растительный мир Крыма. Характерные растения своей местности.</w:t>
      </w:r>
    </w:p>
    <w:p w:rsidR="00B3780A" w:rsidRPr="00FE5F42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>Реликты и эндемики Крымского полуострова. Красная книга.</w:t>
      </w:r>
    </w:p>
    <w:p w:rsidR="00B3780A" w:rsidRPr="00FE5F42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FE5F42">
        <w:rPr>
          <w:rFonts w:ascii="Times New Roman" w:hAnsi="Times New Roman" w:cs="Times New Roman"/>
          <w:lang w:eastAsia="ru-RU"/>
        </w:rPr>
        <w:t>Животный мир Крыма и своей местности</w:t>
      </w:r>
    </w:p>
    <w:p w:rsidR="00B3780A" w:rsidRPr="00FE5F42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Pr="00365A2C" w:rsidRDefault="00B3780A" w:rsidP="00B3780A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ru-RU"/>
        </w:rPr>
      </w:pPr>
      <w:r w:rsidRPr="00365A2C">
        <w:rPr>
          <w:rFonts w:ascii="Times New Roman" w:hAnsi="Times New Roman" w:cs="Times New Roman"/>
          <w:b/>
          <w:lang w:eastAsia="ru-RU"/>
        </w:rPr>
        <w:t>Обобщающее повторение</w:t>
      </w:r>
      <w:r>
        <w:rPr>
          <w:rFonts w:ascii="Times New Roman" w:hAnsi="Times New Roman" w:cs="Times New Roman"/>
          <w:lang w:eastAsia="ru-RU"/>
        </w:rPr>
        <w:t>.</w:t>
      </w:r>
      <w:r w:rsidRPr="00365A2C">
        <w:rPr>
          <w:rFonts w:ascii="Times New Roman" w:hAnsi="Times New Roman" w:cs="Times New Roman"/>
          <w:lang w:eastAsia="ru-RU"/>
        </w:rPr>
        <w:t xml:space="preserve"> «Что мы нового узнали о </w:t>
      </w:r>
      <w:r>
        <w:rPr>
          <w:rFonts w:ascii="Times New Roman" w:hAnsi="Times New Roman" w:cs="Times New Roman"/>
          <w:lang w:eastAsia="ru-RU"/>
        </w:rPr>
        <w:t xml:space="preserve">природе Крымского полуострова?» </w:t>
      </w:r>
      <w:r w:rsidR="00CC5C12">
        <w:rPr>
          <w:rFonts w:ascii="Times New Roman" w:hAnsi="Times New Roman" w:cs="Times New Roman"/>
          <w:b/>
          <w:lang w:eastAsia="ru-RU"/>
        </w:rPr>
        <w:t>(2</w:t>
      </w:r>
      <w:r w:rsidRPr="00365A2C">
        <w:rPr>
          <w:rFonts w:ascii="Times New Roman" w:hAnsi="Times New Roman" w:cs="Times New Roman"/>
          <w:b/>
          <w:lang w:eastAsia="ru-RU"/>
        </w:rPr>
        <w:t xml:space="preserve"> час</w:t>
      </w:r>
      <w:r w:rsidR="00CC5C12">
        <w:rPr>
          <w:rFonts w:ascii="Times New Roman" w:hAnsi="Times New Roman" w:cs="Times New Roman"/>
          <w:b/>
          <w:lang w:eastAsia="ru-RU"/>
        </w:rPr>
        <w:t>а</w:t>
      </w:r>
      <w:r w:rsidRPr="00365A2C">
        <w:rPr>
          <w:rFonts w:ascii="Times New Roman" w:hAnsi="Times New Roman" w:cs="Times New Roman"/>
          <w:b/>
          <w:lang w:eastAsia="ru-RU"/>
        </w:rPr>
        <w:t>)</w:t>
      </w:r>
    </w:p>
    <w:p w:rsidR="00B3780A" w:rsidRDefault="00B3780A" w:rsidP="00B3780A"/>
    <w:p w:rsidR="00B3780A" w:rsidRPr="00D45787" w:rsidRDefault="00B3780A" w:rsidP="00B37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3780A" w:rsidRPr="007002F5" w:rsidRDefault="00B3780A" w:rsidP="00B3780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B3780A" w:rsidRDefault="00B3780A" w:rsidP="00B3780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437E2E" w:rsidRPr="00D45787" w:rsidRDefault="00437E2E" w:rsidP="00B3780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437E2E" w:rsidRPr="009360D8" w:rsidRDefault="00437E2E" w:rsidP="00437E2E">
      <w:pPr>
        <w:shd w:val="clear" w:color="auto" w:fill="E9ECCF"/>
        <w:spacing w:after="0" w:line="240" w:lineRule="auto"/>
        <w:ind w:left="426"/>
        <w:jc w:val="center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 основного общего образования при изучении курса «</w:t>
      </w:r>
      <w:proofErr w:type="spellStart"/>
      <w:r w:rsidRPr="009360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Крымоведения</w:t>
      </w:r>
      <w:proofErr w:type="spellEnd"/>
      <w:r w:rsidRPr="009360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37E2E" w:rsidRPr="009360D8" w:rsidRDefault="00437E2E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697335"/>
          <w:sz w:val="24"/>
          <w:szCs w:val="24"/>
          <w:lang w:eastAsia="ru-RU"/>
        </w:rPr>
        <w:br/>
      </w:r>
    </w:p>
    <w:p w:rsidR="00437E2E" w:rsidRPr="009360D8" w:rsidRDefault="00437E2E" w:rsidP="00437E2E">
      <w:pPr>
        <w:shd w:val="clear" w:color="auto" w:fill="E9ECCF"/>
        <w:spacing w:after="0" w:line="240" w:lineRule="auto"/>
        <w:ind w:left="426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 «</w:t>
      </w:r>
      <w:proofErr w:type="spellStart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Крымоведения</w:t>
      </w:r>
      <w:proofErr w:type="spellEnd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5-6 классах  учащиеся должны:</w:t>
      </w:r>
    </w:p>
    <w:p w:rsidR="00437E2E" w:rsidRPr="009360D8" w:rsidRDefault="00437E2E" w:rsidP="00437E2E">
      <w:pPr>
        <w:shd w:val="clear" w:color="auto" w:fill="E9ECCF"/>
        <w:spacing w:after="0" w:line="240" w:lineRule="auto"/>
        <w:ind w:left="426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получения информации о своей малой родине;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выдающихся исследователей Крымского полуострова;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Крымского полуострова и своего города (района);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уникальной природы Крымского полуострова и своей местности;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названия наиболее распространенных и </w:t>
      </w:r>
      <w:proofErr w:type="spellStart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эндемичных</w:t>
      </w:r>
      <w:proofErr w:type="spellEnd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растений и животных Крыма и своей местности;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этапы и ключевые события истории Крыма в контексте российской истории с древности до современности;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 национальных обычаев, обрядов, верований и быта народов Крыма;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художественные произведения и произведения искусства, посвященные крымской тематике;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хозяйственной деятельности и традиционные занятия населения;</w:t>
      </w:r>
    </w:p>
    <w:p w:rsidR="00437E2E" w:rsidRPr="009360D8" w:rsidRDefault="00437E2E" w:rsidP="00437E2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элементы природоохранного законодательства и правила поведения на природе.</w:t>
      </w:r>
    </w:p>
    <w:p w:rsidR="00437E2E" w:rsidRPr="009360D8" w:rsidRDefault="00437E2E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697335"/>
          <w:sz w:val="24"/>
          <w:szCs w:val="24"/>
          <w:lang w:eastAsia="ru-RU"/>
        </w:rPr>
        <w:br/>
      </w:r>
    </w:p>
    <w:p w:rsidR="00437E2E" w:rsidRPr="009360D8" w:rsidRDefault="00437E2E" w:rsidP="00437E2E">
      <w:pPr>
        <w:shd w:val="clear" w:color="auto" w:fill="E9ECCF"/>
        <w:spacing w:after="0" w:line="240" w:lineRule="auto"/>
        <w:ind w:left="426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показывать на карте территорию Крымского полуострова и крупные природные объекты Крыма, основные населенные пункты и пути сообщения;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знаний о природе, населении, истории своей местности;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вклад выдающихся людей в изучение, развитие и прославление своего края;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карте наиболее известные природные объекты, памятники истории и культуры своей местности;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негативное влияние хозяйственной деятельности человека на природу Крыма;</w:t>
      </w:r>
    </w:p>
    <w:p w:rsidR="00437E2E" w:rsidRPr="009360D8" w:rsidRDefault="00437E2E" w:rsidP="00437E2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излагать в устной и письменной форме полученные знания, участвуя в мини-конференциях, дискуссиях, викторинах, олимпиадах, конкурсах, выполняя творческие работы (рефераты, отчёты об экскурсиях, электронные презентации).</w:t>
      </w:r>
    </w:p>
    <w:p w:rsidR="00437E2E" w:rsidRDefault="00437E2E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697335"/>
          <w:sz w:val="24"/>
          <w:szCs w:val="24"/>
          <w:lang w:eastAsia="ru-RU"/>
        </w:rPr>
        <w:br/>
      </w:r>
    </w:p>
    <w:p w:rsidR="009360D8" w:rsidRDefault="009360D8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D8" w:rsidRDefault="009360D8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D8" w:rsidRDefault="009360D8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0D8" w:rsidRPr="009360D8" w:rsidRDefault="009360D8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E2E" w:rsidRPr="009360D8" w:rsidRDefault="00437E2E" w:rsidP="00437E2E">
      <w:pPr>
        <w:shd w:val="clear" w:color="auto" w:fill="E9ECCF"/>
        <w:spacing w:after="0" w:line="240" w:lineRule="auto"/>
        <w:jc w:val="center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Интерактивные формы работы:</w:t>
      </w:r>
    </w:p>
    <w:p w:rsidR="00437E2E" w:rsidRPr="009360D8" w:rsidRDefault="00437E2E" w:rsidP="00437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697335"/>
          <w:sz w:val="24"/>
          <w:szCs w:val="24"/>
          <w:lang w:eastAsia="ru-RU"/>
        </w:rPr>
        <w:br/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экскурсии в краеведческие и этнографические музеи (школьный, районный, республиканский);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экскурсии на природные и исторические объекты;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посещение хозяйственных предприятий и выставок народного творчества;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литературы;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практических работ;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творческих проектов;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выставок работ учащихся;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proofErr w:type="spellStart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презентаций;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составление исследовательских работ;</w:t>
      </w:r>
    </w:p>
    <w:p w:rsidR="00437E2E" w:rsidRPr="009360D8" w:rsidRDefault="00437E2E" w:rsidP="00437E2E">
      <w:pPr>
        <w:shd w:val="clear" w:color="auto" w:fill="E9ECCF"/>
        <w:spacing w:after="0" w:line="240" w:lineRule="auto"/>
        <w:jc w:val="both"/>
        <w:rPr>
          <w:rFonts w:ascii="Times New Roman" w:hAnsi="Times New Roman" w:cs="Times New Roman"/>
          <w:color w:val="697335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учебные конференции, круглые столы</w:t>
      </w:r>
      <w:proofErr w:type="gramStart"/>
      <w:r w:rsidRPr="00936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3780A" w:rsidRPr="00D45787" w:rsidRDefault="00B3780A" w:rsidP="00B3780A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F06398" w:rsidRDefault="00F0639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9360D8" w:rsidRDefault="009360D8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Pr="009360D8" w:rsidRDefault="00B3780A" w:rsidP="00936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0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КАЛЕНДАРНО – ТЕМАТИЧЕСКОЕ  ПЛАНИРОВАНИЕ  КУРСА «КРЫМОВЕДЕНИЕ» 5 класс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115"/>
        <w:gridCol w:w="4403"/>
        <w:gridCol w:w="1180"/>
        <w:gridCol w:w="1997"/>
        <w:gridCol w:w="96"/>
        <w:gridCol w:w="121"/>
        <w:gridCol w:w="40"/>
        <w:gridCol w:w="1603"/>
        <w:gridCol w:w="17"/>
        <w:gridCol w:w="50"/>
        <w:gridCol w:w="126"/>
        <w:gridCol w:w="2206"/>
        <w:gridCol w:w="69"/>
        <w:gridCol w:w="206"/>
        <w:gridCol w:w="872"/>
        <w:gridCol w:w="42"/>
        <w:gridCol w:w="845"/>
      </w:tblGrid>
      <w:tr w:rsidR="005751D0" w:rsidRPr="009360D8" w:rsidTr="005751D0">
        <w:trPr>
          <w:jc w:val="center"/>
        </w:trPr>
        <w:tc>
          <w:tcPr>
            <w:tcW w:w="808" w:type="dxa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№ темы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программы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5969" w:type="dxa"/>
            <w:gridSpan w:val="11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УУД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ind w:left="23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5751D0" w:rsidRPr="009360D8" w:rsidTr="005751D0">
        <w:trPr>
          <w:trHeight w:val="789"/>
          <w:jc w:val="center"/>
        </w:trPr>
        <w:tc>
          <w:tcPr>
            <w:tcW w:w="808" w:type="dxa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5-й класс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Предметные.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Пр. раб.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60D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751D0" w:rsidRPr="009360D8" w:rsidTr="005751D0">
        <w:trPr>
          <w:trHeight w:val="130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Введение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Предмет, цели и задачи курса «</w:t>
            </w:r>
            <w:proofErr w:type="spellStart"/>
            <w:r w:rsidRPr="009360D8">
              <w:rPr>
                <w:rFonts w:ascii="Times New Roman" w:hAnsi="Times New Roman" w:cs="Times New Roman"/>
                <w:lang w:eastAsia="ru-RU"/>
              </w:rPr>
              <w:t>Крымоведение</w:t>
            </w:r>
            <w:proofErr w:type="spellEnd"/>
            <w:r w:rsidRPr="009360D8">
              <w:rPr>
                <w:rFonts w:ascii="Times New Roman" w:hAnsi="Times New Roman" w:cs="Times New Roman"/>
                <w:lang w:eastAsia="ru-RU"/>
              </w:rPr>
              <w:t>». Связь с другими науками и учебными дисциплинами.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Выражают положительное отношение к процессу познания; понимают личностный смысл учения.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В диалоге с учителем совершенствуют критерии оценки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Определяют значение </w:t>
            </w:r>
            <w:proofErr w:type="spellStart"/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крымоведения</w:t>
            </w:r>
            <w:proofErr w:type="spellEnd"/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следований для жизни общества. Оценивают связь с другими науками.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06398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Источники краеведческой информации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Обнаруживают и формулируют учебную проблему совместно с учителем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источники краеведческой литературы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Умеют организовать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учебное взаимодействие в группе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3.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Понятия «Родной край», «большая и малая Родина». Геральдика и атрибутика Республики Крым.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Выражают положительное отношение к процессу познания; понимают личностный смысл учения.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В диалоге с учителем совершенствуют критерии оценки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Определяют значение </w:t>
            </w:r>
            <w:proofErr w:type="spellStart"/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крымоведения</w:t>
            </w:r>
            <w:proofErr w:type="spellEnd"/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следований для жизни общества. Оценивают связь с другими науками.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8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4.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История исследования Крымского полуострова.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9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lang w:eastAsia="ru-RU"/>
              </w:rPr>
              <w:t>Практическая работа№1.</w:t>
            </w:r>
            <w:r w:rsidRPr="009360D8">
              <w:rPr>
                <w:rFonts w:ascii="Times New Roman" w:hAnsi="Times New Roman" w:cs="Times New Roman"/>
                <w:b/>
                <w:lang w:eastAsia="ru-RU"/>
              </w:rPr>
              <w:t xml:space="preserve"> Заполнение таблицы «Выдающиеся исследователи Крыма». Подготовка презентаций и сообщений.   О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Особенности географического положения Крымского полуострова.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Выражают положительное отношение к процессу познания; понимают личностный смысл учения.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Развивают представление о ГП Крыма.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слушать. Умеют отстаивать свою точку зрения, аргументируя ее, подтверждая фактами</w:t>
            </w:r>
          </w:p>
          <w:p w:rsidR="00F06398" w:rsidRPr="009360D8" w:rsidRDefault="00F06398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6.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Административные районы и города. Мой населенный пункт.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цель учебной деятельности с помощью учителя и самостоятельно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Развивают представление об </w:t>
            </w:r>
            <w:proofErr w:type="spellStart"/>
            <w:r w:rsidRPr="009360D8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9360D8">
              <w:rPr>
                <w:rFonts w:ascii="Times New Roman" w:hAnsi="Times New Roman" w:cs="Times New Roman"/>
              </w:rPr>
              <w:t>.р</w:t>
            </w:r>
            <w:proofErr w:type="gramEnd"/>
            <w:r w:rsidRPr="009360D8">
              <w:rPr>
                <w:rFonts w:ascii="Times New Roman" w:hAnsi="Times New Roman" w:cs="Times New Roman"/>
              </w:rPr>
              <w:t>айонах</w:t>
            </w:r>
            <w:proofErr w:type="spellEnd"/>
            <w:r w:rsidRPr="009360D8">
              <w:rPr>
                <w:rFonts w:ascii="Times New Roman" w:hAnsi="Times New Roman" w:cs="Times New Roman"/>
              </w:rPr>
              <w:t xml:space="preserve"> Крыма, о своем населенном пункте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Умеют понимать точку зрения другого, слушать. Умеют отстаивать свою точку зрения, аргументируя ее, подтверждая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фактами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109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Практическая работа №2</w:t>
            </w:r>
            <w:r w:rsidRPr="009360D8">
              <w:rPr>
                <w:rFonts w:ascii="Times New Roman" w:hAnsi="Times New Roman" w:cs="Times New Roman"/>
                <w:b/>
                <w:lang w:eastAsia="ru-RU"/>
              </w:rPr>
              <w:t>. Определение особенностей географического положения своего района, населенного пункта. Нанесение на контурную карту границ и столицы Республики Крым, омывающих морей и их заливов, своего района и населенного пункта.   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360D8">
              <w:rPr>
                <w:rFonts w:ascii="Times New Roman" w:hAnsi="Times New Roman" w:cs="Times New Roman"/>
                <w:lang w:eastAsia="ru-RU"/>
              </w:rPr>
              <w:t>Пр.р.№</w:t>
            </w:r>
            <w:proofErr w:type="spellEnd"/>
            <w:r w:rsidRPr="009360D8">
              <w:rPr>
                <w:rFonts w:ascii="Times New Roman" w:hAnsi="Times New Roman" w:cs="Times New Roman"/>
                <w:lang w:eastAsia="ru-RU"/>
              </w:rPr>
              <w:t xml:space="preserve"> 2 (тренировочная)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Выражают положительное отношение к процессу познания; понимают личностный смысл учения.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Контрольная работа № 1 «Введение. История исследования Крыма»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Выражают положительное отношение к процессу познания; понимают личностный смысл учения.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cantSplit/>
          <w:jc w:val="center"/>
        </w:trPr>
        <w:tc>
          <w:tcPr>
            <w:tcW w:w="5752" w:type="dxa"/>
            <w:gridSpan w:val="3"/>
            <w:tcBorders>
              <w:top w:val="single" w:sz="4" w:space="0" w:color="auto"/>
            </w:tcBorders>
          </w:tcPr>
          <w:p w:rsidR="00B3780A" w:rsidRPr="009360D8" w:rsidRDefault="00B3780A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3780A" w:rsidRPr="009360D8" w:rsidRDefault="00B3780A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9360D8"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. Крым – уникальный «природный музей под открытым небом»</w:t>
            </w:r>
          </w:p>
          <w:p w:rsidR="00B3780A" w:rsidRPr="009360D8" w:rsidRDefault="00B3780A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34" w:type="dxa"/>
            <w:gridSpan w:val="15"/>
            <w:tcBorders>
              <w:top w:val="single" w:sz="4" w:space="0" w:color="auto"/>
            </w:tcBorders>
          </w:tcPr>
          <w:p w:rsidR="00B3780A" w:rsidRPr="009360D8" w:rsidRDefault="00B3780A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3780A" w:rsidRPr="009360D8" w:rsidRDefault="00B3780A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313C1F" w:rsidRPr="009360D8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5751D0" w:rsidRPr="009360D8" w:rsidTr="005751D0">
        <w:trPr>
          <w:trHeight w:val="78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9.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Рельеф. Знакомство с рельефообразующими процессами.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Формы земной поверхности.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Обнаруживают и формулируют учебную проблему совместно с учителем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Знакомятся с рельефом Крыма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06398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</w:t>
            </w: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93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10.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«По горам, по долам…». Основные формы рельефа Крымского полуострова.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360" w:type="dxa"/>
            <w:gridSpan w:val="2"/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Обнаруживают и формулируют учебную проблему совместно с учителем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основные формы рельефа Крыма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6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11.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Крымские горы. Геологические памятники.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360" w:type="dxa"/>
            <w:gridSpan w:val="2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высоту Крымских гор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1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12.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Практическая работа №3</w:t>
            </w:r>
            <w:r w:rsidRPr="009360D8">
              <w:rPr>
                <w:rFonts w:ascii="Times New Roman" w:hAnsi="Times New Roman" w:cs="Times New Roman"/>
                <w:b/>
                <w:lang w:eastAsia="ru-RU"/>
              </w:rPr>
              <w:t>. Нанесение на контурную карту крупных форм рельефа Крымского полуострова. Описание рельефа своего района.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Пр.р.№3 (итоговая)</w:t>
            </w: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73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13.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 xml:space="preserve">Крымский полуостров – «минералогическая сокровищница». Характерные минералы и горные породы Крыма, своего района. </w:t>
            </w: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Минералы-эндемики.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 xml:space="preserve">Выражают положительное отношение к </w:t>
            </w:r>
            <w:r w:rsidRPr="009360D8">
              <w:rPr>
                <w:rFonts w:ascii="Times New Roman" w:hAnsi="Times New Roman" w:cs="Times New Roman"/>
              </w:rPr>
              <w:lastRenderedPageBreak/>
              <w:t>процессу познания; понимают личностный смысл учения.</w:t>
            </w:r>
          </w:p>
        </w:tc>
        <w:tc>
          <w:tcPr>
            <w:tcW w:w="2360" w:type="dxa"/>
            <w:gridSpan w:val="2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Работают по составленному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основные виды полезных ископаемых Крыма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55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Полезные ископаемые Крымского полуострова.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360" w:type="dxa"/>
            <w:gridSpan w:val="2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Сравнивают виды ПИ по районам Крыма, уровень обеспеченности территории тем или иным видом ПИ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06398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21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lang w:eastAsia="ru-RU"/>
              </w:rPr>
              <w:t>Контрольная работа №2 « Рельеф и полезные ископаемые Крыма»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64" w:type="dxa"/>
            <w:gridSpan w:val="2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62D45" w:rsidRPr="009360D8" w:rsidRDefault="00862D45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75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16.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lang w:eastAsia="ru-RU"/>
              </w:rPr>
              <w:t>Экскурсия на природу: «Знакомство с характерными формами поверхности и горными породами (минералами) своей местности». Урок обобщения и закрепления знаний.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9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17.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«У природы нет плохой погоды…». Погода. Основные показатели погоды и приборы, их измеряющие.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lastRenderedPageBreak/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Работают по составленному плану, используют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типы атмосферных осадков, работа с приборами для измерения температуры воздуха.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3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72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18.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Практическая работа №4</w:t>
            </w:r>
            <w:r w:rsidRPr="009360D8">
              <w:rPr>
                <w:rFonts w:ascii="Times New Roman" w:hAnsi="Times New Roman" w:cs="Times New Roman"/>
                <w:b/>
                <w:lang w:eastAsia="ru-RU"/>
              </w:rPr>
              <w:t>. Наблюдение за изменениями погоды. Описание погоды за месяц.  И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Пр.р.№4 (итоговая)</w:t>
            </w: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1036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19.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Характерные сезонные особенности погоды своего района и Крыма в целом.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характерные сезонные особенности погоды Красногвардейского района и Крыма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45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20.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Стихийные погодные явления.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Дают характеристику стихийным явлениям на территории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45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21.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«Вода – важнейший минерал на Земле». </w:t>
            </w: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Значение воды в природе и жизни населения Крыма. Свойства воды.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</w:t>
            </w:r>
            <w:r w:rsidRPr="009360D8">
              <w:rPr>
                <w:rFonts w:ascii="Times New Roman" w:hAnsi="Times New Roman" w:cs="Times New Roman"/>
              </w:rPr>
              <w:lastRenderedPageBreak/>
              <w:t xml:space="preserve">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свойства воды, как самого ценного минерала на Земле.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55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Реки Крыма. Гидрологические памятники.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Сравнивают по плану реки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66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23.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Озера Крыма. Подземные воды и искусственные водоемы Крыма.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lastRenderedPageBreak/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Работают по составленному плану, используют основные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Сравнивают по плану озера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F06398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45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24.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Практическая работа №5</w:t>
            </w:r>
            <w:r w:rsidRPr="009360D8">
              <w:rPr>
                <w:rFonts w:ascii="Times New Roman" w:hAnsi="Times New Roman" w:cs="Times New Roman"/>
                <w:b/>
                <w:lang w:eastAsia="ru-RU"/>
              </w:rPr>
              <w:t>. Нанесение на контурную карту крупных водных объектов Крыма.</w:t>
            </w:r>
            <w:r w:rsidRPr="009360D8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Урок обобщения и закрепления знаний. Т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Пр.р.№5 (тренировочная)</w:t>
            </w: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19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Контрольная работа № 3 «Погода Крыма. Реки и озера Крыма»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3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26.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Почва. Свойства почвы.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свойства почв.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6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27.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Факторы почвообразования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Описывают факторы почвообразования.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0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 xml:space="preserve">Почвы Крыма и своей местности. Охрана </w:t>
            </w: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почв</w:t>
            </w:r>
          </w:p>
        </w:tc>
        <w:tc>
          <w:tcPr>
            <w:tcW w:w="1259" w:type="dxa"/>
          </w:tcPr>
          <w:p w:rsidR="00F06398" w:rsidRPr="009360D8" w:rsidRDefault="009360D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Оценивают свою </w:t>
            </w:r>
            <w:r w:rsidRPr="009360D8">
              <w:rPr>
                <w:rFonts w:ascii="Times New Roman" w:hAnsi="Times New Roman" w:cs="Times New Roman"/>
              </w:rPr>
              <w:lastRenderedPageBreak/>
              <w:t>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Сравнивают и находят сходство и отличие типов почв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54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«Жизнь вокруг нас». Роль растений в природе и жизни человека.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Показывают роль растений в природе.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58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30.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Растительный мир Крыма. Характерные растения своей местности.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Применяют правила делового </w:t>
            </w:r>
            <w:r w:rsidRPr="009360D8"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Работают по составленному плану, используют основные и дополнительные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Определяют представителей растительного мира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1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31.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Реликты и эндемики Крымского полуострова. Красная книга.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gridSpan w:val="5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</w:tcPr>
          <w:p w:rsidR="005751D0" w:rsidRPr="009360D8" w:rsidRDefault="005751D0" w:rsidP="009360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Сравнивают реликты и эндемики Крыма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высказывать точку зрения, пытаясь ее обосновать, приводя аргументы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15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32.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Животный мир Крыма и своей местности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gridSpan w:val="4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96" w:type="dxa"/>
            <w:gridSpan w:val="5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Определяют </w:t>
            </w: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представителей животного мира Крыма.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18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360D8">
              <w:rPr>
                <w:rFonts w:ascii="Times New Roman" w:hAnsi="Times New Roman" w:cs="Times New Roman"/>
                <w:b/>
                <w:i/>
                <w:lang w:eastAsia="ru-RU"/>
              </w:rPr>
              <w:t>Контрольная работа № 4 « Почвы Крыма. Растительный и животный мир Крыма  и своей местности»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903C29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Закрепить, повторить и систематизировать полученные знания.</w:t>
            </w:r>
          </w:p>
        </w:tc>
        <w:tc>
          <w:tcPr>
            <w:tcW w:w="1893" w:type="dxa"/>
            <w:gridSpan w:val="4"/>
          </w:tcPr>
          <w:p w:rsidR="00862D45" w:rsidRPr="009360D8" w:rsidRDefault="00862D45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9360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360D8">
              <w:rPr>
                <w:rFonts w:ascii="Times New Roman" w:hAnsi="Times New Roman" w:cs="Times New Roman"/>
              </w:rPr>
              <w:t>.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96" w:type="dxa"/>
            <w:gridSpan w:val="5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Понимают причины своего неуспеха и находят способы выхода из этой ситуации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1D0" w:rsidRPr="009360D8" w:rsidTr="005751D0">
        <w:trPr>
          <w:trHeight w:val="300"/>
          <w:jc w:val="center"/>
        </w:trPr>
        <w:tc>
          <w:tcPr>
            <w:tcW w:w="944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4808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«Что мы нового узнали о природе Крымского полуострова?».</w:t>
            </w:r>
          </w:p>
        </w:tc>
        <w:tc>
          <w:tcPr>
            <w:tcW w:w="1259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gridSpan w:val="4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0D8">
              <w:rPr>
                <w:rFonts w:ascii="Times New Roman" w:hAnsi="Times New Roman" w:cs="Times New Roman"/>
              </w:rPr>
              <w:t>Оценивают свою учебную деятельность;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60D8">
              <w:rPr>
                <w:rFonts w:ascii="Times New Roman" w:hAnsi="Times New Roman" w:cs="Times New Roman"/>
              </w:rPr>
              <w:t>Применяют правила делового сотрудничества</w:t>
            </w:r>
          </w:p>
        </w:tc>
        <w:tc>
          <w:tcPr>
            <w:tcW w:w="2496" w:type="dxa"/>
            <w:gridSpan w:val="5"/>
          </w:tcPr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9360D8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5751D0" w:rsidRPr="009360D8" w:rsidRDefault="005751D0" w:rsidP="009360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360D8">
              <w:rPr>
                <w:rFonts w:ascii="Times New Roman" w:hAnsi="Times New Roman" w:cs="Times New Roman"/>
                <w:color w:val="000000"/>
                <w:lang w:eastAsia="ru-RU"/>
              </w:rPr>
              <w:t>Умеют организовать учебное взаимодействие в группе, распределяя обязанности</w:t>
            </w:r>
          </w:p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F06398" w:rsidRPr="009360D8" w:rsidRDefault="00F06398" w:rsidP="00936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13C1F" w:rsidRPr="009360D8" w:rsidRDefault="00313C1F" w:rsidP="00936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313C1F" w:rsidRPr="009360D8" w:rsidRDefault="00313C1F" w:rsidP="00936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360D8" w:rsidRDefault="009360D8" w:rsidP="00F22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360D8" w:rsidRDefault="009360D8" w:rsidP="00F223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B3780A" w:rsidRPr="00F22308" w:rsidRDefault="00B3780A" w:rsidP="00F223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lastRenderedPageBreak/>
        <w:t>Критерии оценивания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Нормы </w:t>
      </w: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устной работы </w:t>
      </w:r>
      <w:proofErr w:type="gramStart"/>
      <w:r>
        <w:rPr>
          <w:rFonts w:ascii="Times New Roman" w:hAnsi="Times New Roman" w:cs="Times New Roman"/>
          <w:b/>
          <w:color w:val="000000" w:themeColor="text1"/>
          <w:lang w:eastAsia="ru-RU"/>
        </w:rPr>
        <w:t>обучающихся</w:t>
      </w:r>
      <w:proofErr w:type="gramEnd"/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: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правильность и осознанность изложения материала, полнота раскрытия понятий и закономерностей, точность употребления географической терминологии;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самостоятельность ответа;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логичность, доказательность в изложении материала;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степень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сформированности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 xml:space="preserve"> интеллектуальных, </w:t>
      </w:r>
      <w:proofErr w:type="spellStart"/>
      <w:r w:rsidRPr="00D45787">
        <w:rPr>
          <w:rFonts w:ascii="Times New Roman" w:hAnsi="Times New Roman" w:cs="Times New Roman"/>
          <w:color w:val="000000" w:themeColor="text1"/>
          <w:lang w:eastAsia="ru-RU"/>
        </w:rPr>
        <w:t>общеучебных</w:t>
      </w:r>
      <w:proofErr w:type="spellEnd"/>
      <w:r w:rsidRPr="00D45787">
        <w:rPr>
          <w:rFonts w:ascii="Times New Roman" w:hAnsi="Times New Roman" w:cs="Times New Roman"/>
          <w:color w:val="000000" w:themeColor="text1"/>
          <w:lang w:eastAsia="ru-RU"/>
        </w:rPr>
        <w:t>, специфических умений.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Отметка «5»: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ответ полный, правильный, отражающий основной материал курса;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ответ самостоятельный, с опорой на ранее приобретенные знания и дополнительные сведения о важнейших географических событиях.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Отметка «4»: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ответ удовлетворяет ранее названным требованиям, он полный, правильный;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Отметка «3»: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ответ  правильный, ученик в основном понимает материал, но нечетко определяет понятия и закономерности;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b/>
          <w:color w:val="000000" w:themeColor="text1"/>
          <w:lang w:eastAsia="ru-RU"/>
        </w:rPr>
        <w:t>Отметка «2»: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787">
        <w:rPr>
          <w:rFonts w:ascii="Times New Roman" w:hAnsi="Times New Roman" w:cs="Times New Roman"/>
          <w:color w:val="000000" w:themeColor="text1"/>
          <w:lang w:eastAsia="ru-RU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B3780A" w:rsidRPr="00D45787" w:rsidRDefault="00B3780A" w:rsidP="00B378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i/>
          <w:color w:val="000000" w:themeColor="text1"/>
        </w:rPr>
        <w:t>Оценка самостоятельных письменных и контрольных работ.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Отметка"5" ставится</w:t>
      </w:r>
      <w:r w:rsidRPr="00D45787">
        <w:rPr>
          <w:rFonts w:ascii="Times New Roman" w:hAnsi="Times New Roman" w:cs="Times New Roman"/>
          <w:color w:val="000000" w:themeColor="text1"/>
        </w:rPr>
        <w:t xml:space="preserve">, если ученик: </w:t>
      </w:r>
    </w:p>
    <w:p w:rsidR="00B3780A" w:rsidRPr="00D45787" w:rsidRDefault="00B3780A" w:rsidP="00B37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выполнил работу без ошибок и недочетов; </w:t>
      </w:r>
    </w:p>
    <w:p w:rsidR="00B3780A" w:rsidRPr="00D45787" w:rsidRDefault="00B3780A" w:rsidP="00B37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допустил не более одного недочета.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Отметка "4" ставится</w:t>
      </w:r>
      <w:r w:rsidRPr="00D45787">
        <w:rPr>
          <w:rFonts w:ascii="Times New Roman" w:hAnsi="Times New Roman" w:cs="Times New Roman"/>
          <w:color w:val="000000" w:themeColor="text1"/>
        </w:rPr>
        <w:t xml:space="preserve">, если ученик выполнил работу полностью, но допустил в ней: </w:t>
      </w:r>
    </w:p>
    <w:p w:rsidR="00B3780A" w:rsidRPr="00D45787" w:rsidRDefault="00B3780A" w:rsidP="00B378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не более одной негрубой ошибки и одного недочета; </w:t>
      </w:r>
    </w:p>
    <w:p w:rsidR="00B3780A" w:rsidRPr="00D45787" w:rsidRDefault="00B3780A" w:rsidP="00B378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или не более двух недочетов.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Отметка "3" ставится</w:t>
      </w:r>
      <w:r w:rsidRPr="00D45787">
        <w:rPr>
          <w:rFonts w:ascii="Times New Roman" w:hAnsi="Times New Roman" w:cs="Times New Roman"/>
          <w:color w:val="000000" w:themeColor="text1"/>
        </w:rPr>
        <w:t xml:space="preserve">, если ученик правильно выполнил не менее половины работы или допустил: </w:t>
      </w:r>
    </w:p>
    <w:p w:rsidR="00B3780A" w:rsidRPr="00D45787" w:rsidRDefault="00B3780A" w:rsidP="00B378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не более двух грубых ошибок; </w:t>
      </w:r>
    </w:p>
    <w:p w:rsidR="00B3780A" w:rsidRPr="00D45787" w:rsidRDefault="00B3780A" w:rsidP="00B378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или не более одной грубой и одной негрубой ошибки и одного недочета; </w:t>
      </w:r>
    </w:p>
    <w:p w:rsidR="00B3780A" w:rsidRPr="00D45787" w:rsidRDefault="00B3780A" w:rsidP="00B378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или не более двух-трех негрубых ошибок; </w:t>
      </w:r>
    </w:p>
    <w:p w:rsidR="00B3780A" w:rsidRPr="00D45787" w:rsidRDefault="00B3780A" w:rsidP="00B378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или одной негрубой ошибки и трех недочетов; </w:t>
      </w:r>
    </w:p>
    <w:p w:rsidR="00B3780A" w:rsidRPr="00D45787" w:rsidRDefault="00B3780A" w:rsidP="00B378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или при отсутствии ошибок, но при наличии четырех-пяти недочетов.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Отметка "2" ставится</w:t>
      </w:r>
      <w:r w:rsidRPr="00D45787">
        <w:rPr>
          <w:rFonts w:ascii="Times New Roman" w:hAnsi="Times New Roman" w:cs="Times New Roman"/>
          <w:color w:val="000000" w:themeColor="text1"/>
        </w:rPr>
        <w:t xml:space="preserve">, если ученик: </w:t>
      </w:r>
    </w:p>
    <w:p w:rsidR="00B3780A" w:rsidRPr="00D45787" w:rsidRDefault="00B3780A" w:rsidP="00B378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3780A" w:rsidRPr="00D45787" w:rsidRDefault="00B3780A" w:rsidP="00B378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lastRenderedPageBreak/>
        <w:t xml:space="preserve">или если правильно выполнил менее половины работы.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Отметка "1" ставится</w:t>
      </w:r>
      <w:r w:rsidRPr="00D45787">
        <w:rPr>
          <w:rFonts w:ascii="Times New Roman" w:hAnsi="Times New Roman" w:cs="Times New Roman"/>
          <w:color w:val="000000" w:themeColor="text1"/>
        </w:rPr>
        <w:t xml:space="preserve">, если ученик: </w:t>
      </w:r>
    </w:p>
    <w:p w:rsidR="00B3780A" w:rsidRPr="00D45787" w:rsidRDefault="00B3780A" w:rsidP="00B378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Не приступал к выполнению работы; </w:t>
      </w:r>
    </w:p>
    <w:p w:rsidR="00B3780A" w:rsidRPr="00D45787" w:rsidRDefault="00B3780A" w:rsidP="00B378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Правильно выполнил не более 10 % всех заданий.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 xml:space="preserve">Примечание.  </w:t>
      </w:r>
      <w:r w:rsidRPr="00D45787">
        <w:rPr>
          <w:rFonts w:ascii="Times New Roman" w:hAnsi="Times New Roman" w:cs="Times New Roman"/>
          <w:color w:val="000000" w:themeColor="text1"/>
        </w:rPr>
        <w:t xml:space="preserve">Учитель имеет право поставить ученику отметку выше той, которая предусмотрена нормами, если учеником оригинально выполнена работа. </w:t>
      </w:r>
    </w:p>
    <w:p w:rsidR="00B3780A" w:rsidRPr="00D45787" w:rsidRDefault="00B3780A" w:rsidP="00B37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Отметка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3780A" w:rsidRPr="00D45787" w:rsidRDefault="00B3780A" w:rsidP="00B37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i/>
          <w:color w:val="000000" w:themeColor="text1"/>
        </w:rPr>
        <w:t>Критерии выставления отметок за проверочные тесты.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Критерии выставления оценок за тест, состоящий из 10 вопросов.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Время выполнения работы: 10-15 мин.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D45787">
        <w:rPr>
          <w:rFonts w:ascii="Times New Roman" w:hAnsi="Times New Roman" w:cs="Times New Roman"/>
          <w:bCs/>
          <w:color w:val="000000" w:themeColor="text1"/>
        </w:rPr>
        <w:t xml:space="preserve"> - 10 правильных ответов, «4» - 7-9, «3» - 5-6, «2» - менее 5 правильных ответов.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Критерии выставления оценок за тест, состоящий из 20 вопросов.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Время выполнения работы: 30-40 мин.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>Отметка «5» - 18-20 правильных ответов, «4» - 14-17, «3» - 10-13, «2» - менее 10 правильных ответов.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D45787">
        <w:rPr>
          <w:rFonts w:ascii="Times New Roman" w:hAnsi="Times New Roman" w:cs="Times New Roman"/>
          <w:bCs/>
          <w:i/>
          <w:color w:val="000000" w:themeColor="text1"/>
        </w:rPr>
        <w:t>.</w:t>
      </w: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i/>
          <w:color w:val="000000" w:themeColor="text1"/>
        </w:rPr>
        <w:t>Оценка качества выполнения практических и самостоятельных работ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</w:rPr>
        <w:t>Отметка "5"</w:t>
      </w:r>
    </w:p>
    <w:p w:rsidR="00B3780A" w:rsidRPr="00D45787" w:rsidRDefault="00B3780A" w:rsidP="00B378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5"/>
        </w:rPr>
        <w:t xml:space="preserve">Практическая или самостоятельная работа выполнена в </w:t>
      </w:r>
      <w:r w:rsidRPr="00D45787">
        <w:rPr>
          <w:rFonts w:ascii="Times New Roman" w:hAnsi="Times New Roman" w:cs="Times New Roman"/>
          <w:color w:val="000000" w:themeColor="text1"/>
        </w:rPr>
        <w:t>полном объеме с соблюдением необходимой последовательно</w:t>
      </w:r>
      <w:r w:rsidRPr="00D45787">
        <w:rPr>
          <w:rFonts w:ascii="Times New Roman" w:hAnsi="Times New Roman" w:cs="Times New Roman"/>
          <w:color w:val="000000" w:themeColor="text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45787">
        <w:rPr>
          <w:rFonts w:ascii="Times New Roman" w:hAnsi="Times New Roman" w:cs="Times New Roman"/>
          <w:color w:val="000000" w:themeColor="text1"/>
          <w:spacing w:val="4"/>
        </w:rPr>
        <w:t>знаний, показали необходимые для проведения практических</w:t>
      </w:r>
    </w:p>
    <w:p w:rsidR="00B3780A" w:rsidRPr="00D45787" w:rsidRDefault="00B3780A" w:rsidP="00B378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и самостоятельных работ теоретические знания, практические </w:t>
      </w:r>
      <w:r w:rsidRPr="00D45787">
        <w:rPr>
          <w:rFonts w:ascii="Times New Roman" w:hAnsi="Times New Roman" w:cs="Times New Roman"/>
          <w:color w:val="000000" w:themeColor="text1"/>
          <w:spacing w:val="3"/>
        </w:rPr>
        <w:t>умения и навыки.</w:t>
      </w:r>
    </w:p>
    <w:p w:rsidR="00B3780A" w:rsidRPr="00D45787" w:rsidRDefault="00B3780A" w:rsidP="00B378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1"/>
        </w:rPr>
        <w:t xml:space="preserve">Работа оформлена аккуратно, в оптимальной для фиксации 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>результатов форме.</w:t>
      </w:r>
    </w:p>
    <w:p w:rsidR="00B3780A" w:rsidRPr="00D45787" w:rsidRDefault="00B3780A" w:rsidP="00B378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Форма фиксации материалов может быть предложена учи</w:t>
      </w:r>
      <w:r w:rsidRPr="00D45787">
        <w:rPr>
          <w:rFonts w:ascii="Times New Roman" w:hAnsi="Times New Roman" w:cs="Times New Roman"/>
          <w:color w:val="000000" w:themeColor="text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>телем или выбрана самими учащимися.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</w:rPr>
        <w:t>Отметка "4"</w:t>
      </w:r>
    </w:p>
    <w:p w:rsidR="00B3780A" w:rsidRPr="00D45787" w:rsidRDefault="00B3780A" w:rsidP="00B378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1"/>
        </w:rPr>
        <w:t>Практическая или самостоятельная работа выполнена уча</w:t>
      </w:r>
      <w:r w:rsidRPr="00D45787">
        <w:rPr>
          <w:rFonts w:ascii="Times New Roman" w:hAnsi="Times New Roman" w:cs="Times New Roman"/>
          <w:color w:val="000000" w:themeColor="text1"/>
          <w:spacing w:val="1"/>
        </w:rPr>
        <w:softHyphen/>
      </w:r>
      <w:r w:rsidRPr="00D45787">
        <w:rPr>
          <w:rFonts w:ascii="Times New Roman" w:hAnsi="Times New Roman" w:cs="Times New Roman"/>
          <w:color w:val="000000" w:themeColor="text1"/>
        </w:rPr>
        <w:t>щимися в полном объеме и самостоятельно.</w:t>
      </w:r>
    </w:p>
    <w:p w:rsidR="00B3780A" w:rsidRPr="00D45787" w:rsidRDefault="00B3780A" w:rsidP="00B378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-2"/>
        </w:rPr>
        <w:t xml:space="preserve">Допускается отклонение от необходимой последовательности </w:t>
      </w:r>
      <w:r w:rsidRPr="00D45787">
        <w:rPr>
          <w:rFonts w:ascii="Times New Roman" w:hAnsi="Times New Roman" w:cs="Times New Roman"/>
          <w:color w:val="000000" w:themeColor="text1"/>
        </w:rPr>
        <w:t>выполнения, не влияющее на правильность конечного резуль</w:t>
      </w:r>
      <w:r w:rsidRPr="00D45787">
        <w:rPr>
          <w:rFonts w:ascii="Times New Roman" w:hAnsi="Times New Roman" w:cs="Times New Roman"/>
          <w:color w:val="000000" w:themeColor="text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>тата (перестановка пунктов типового плана при характеристи</w:t>
      </w:r>
      <w:r w:rsidRPr="00D45787">
        <w:rPr>
          <w:rFonts w:ascii="Times New Roman" w:hAnsi="Times New Roman" w:cs="Times New Roman"/>
          <w:color w:val="000000" w:themeColor="text1"/>
          <w:spacing w:val="2"/>
        </w:rPr>
        <w:softHyphen/>
        <w:t>ке отдельных территорий или стран и т.д.).</w:t>
      </w:r>
    </w:p>
    <w:p w:rsidR="00B3780A" w:rsidRPr="00D45787" w:rsidRDefault="00B3780A" w:rsidP="00B378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5"/>
        </w:rPr>
        <w:t xml:space="preserve">Использованы указанные учителем источники знаний, </w:t>
      </w:r>
      <w:r w:rsidRPr="00D45787">
        <w:rPr>
          <w:rFonts w:ascii="Times New Roman" w:hAnsi="Times New Roman" w:cs="Times New Roman"/>
          <w:color w:val="000000" w:themeColor="text1"/>
          <w:spacing w:val="3"/>
        </w:rPr>
        <w:t>включая страницы атласа, таблицы из приложения к учебни</w:t>
      </w:r>
      <w:r w:rsidRPr="00D45787">
        <w:rPr>
          <w:rFonts w:ascii="Times New Roman" w:hAnsi="Times New Roman" w:cs="Times New Roman"/>
          <w:color w:val="000000" w:themeColor="text1"/>
          <w:spacing w:val="3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 xml:space="preserve">ку, страницы из статистических сборников. Работа показала 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>знание основного теоретического материала и овладение уме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1"/>
        </w:rPr>
        <w:t>ниями, необходимыми для самостоятельного выполнения ра</w:t>
      </w:r>
      <w:r w:rsidRPr="00D45787">
        <w:rPr>
          <w:rFonts w:ascii="Times New Roman" w:hAnsi="Times New Roman" w:cs="Times New Roman"/>
          <w:color w:val="000000" w:themeColor="text1"/>
          <w:spacing w:val="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-5"/>
        </w:rPr>
        <w:t>боты.</w:t>
      </w:r>
    </w:p>
    <w:p w:rsidR="00B3780A" w:rsidRPr="00D45787" w:rsidRDefault="00B3780A" w:rsidP="00B378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-1"/>
        </w:rPr>
        <w:t>Допускаются неточности и небрежность в оформлении ре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softHyphen/>
        <w:t>зультатов работы.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</w:rPr>
        <w:t>Отметка "3"</w:t>
      </w:r>
    </w:p>
    <w:p w:rsidR="00B3780A" w:rsidRPr="00D45787" w:rsidRDefault="00B3780A" w:rsidP="00B37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1"/>
        </w:rPr>
        <w:lastRenderedPageBreak/>
        <w:t xml:space="preserve">Практическая работа выполнена и оформлена учащимися с 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>помощью учителя или хорошо подготовленных и уже выпол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3"/>
        </w:rPr>
        <w:t>нивших на "отлично" данную работу учащихся. На выполне</w:t>
      </w:r>
      <w:r w:rsidRPr="00D45787">
        <w:rPr>
          <w:rFonts w:ascii="Times New Roman" w:hAnsi="Times New Roman" w:cs="Times New Roman"/>
          <w:color w:val="000000" w:themeColor="text1"/>
          <w:spacing w:val="3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 xml:space="preserve">ние работы затрачено много времени (можно дать возможность </w:t>
      </w:r>
      <w:r w:rsidRPr="00D45787">
        <w:rPr>
          <w:rFonts w:ascii="Times New Roman" w:hAnsi="Times New Roman" w:cs="Times New Roman"/>
          <w:color w:val="000000" w:themeColor="text1"/>
        </w:rPr>
        <w:t>доделать работу дома).</w:t>
      </w:r>
    </w:p>
    <w:p w:rsidR="00B3780A" w:rsidRPr="00D45787" w:rsidRDefault="00B3780A" w:rsidP="00B378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 Учащиеся показали знания теоретиче</w:t>
      </w:r>
      <w:r w:rsidRPr="00D45787">
        <w:rPr>
          <w:rFonts w:ascii="Times New Roman" w:hAnsi="Times New Roman" w:cs="Times New Roman"/>
          <w:color w:val="000000" w:themeColor="text1"/>
        </w:rPr>
        <w:softHyphen/>
        <w:t>ского материала, но испытывали затруднения при самостоя</w:t>
      </w:r>
      <w:r w:rsidRPr="00D45787">
        <w:rPr>
          <w:rFonts w:ascii="Times New Roman" w:hAnsi="Times New Roman" w:cs="Times New Roman"/>
          <w:color w:val="000000" w:themeColor="text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1"/>
        </w:rPr>
        <w:t>тельной работе с картами атласа, статистическими материала</w:t>
      </w:r>
      <w:r w:rsidRPr="00D45787">
        <w:rPr>
          <w:rFonts w:ascii="Times New Roman" w:hAnsi="Times New Roman" w:cs="Times New Roman"/>
          <w:color w:val="000000" w:themeColor="text1"/>
          <w:spacing w:val="1"/>
        </w:rPr>
        <w:softHyphen/>
        <w:t>ми, географическими инструментами.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color w:val="000000" w:themeColor="text1"/>
        </w:rPr>
        <w:t>Отметка "2"</w:t>
      </w:r>
    </w:p>
    <w:p w:rsidR="00B3780A" w:rsidRPr="00D45787" w:rsidRDefault="00B3780A" w:rsidP="00B378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  <w:spacing w:val="1"/>
        </w:rPr>
        <w:t xml:space="preserve">Выставляется в том случае, когда учащиеся оказались не </w:t>
      </w:r>
      <w:r w:rsidRPr="00D45787">
        <w:rPr>
          <w:rFonts w:ascii="Times New Roman" w:hAnsi="Times New Roman" w:cs="Times New Roman"/>
          <w:color w:val="000000" w:themeColor="text1"/>
          <w:spacing w:val="-2"/>
        </w:rPr>
        <w:t>подготовленными к выполнению этой работы. Полученные ре</w:t>
      </w:r>
      <w:r w:rsidRPr="00D45787">
        <w:rPr>
          <w:rFonts w:ascii="Times New Roman" w:hAnsi="Times New Roman" w:cs="Times New Roman"/>
          <w:color w:val="000000" w:themeColor="text1"/>
          <w:spacing w:val="-2"/>
        </w:rPr>
        <w:softHyphen/>
      </w:r>
      <w:r w:rsidRPr="00D45787">
        <w:rPr>
          <w:rFonts w:ascii="Times New Roman" w:hAnsi="Times New Roman" w:cs="Times New Roman"/>
          <w:color w:val="000000" w:themeColor="text1"/>
        </w:rPr>
        <w:t>зультаты не позволяют сделать правильных выводов и полно</w:t>
      </w:r>
      <w:r w:rsidRPr="00D45787">
        <w:rPr>
          <w:rFonts w:ascii="Times New Roman" w:hAnsi="Times New Roman" w:cs="Times New Roman"/>
          <w:color w:val="000000" w:themeColor="text1"/>
        </w:rPr>
        <w:softHyphen/>
      </w:r>
      <w:r w:rsidRPr="00D45787">
        <w:rPr>
          <w:rFonts w:ascii="Times New Roman" w:hAnsi="Times New Roman" w:cs="Times New Roman"/>
          <w:color w:val="000000" w:themeColor="text1"/>
          <w:spacing w:val="1"/>
        </w:rPr>
        <w:t xml:space="preserve">стью расходятся с поставленной целью. Обнаружено плохое 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D45787">
        <w:rPr>
          <w:rFonts w:ascii="Times New Roman" w:hAnsi="Times New Roman" w:cs="Times New Roman"/>
          <w:color w:val="000000" w:themeColor="text1"/>
        </w:rPr>
        <w:t>подготовленных учащихся неэффективны из-за плохой подго</w:t>
      </w:r>
      <w:r w:rsidRPr="00D45787">
        <w:rPr>
          <w:rFonts w:ascii="Times New Roman" w:hAnsi="Times New Roman" w:cs="Times New Roman"/>
          <w:color w:val="000000" w:themeColor="text1"/>
        </w:rPr>
        <w:softHyphen/>
        <w:t>товки учащегося.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i/>
          <w:color w:val="000000" w:themeColor="text1"/>
        </w:rPr>
        <w:t>Оценка умений работать с картой и другими источниками географических знаний.</w:t>
      </w:r>
    </w:p>
    <w:p w:rsidR="00B3780A" w:rsidRPr="00D45787" w:rsidRDefault="00B3780A" w:rsidP="00B378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spacing w:val="-3"/>
        </w:rPr>
        <w:t xml:space="preserve">Отметка </w:t>
      </w:r>
      <w:r w:rsidRPr="00D45787">
        <w:rPr>
          <w:rFonts w:ascii="Times New Roman" w:hAnsi="Times New Roman" w:cs="Times New Roman"/>
          <w:b/>
          <w:color w:val="000000" w:themeColor="text1"/>
          <w:spacing w:val="-1"/>
        </w:rPr>
        <w:t>«5»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 xml:space="preserve"> - правильный, полный отбор источников знаний, рациона</w:t>
      </w:r>
      <w:r w:rsidRPr="00D45787">
        <w:rPr>
          <w:rFonts w:ascii="Times New Roman" w:hAnsi="Times New Roman" w:cs="Times New Roman"/>
          <w:color w:val="000000" w:themeColor="text1"/>
          <w:spacing w:val="-4"/>
        </w:rPr>
        <w:t>льное их использование в определенной последовательности; соблюде</w:t>
      </w:r>
      <w:r w:rsidRPr="00D45787">
        <w:rPr>
          <w:rFonts w:ascii="Times New Roman" w:hAnsi="Times New Roman" w:cs="Times New Roman"/>
          <w:color w:val="000000" w:themeColor="text1"/>
          <w:spacing w:val="-1"/>
        </w:rPr>
        <w:t>ние логики в описании или характеристике географических террито</w:t>
      </w:r>
      <w:r w:rsidRPr="00D45787">
        <w:rPr>
          <w:rFonts w:ascii="Times New Roman" w:hAnsi="Times New Roman" w:cs="Times New Roman"/>
          <w:color w:val="000000" w:themeColor="text1"/>
          <w:spacing w:val="-4"/>
        </w:rPr>
        <w:t>рий или объектов; самостоятельное выполнение и формулирование в</w:t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>ыводов на основе практической деятельности; аккуратное оформле</w:t>
      </w:r>
      <w:r w:rsidRPr="00D45787">
        <w:rPr>
          <w:rFonts w:ascii="Times New Roman" w:hAnsi="Times New Roman" w:cs="Times New Roman"/>
          <w:color w:val="000000" w:themeColor="text1"/>
          <w:spacing w:val="1"/>
        </w:rPr>
        <w:t>ние результатов работы.</w:t>
      </w:r>
    </w:p>
    <w:p w:rsidR="00B3780A" w:rsidRPr="00D45787" w:rsidRDefault="00B3780A" w:rsidP="00B378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spacing w:val="-3"/>
        </w:rPr>
        <w:t xml:space="preserve">Отметка </w:t>
      </w:r>
      <w:r w:rsidRPr="00D45787">
        <w:rPr>
          <w:rFonts w:ascii="Times New Roman" w:hAnsi="Times New Roman" w:cs="Times New Roman"/>
          <w:b/>
          <w:color w:val="000000" w:themeColor="text1"/>
        </w:rPr>
        <w:t>«4»</w:t>
      </w:r>
      <w:r w:rsidRPr="00D45787">
        <w:rPr>
          <w:rFonts w:ascii="Times New Roman" w:hAnsi="Times New Roman" w:cs="Times New Roman"/>
          <w:color w:val="000000" w:themeColor="text1"/>
        </w:rPr>
        <w:t xml:space="preserve"> - правильный и полный отбор источников знаний, </w:t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B3780A" w:rsidRPr="00D45787" w:rsidRDefault="00B3780A" w:rsidP="00B378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spacing w:val="-3"/>
        </w:rPr>
        <w:t xml:space="preserve">Отметка </w:t>
      </w:r>
      <w:r w:rsidRPr="00D45787">
        <w:rPr>
          <w:rFonts w:ascii="Times New Roman" w:hAnsi="Times New Roman" w:cs="Times New Roman"/>
          <w:b/>
          <w:color w:val="000000" w:themeColor="text1"/>
          <w:spacing w:val="-2"/>
        </w:rPr>
        <w:t>«3»</w:t>
      </w:r>
      <w:r w:rsidRPr="00D45787">
        <w:rPr>
          <w:rFonts w:ascii="Times New Roman" w:hAnsi="Times New Roman" w:cs="Times New Roman"/>
          <w:color w:val="000000" w:themeColor="text1"/>
          <w:spacing w:val="-2"/>
        </w:rPr>
        <w:t xml:space="preserve"> - правильное использование основных источников </w:t>
      </w:r>
      <w:r w:rsidRPr="00D45787">
        <w:rPr>
          <w:rFonts w:ascii="Times New Roman" w:hAnsi="Times New Roman" w:cs="Times New Roman"/>
          <w:color w:val="000000" w:themeColor="text1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B3780A" w:rsidRPr="00D45787" w:rsidRDefault="00B3780A" w:rsidP="00B378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spacing w:val="-3"/>
        </w:rPr>
        <w:t>Отметка</w:t>
      </w:r>
      <w:r w:rsidRPr="00D45787">
        <w:rPr>
          <w:rFonts w:ascii="Times New Roman" w:hAnsi="Times New Roman" w:cs="Times New Roman"/>
          <w:b/>
          <w:color w:val="000000" w:themeColor="text1"/>
          <w:spacing w:val="-4"/>
        </w:rPr>
        <w:t>«2»</w:t>
      </w:r>
      <w:r w:rsidRPr="00D45787">
        <w:rPr>
          <w:rFonts w:ascii="Times New Roman" w:hAnsi="Times New Roman" w:cs="Times New Roman"/>
          <w:color w:val="000000" w:themeColor="text1"/>
          <w:spacing w:val="-4"/>
        </w:rPr>
        <w:t xml:space="preserve"> - неумение отбирать и использовать основные ис</w:t>
      </w:r>
      <w:r w:rsidRPr="00D45787">
        <w:rPr>
          <w:rFonts w:ascii="Times New Roman" w:hAnsi="Times New Roman" w:cs="Times New Roman"/>
          <w:color w:val="000000" w:themeColor="text1"/>
          <w:spacing w:val="-3"/>
        </w:rPr>
        <w:t xml:space="preserve">точники знаний; допускаются существенные ошибки в выполнении </w:t>
      </w:r>
      <w:r w:rsidRPr="00D45787">
        <w:rPr>
          <w:rFonts w:ascii="Times New Roman" w:hAnsi="Times New Roman" w:cs="Times New Roman"/>
          <w:color w:val="000000" w:themeColor="text1"/>
          <w:spacing w:val="4"/>
        </w:rPr>
        <w:t>задания и в оформлении результатов.</w:t>
      </w:r>
    </w:p>
    <w:p w:rsidR="00B3780A" w:rsidRPr="00D45787" w:rsidRDefault="00B3780A" w:rsidP="00B378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iCs/>
          <w:color w:val="000000" w:themeColor="text1"/>
          <w:spacing w:val="-3"/>
        </w:rPr>
        <w:t xml:space="preserve">Отметка </w:t>
      </w:r>
      <w:r w:rsidRPr="00D45787">
        <w:rPr>
          <w:rFonts w:ascii="Times New Roman" w:hAnsi="Times New Roman" w:cs="Times New Roman"/>
          <w:b/>
          <w:color w:val="000000" w:themeColor="text1"/>
          <w:spacing w:val="-3"/>
        </w:rPr>
        <w:t>«1» -</w:t>
      </w:r>
      <w:r w:rsidRPr="00D45787">
        <w:rPr>
          <w:rFonts w:ascii="Times New Roman" w:hAnsi="Times New Roman" w:cs="Times New Roman"/>
          <w:color w:val="000000" w:themeColor="text1"/>
          <w:spacing w:val="-3"/>
        </w:rPr>
        <w:t xml:space="preserve"> полное неумение использовать карту и </w:t>
      </w:r>
      <w:r w:rsidRPr="00D45787">
        <w:rPr>
          <w:rFonts w:ascii="Times New Roman" w:hAnsi="Times New Roman" w:cs="Times New Roman"/>
          <w:color w:val="000000" w:themeColor="text1"/>
          <w:spacing w:val="-2"/>
        </w:rPr>
        <w:t>источники знаний.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i/>
          <w:color w:val="000000" w:themeColor="text1"/>
        </w:rPr>
        <w:t>Требования к выполнению практических работ на контурной карте.</w:t>
      </w:r>
    </w:p>
    <w:p w:rsidR="00B3780A" w:rsidRPr="00D45787" w:rsidRDefault="00B3780A" w:rsidP="00B37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Cs/>
          <w:color w:val="000000" w:themeColor="text1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D45787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D45787">
        <w:rPr>
          <w:rFonts w:ascii="Times New Roman" w:hAnsi="Times New Roman" w:cs="Times New Roman"/>
          <w:color w:val="000000" w:themeColor="text1"/>
        </w:rPr>
        <w:t xml:space="preserve">это нужно для ориентира и удобства, а также для правильности нанесения объектов).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D45787">
        <w:rPr>
          <w:rFonts w:ascii="Times New Roman" w:hAnsi="Times New Roman" w:cs="Times New Roman"/>
          <w:bCs/>
          <w:color w:val="000000" w:themeColor="text1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D45787">
        <w:rPr>
          <w:rFonts w:ascii="Times New Roman" w:hAnsi="Times New Roman" w:cs="Times New Roman"/>
          <w:bCs/>
          <w:color w:val="000000" w:themeColor="text1"/>
        </w:rPr>
        <w:t>лл в сл</w:t>
      </w:r>
      <w:proofErr w:type="gramEnd"/>
      <w:r w:rsidRPr="00D45787">
        <w:rPr>
          <w:rFonts w:ascii="Times New Roman" w:hAnsi="Times New Roman" w:cs="Times New Roman"/>
          <w:bCs/>
          <w:color w:val="000000" w:themeColor="text1"/>
        </w:rPr>
        <w:t>учае добавления в работу излишней информации</w:t>
      </w:r>
      <w:r w:rsidRPr="00D45787">
        <w:rPr>
          <w:rFonts w:ascii="Times New Roman" w:hAnsi="Times New Roman" w:cs="Times New Roman"/>
          <w:color w:val="000000" w:themeColor="text1"/>
        </w:rPr>
        <w:t>)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5. Географические названия объектов подписывайте с заглавной буквы.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6. Работа должна быть выполнена аккуратно без грамматически ошибок (</w:t>
      </w:r>
      <w:r w:rsidRPr="00D45787">
        <w:rPr>
          <w:rFonts w:ascii="Times New Roman" w:hAnsi="Times New Roman" w:cs="Times New Roman"/>
          <w:bCs/>
          <w:color w:val="000000" w:themeColor="text1"/>
        </w:rPr>
        <w:t>отметка за работу может быть снижена за небрежность и грамматические ошибки на один и более баллов</w:t>
      </w:r>
      <w:r w:rsidRPr="00D45787">
        <w:rPr>
          <w:rFonts w:ascii="Times New Roman" w:hAnsi="Times New Roman" w:cs="Times New Roman"/>
          <w:color w:val="000000" w:themeColor="text1"/>
        </w:rPr>
        <w:t>).</w:t>
      </w: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i/>
          <w:color w:val="000000" w:themeColor="text1"/>
        </w:rPr>
        <w:lastRenderedPageBreak/>
        <w:t>Правила работы с контурной картой.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2. </w:t>
      </w:r>
      <w:proofErr w:type="spellStart"/>
      <w:r w:rsidRPr="00D45787">
        <w:rPr>
          <w:rFonts w:ascii="Times New Roman" w:hAnsi="Times New Roman" w:cs="Times New Roman"/>
          <w:color w:val="000000" w:themeColor="text1"/>
        </w:rPr>
        <w:t>Проранжируйте</w:t>
      </w:r>
      <w:proofErr w:type="spellEnd"/>
      <w:r w:rsidRPr="00D45787">
        <w:rPr>
          <w:rFonts w:ascii="Times New Roman" w:hAnsi="Times New Roman" w:cs="Times New Roman"/>
          <w:color w:val="000000" w:themeColor="text1"/>
        </w:rPr>
        <w:t xml:space="preserve"> показатели по 2-3 уровням – высокие, средние, низкие.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5. Над северной рамкой (вверху карты) не забудьте написать название выполненной работы. </w:t>
      </w:r>
      <w:r w:rsidRPr="00D45787">
        <w:rPr>
          <w:rFonts w:ascii="Times New Roman" w:hAnsi="Times New Roman" w:cs="Times New Roman"/>
          <w:bCs/>
          <w:color w:val="000000" w:themeColor="text1"/>
        </w:rPr>
        <w:t>Помните: работать в контурных картах фломастерами и маркерами запрещено!</w:t>
      </w: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3780A" w:rsidRPr="00D45787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/>
          <w:color w:val="000000" w:themeColor="text1"/>
          <w:lang w:val="uk-UA"/>
        </w:rPr>
        <w:t>УЧЕБНО-МЕТОДИЧЕСКОЕ ОБЕСПЕЧЕНИЕ</w:t>
      </w: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/>
          <w:color w:val="000000" w:themeColor="text1"/>
          <w:lang w:val="uk-UA"/>
        </w:rPr>
        <w:t>И СПИСОК РЕКОМЕНДОВАННОЙ ЛИТЕРАТУРЫ</w:t>
      </w:r>
    </w:p>
    <w:p w:rsidR="00A344E9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b/>
          <w:bCs/>
          <w:color w:val="000000" w:themeColor="text1"/>
          <w:sz w:val="22"/>
          <w:szCs w:val="22"/>
          <w:u w:val="single"/>
        </w:rPr>
        <w:t>ДЛЯ УЧИТЕЛЯ 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b/>
          <w:bCs/>
          <w:color w:val="000000" w:themeColor="text1"/>
          <w:sz w:val="22"/>
          <w:szCs w:val="22"/>
        </w:rPr>
        <w:t>   </w:t>
      </w:r>
      <w:r w:rsidRPr="006A068B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A068B">
        <w:rPr>
          <w:b/>
          <w:bCs/>
          <w:color w:val="000000" w:themeColor="text1"/>
          <w:sz w:val="22"/>
          <w:szCs w:val="22"/>
          <w:u w:val="single"/>
        </w:rPr>
        <w:t>Литература: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proofErr w:type="gramStart"/>
      <w:r w:rsidRPr="006A068B">
        <w:rPr>
          <w:color w:val="000000" w:themeColor="text1"/>
          <w:sz w:val="22"/>
          <w:szCs w:val="22"/>
        </w:rPr>
        <w:t>Ø  Рабочая  программа предмета «</w:t>
      </w:r>
      <w:proofErr w:type="spellStart"/>
      <w:r w:rsidRPr="006A068B">
        <w:rPr>
          <w:color w:val="000000" w:themeColor="text1"/>
          <w:sz w:val="22"/>
          <w:szCs w:val="22"/>
        </w:rPr>
        <w:t>Крымоведение</w:t>
      </w:r>
      <w:proofErr w:type="spellEnd"/>
      <w:r w:rsidRPr="006A068B">
        <w:rPr>
          <w:color w:val="000000" w:themeColor="text1"/>
          <w:sz w:val="22"/>
          <w:szCs w:val="22"/>
        </w:rPr>
        <w:t xml:space="preserve">» для 5, 6 классов, разработанной Крымским Республиканским  Институтом  Последипломного Педагогического образования, авторы Рудяков А.Н., </w:t>
      </w:r>
      <w:proofErr w:type="spellStart"/>
      <w:r w:rsidRPr="006A068B">
        <w:rPr>
          <w:color w:val="000000" w:themeColor="text1"/>
          <w:sz w:val="22"/>
          <w:szCs w:val="22"/>
        </w:rPr>
        <w:t>Супрычев</w:t>
      </w:r>
      <w:proofErr w:type="spellEnd"/>
      <w:r w:rsidRPr="006A068B">
        <w:rPr>
          <w:color w:val="000000" w:themeColor="text1"/>
          <w:sz w:val="22"/>
          <w:szCs w:val="22"/>
        </w:rPr>
        <w:t xml:space="preserve"> В.А. (Утверждена Коллегией МОН АРК, Протокол №7/7 от 25.12.2005 г.)</w:t>
      </w:r>
      <w:proofErr w:type="gramEnd"/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Альбом музея  истории Черноморского флота Севастополя. – Изд</w:t>
      </w:r>
      <w:proofErr w:type="gramStart"/>
      <w:r w:rsidRPr="006A068B">
        <w:rPr>
          <w:color w:val="000000" w:themeColor="text1"/>
          <w:sz w:val="22"/>
          <w:szCs w:val="22"/>
        </w:rPr>
        <w:t>.Ц</w:t>
      </w:r>
      <w:proofErr w:type="gramEnd"/>
      <w:r w:rsidRPr="006A068B">
        <w:rPr>
          <w:color w:val="000000" w:themeColor="text1"/>
          <w:sz w:val="22"/>
          <w:szCs w:val="22"/>
        </w:rPr>
        <w:t xml:space="preserve">ентр РОО и ВОГ, «Честь и Слава» - М., 2005 г, 64  </w:t>
      </w:r>
      <w:proofErr w:type="spellStart"/>
      <w:r w:rsidRPr="006A068B">
        <w:rPr>
          <w:color w:val="000000" w:themeColor="text1"/>
          <w:sz w:val="22"/>
          <w:szCs w:val="22"/>
        </w:rPr>
        <w:t>стр</w:t>
      </w:r>
      <w:proofErr w:type="spellEnd"/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</w:t>
      </w:r>
      <w:proofErr w:type="spellStart"/>
      <w:r w:rsidRPr="006A068B">
        <w:rPr>
          <w:color w:val="000000" w:themeColor="text1"/>
          <w:sz w:val="22"/>
          <w:szCs w:val="22"/>
        </w:rPr>
        <w:t>Белянский</w:t>
      </w:r>
      <w:proofErr w:type="spellEnd"/>
      <w:r w:rsidRPr="006A068B">
        <w:rPr>
          <w:color w:val="000000" w:themeColor="text1"/>
          <w:sz w:val="22"/>
          <w:szCs w:val="22"/>
        </w:rPr>
        <w:t xml:space="preserve"> И.Л., </w:t>
      </w:r>
      <w:proofErr w:type="spellStart"/>
      <w:r w:rsidRPr="006A068B">
        <w:rPr>
          <w:color w:val="000000" w:themeColor="text1"/>
          <w:sz w:val="22"/>
          <w:szCs w:val="22"/>
        </w:rPr>
        <w:t>Лезина</w:t>
      </w:r>
      <w:proofErr w:type="spellEnd"/>
      <w:r w:rsidRPr="006A068B">
        <w:rPr>
          <w:color w:val="000000" w:themeColor="text1"/>
          <w:sz w:val="22"/>
          <w:szCs w:val="22"/>
        </w:rPr>
        <w:t xml:space="preserve"> И.Н., Суперанская А.В.. "Крым. Географические названия: Краткий словарь". Симферополь: "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", 1997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Все о Крыме: Золотая середина Земли. — М.; Ялта: </w:t>
      </w:r>
      <w:proofErr w:type="spellStart"/>
      <w:r w:rsidRPr="006A068B">
        <w:rPr>
          <w:color w:val="000000" w:themeColor="text1"/>
          <w:sz w:val="22"/>
          <w:szCs w:val="22"/>
        </w:rPr>
        <w:t>Пресса-М</w:t>
      </w:r>
      <w:proofErr w:type="spellEnd"/>
      <w:r w:rsidRPr="006A068B">
        <w:rPr>
          <w:color w:val="000000" w:themeColor="text1"/>
          <w:sz w:val="22"/>
          <w:szCs w:val="22"/>
        </w:rPr>
        <w:t>, 2000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</w:t>
      </w:r>
      <w:proofErr w:type="spellStart"/>
      <w:r w:rsidRPr="006A068B">
        <w:rPr>
          <w:color w:val="000000" w:themeColor="text1"/>
          <w:sz w:val="22"/>
          <w:szCs w:val="22"/>
        </w:rPr>
        <w:t>Гармаш</w:t>
      </w:r>
      <w:proofErr w:type="spellEnd"/>
      <w:r w:rsidRPr="006A068B">
        <w:rPr>
          <w:color w:val="000000" w:themeColor="text1"/>
          <w:sz w:val="22"/>
          <w:szCs w:val="22"/>
        </w:rPr>
        <w:t xml:space="preserve"> П.Е. Крым. Путеводитель. — Симферополь: «СВ</w:t>
      </w:r>
      <w:proofErr w:type="gramStart"/>
      <w:r w:rsidRPr="006A068B">
        <w:rPr>
          <w:color w:val="000000" w:themeColor="text1"/>
          <w:sz w:val="22"/>
          <w:szCs w:val="22"/>
        </w:rPr>
        <w:t>I</w:t>
      </w:r>
      <w:proofErr w:type="gramEnd"/>
      <w:r w:rsidRPr="006A068B">
        <w:rPr>
          <w:color w:val="000000" w:themeColor="text1"/>
          <w:sz w:val="22"/>
          <w:szCs w:val="22"/>
        </w:rPr>
        <w:t>Т», 2008.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</w:t>
      </w:r>
      <w:proofErr w:type="spellStart"/>
      <w:r w:rsidRPr="006A068B">
        <w:rPr>
          <w:color w:val="000000" w:themeColor="text1"/>
          <w:sz w:val="22"/>
          <w:szCs w:val="22"/>
        </w:rPr>
        <w:t>Дюличев</w:t>
      </w:r>
      <w:proofErr w:type="spellEnd"/>
      <w:r w:rsidRPr="006A068B">
        <w:rPr>
          <w:color w:val="000000" w:themeColor="text1"/>
          <w:sz w:val="22"/>
          <w:szCs w:val="22"/>
        </w:rPr>
        <w:t xml:space="preserve"> П.П.. Рассказы по истории Крыма. – Симферополь, </w:t>
      </w:r>
      <w:proofErr w:type="spellStart"/>
      <w:r w:rsidRPr="006A068B">
        <w:rPr>
          <w:color w:val="000000" w:themeColor="text1"/>
          <w:sz w:val="22"/>
          <w:szCs w:val="22"/>
        </w:rPr>
        <w:t>Бизнес-Информ</w:t>
      </w:r>
      <w:proofErr w:type="spellEnd"/>
      <w:r w:rsidRPr="006A068B">
        <w:rPr>
          <w:color w:val="000000" w:themeColor="text1"/>
          <w:sz w:val="22"/>
          <w:szCs w:val="22"/>
        </w:rPr>
        <w:t>, 2005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Крюкова И.В., </w:t>
      </w:r>
      <w:proofErr w:type="spellStart"/>
      <w:r w:rsidRPr="006A068B">
        <w:rPr>
          <w:color w:val="000000" w:themeColor="text1"/>
          <w:sz w:val="22"/>
          <w:szCs w:val="22"/>
        </w:rPr>
        <w:t>Лукс</w:t>
      </w:r>
      <w:proofErr w:type="spellEnd"/>
      <w:r w:rsidRPr="006A068B">
        <w:rPr>
          <w:color w:val="000000" w:themeColor="text1"/>
          <w:sz w:val="22"/>
          <w:szCs w:val="22"/>
        </w:rPr>
        <w:t xml:space="preserve"> Ю.А., Привалова Л.А. Заповедные растения Крыма. – Справочник. Симферополь. 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. 1980 г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Журнал «</w:t>
      </w:r>
      <w:proofErr w:type="spellStart"/>
      <w:r w:rsidRPr="006A068B">
        <w:rPr>
          <w:color w:val="000000" w:themeColor="text1"/>
          <w:sz w:val="22"/>
          <w:szCs w:val="22"/>
        </w:rPr>
        <w:t>Крымуша</w:t>
      </w:r>
      <w:proofErr w:type="spellEnd"/>
      <w:r w:rsidRPr="006A068B">
        <w:rPr>
          <w:color w:val="000000" w:themeColor="text1"/>
          <w:sz w:val="22"/>
          <w:szCs w:val="22"/>
        </w:rPr>
        <w:t>» - подборка  за несколько лет.</w:t>
      </w:r>
    </w:p>
    <w:p w:rsidR="00A344E9" w:rsidRPr="006A068B" w:rsidRDefault="00A344E9" w:rsidP="006A068B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Звезды немеркнущей  Славы</w:t>
      </w:r>
      <w:proofErr w:type="gramStart"/>
      <w:r w:rsidRPr="006A068B">
        <w:rPr>
          <w:color w:val="000000" w:themeColor="text1"/>
          <w:sz w:val="22"/>
          <w:szCs w:val="22"/>
        </w:rPr>
        <w:t xml:space="preserve"> .</w:t>
      </w:r>
      <w:proofErr w:type="gramEnd"/>
      <w:r w:rsidRPr="006A068B">
        <w:rPr>
          <w:color w:val="000000" w:themeColor="text1"/>
          <w:sz w:val="22"/>
          <w:szCs w:val="22"/>
        </w:rPr>
        <w:t xml:space="preserve">Составитель Ф.Третьяков..Очерки о </w:t>
      </w:r>
      <w:proofErr w:type="spellStart"/>
      <w:r w:rsidRPr="006A068B">
        <w:rPr>
          <w:color w:val="000000" w:themeColor="text1"/>
          <w:sz w:val="22"/>
          <w:szCs w:val="22"/>
        </w:rPr>
        <w:t>крымчанах</w:t>
      </w:r>
      <w:proofErr w:type="spellEnd"/>
      <w:r w:rsidRPr="006A068B">
        <w:rPr>
          <w:color w:val="000000" w:themeColor="text1"/>
          <w:sz w:val="22"/>
          <w:szCs w:val="22"/>
        </w:rPr>
        <w:t>  Героях Советского Союза. Изд-во «Кры</w:t>
      </w:r>
      <w:r w:rsidR="006A068B">
        <w:rPr>
          <w:color w:val="000000" w:themeColor="text1"/>
          <w:sz w:val="22"/>
          <w:szCs w:val="22"/>
        </w:rPr>
        <w:t>м</w:t>
      </w:r>
      <w:proofErr w:type="gramStart"/>
      <w:r w:rsidR="006A068B">
        <w:rPr>
          <w:color w:val="000000" w:themeColor="text1"/>
          <w:sz w:val="22"/>
          <w:szCs w:val="22"/>
        </w:rPr>
        <w:t xml:space="preserve">»,. </w:t>
      </w:r>
      <w:proofErr w:type="gramEnd"/>
      <w:r w:rsidR="006A068B">
        <w:rPr>
          <w:color w:val="000000" w:themeColor="text1"/>
          <w:sz w:val="22"/>
          <w:szCs w:val="22"/>
        </w:rPr>
        <w:t>Симферополь,  </w:t>
      </w:r>
      <w:proofErr w:type="spellStart"/>
      <w:r w:rsidR="006A068B">
        <w:rPr>
          <w:color w:val="000000" w:themeColor="text1"/>
          <w:sz w:val="22"/>
          <w:szCs w:val="22"/>
        </w:rPr>
        <w:t>Таврия</w:t>
      </w:r>
      <w:proofErr w:type="spellEnd"/>
      <w:r w:rsidR="006A068B">
        <w:rPr>
          <w:color w:val="000000" w:themeColor="text1"/>
          <w:sz w:val="22"/>
          <w:szCs w:val="22"/>
        </w:rPr>
        <w:t>, 1991г.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 Ø  Крым многонациональный. Составитель Степанова Н.Г.  - Симферополь,  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,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proofErr w:type="gramStart"/>
      <w:r w:rsidRPr="006A068B">
        <w:rPr>
          <w:color w:val="000000" w:themeColor="text1"/>
          <w:sz w:val="22"/>
          <w:szCs w:val="22"/>
        </w:rPr>
        <w:t>1988 г. (Вопросы  ответы.</w:t>
      </w:r>
      <w:proofErr w:type="gramEnd"/>
      <w:r w:rsidRPr="006A068B">
        <w:rPr>
          <w:color w:val="000000" w:themeColor="text1"/>
          <w:sz w:val="22"/>
          <w:szCs w:val="22"/>
        </w:rPr>
        <w:t xml:space="preserve"> Выпуск 1)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Крымская АССР (1921-1945 гг.) Составитель Горбунов Ю.И. - Симферополь,  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,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proofErr w:type="gramStart"/>
      <w:r w:rsidRPr="006A068B">
        <w:rPr>
          <w:color w:val="000000" w:themeColor="text1"/>
          <w:sz w:val="22"/>
          <w:szCs w:val="22"/>
        </w:rPr>
        <w:t>1990 г. (Вопросы  ответы.</w:t>
      </w:r>
      <w:proofErr w:type="gramEnd"/>
      <w:r w:rsidRPr="006A068B">
        <w:rPr>
          <w:color w:val="000000" w:themeColor="text1"/>
          <w:sz w:val="22"/>
          <w:szCs w:val="22"/>
        </w:rPr>
        <w:t xml:space="preserve"> Выпуск 3).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proofErr w:type="gramStart"/>
      <w:r w:rsidRPr="006A068B">
        <w:rPr>
          <w:color w:val="000000" w:themeColor="text1"/>
          <w:sz w:val="22"/>
          <w:szCs w:val="22"/>
        </w:rPr>
        <w:t xml:space="preserve">Ø  Крым в Великой Отечественной войне 1941-1945 гг. Составители </w:t>
      </w:r>
      <w:proofErr w:type="spellStart"/>
      <w:r w:rsidRPr="006A068B">
        <w:rPr>
          <w:color w:val="000000" w:themeColor="text1"/>
          <w:sz w:val="22"/>
          <w:szCs w:val="22"/>
        </w:rPr>
        <w:t>Гарагуля</w:t>
      </w:r>
      <w:proofErr w:type="spellEnd"/>
      <w:r w:rsidRPr="006A068B">
        <w:rPr>
          <w:color w:val="000000" w:themeColor="text1"/>
          <w:sz w:val="22"/>
          <w:szCs w:val="22"/>
        </w:rPr>
        <w:t xml:space="preserve"> В.К., Кондратьев И.П.,  Кравцова Л.П. - Симферополь,  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, 1994 г. (Вопросы  ответы.</w:t>
      </w:r>
      <w:proofErr w:type="gramEnd"/>
      <w:r w:rsidRPr="006A068B">
        <w:rPr>
          <w:color w:val="000000" w:themeColor="text1"/>
          <w:sz w:val="22"/>
          <w:szCs w:val="22"/>
        </w:rPr>
        <w:t xml:space="preserve"> Выпуск 4).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lastRenderedPageBreak/>
        <w:t xml:space="preserve">Ø  Легенды Крыма. — Изд. 4-е, </w:t>
      </w:r>
      <w:proofErr w:type="spellStart"/>
      <w:r w:rsidRPr="006A068B">
        <w:rPr>
          <w:color w:val="000000" w:themeColor="text1"/>
          <w:sz w:val="22"/>
          <w:szCs w:val="22"/>
        </w:rPr>
        <w:t>стериотип</w:t>
      </w:r>
      <w:proofErr w:type="spellEnd"/>
      <w:r w:rsidRPr="006A068B">
        <w:rPr>
          <w:color w:val="000000" w:themeColor="text1"/>
          <w:sz w:val="22"/>
          <w:szCs w:val="22"/>
        </w:rPr>
        <w:t>.; Сост. М.С. Филатова. — Симферополь: Б.и., 2000 г.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«Мы – </w:t>
      </w:r>
      <w:proofErr w:type="spellStart"/>
      <w:r w:rsidRPr="006A068B">
        <w:rPr>
          <w:color w:val="000000" w:themeColor="text1"/>
          <w:sz w:val="22"/>
          <w:szCs w:val="22"/>
        </w:rPr>
        <w:t>крымчане</w:t>
      </w:r>
      <w:proofErr w:type="spellEnd"/>
      <w:r w:rsidRPr="006A068B">
        <w:rPr>
          <w:color w:val="000000" w:themeColor="text1"/>
          <w:sz w:val="22"/>
          <w:szCs w:val="22"/>
        </w:rPr>
        <w:t>». Букварь юного краеведа. Национальные краски полуострова. - Библиотека журнала «</w:t>
      </w:r>
      <w:proofErr w:type="spellStart"/>
      <w:r w:rsidRPr="006A068B">
        <w:rPr>
          <w:color w:val="000000" w:themeColor="text1"/>
          <w:sz w:val="22"/>
          <w:szCs w:val="22"/>
        </w:rPr>
        <w:t>Крымуша</w:t>
      </w:r>
      <w:proofErr w:type="spellEnd"/>
      <w:r w:rsidRPr="006A068B">
        <w:rPr>
          <w:color w:val="000000" w:themeColor="text1"/>
          <w:sz w:val="22"/>
          <w:szCs w:val="22"/>
        </w:rPr>
        <w:t>»</w:t>
      </w:r>
      <w:proofErr w:type="gramStart"/>
      <w:r w:rsidRPr="006A068B">
        <w:rPr>
          <w:color w:val="000000" w:themeColor="text1"/>
          <w:sz w:val="22"/>
          <w:szCs w:val="22"/>
        </w:rPr>
        <w:t>  .</w:t>
      </w:r>
      <w:proofErr w:type="gramEnd"/>
      <w:r w:rsidRPr="006A068B">
        <w:rPr>
          <w:color w:val="000000" w:themeColor="text1"/>
          <w:sz w:val="22"/>
          <w:szCs w:val="22"/>
        </w:rPr>
        <w:t xml:space="preserve"> Составитель </w:t>
      </w:r>
      <w:proofErr w:type="spellStart"/>
      <w:r w:rsidRPr="006A068B">
        <w:rPr>
          <w:color w:val="000000" w:themeColor="text1"/>
          <w:sz w:val="22"/>
          <w:szCs w:val="22"/>
        </w:rPr>
        <w:t>Знаковская</w:t>
      </w:r>
      <w:proofErr w:type="spellEnd"/>
      <w:r w:rsidRPr="006A068B">
        <w:rPr>
          <w:color w:val="000000" w:themeColor="text1"/>
          <w:sz w:val="22"/>
          <w:szCs w:val="22"/>
        </w:rPr>
        <w:t xml:space="preserve"> л. –Симферополь, Творческое объединение «Таврический клуб», 1998 г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Новикова </w:t>
      </w:r>
      <w:proofErr w:type="gramStart"/>
      <w:r w:rsidRPr="006A068B">
        <w:rPr>
          <w:color w:val="000000" w:themeColor="text1"/>
          <w:sz w:val="22"/>
          <w:szCs w:val="22"/>
        </w:rPr>
        <w:t>м</w:t>
      </w:r>
      <w:proofErr w:type="gramEnd"/>
      <w:r w:rsidRPr="006A068B">
        <w:rPr>
          <w:color w:val="000000" w:themeColor="text1"/>
          <w:sz w:val="22"/>
          <w:szCs w:val="22"/>
        </w:rPr>
        <w:t>. Святыни народов Крыма. - Симферополь,  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, 1991 г.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В.Е.Потехин, Д.В.Потехин. Крым многонациональный. – Севастополь, 2001 г.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В.Е.Потехин, Д.В.Потехин. Таврида-Крым. Художественно-историческая хрестоматия.  Части 1-3. – Симферополь, 1994 г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Уроки дружбы. Букварь юного краеведа. Библиотека журнала «</w:t>
      </w:r>
      <w:proofErr w:type="spellStart"/>
      <w:r w:rsidRPr="006A068B">
        <w:rPr>
          <w:color w:val="000000" w:themeColor="text1"/>
          <w:sz w:val="22"/>
          <w:szCs w:val="22"/>
        </w:rPr>
        <w:t>Крымуша</w:t>
      </w:r>
      <w:proofErr w:type="spellEnd"/>
      <w:r w:rsidRPr="006A068B">
        <w:rPr>
          <w:color w:val="000000" w:themeColor="text1"/>
          <w:sz w:val="22"/>
          <w:szCs w:val="22"/>
        </w:rPr>
        <w:t>» - о народах Крыма. Составитель С.Ягупова – Симферополь,  Творческое объединение «Таврический клуб», 1999 г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 Ø  Фотоальбом  «</w:t>
      </w:r>
      <w:proofErr w:type="spellStart"/>
      <w:r w:rsidRPr="006A068B">
        <w:rPr>
          <w:color w:val="000000" w:themeColor="text1"/>
          <w:sz w:val="22"/>
          <w:szCs w:val="22"/>
        </w:rPr>
        <w:t>Аджимушкай</w:t>
      </w:r>
      <w:proofErr w:type="spellEnd"/>
      <w:r w:rsidRPr="006A068B">
        <w:rPr>
          <w:color w:val="000000" w:themeColor="text1"/>
          <w:sz w:val="22"/>
          <w:szCs w:val="22"/>
        </w:rPr>
        <w:t>, 1942 г»</w:t>
      </w:r>
      <w:proofErr w:type="gramStart"/>
      <w:r w:rsidRPr="006A068B">
        <w:rPr>
          <w:color w:val="000000" w:themeColor="text1"/>
          <w:sz w:val="22"/>
          <w:szCs w:val="22"/>
        </w:rPr>
        <w:t xml:space="preserve"> .</w:t>
      </w:r>
      <w:proofErr w:type="gramEnd"/>
      <w:r w:rsidRPr="006A068B">
        <w:rPr>
          <w:color w:val="000000" w:themeColor="text1"/>
          <w:sz w:val="22"/>
          <w:szCs w:val="22"/>
        </w:rPr>
        <w:t xml:space="preserve"> Героическим защитникам </w:t>
      </w:r>
      <w:proofErr w:type="spellStart"/>
      <w:r w:rsidRPr="006A068B">
        <w:rPr>
          <w:color w:val="000000" w:themeColor="text1"/>
          <w:sz w:val="22"/>
          <w:szCs w:val="22"/>
        </w:rPr>
        <w:t>Аджимушкайских</w:t>
      </w:r>
      <w:proofErr w:type="spellEnd"/>
      <w:r w:rsidRPr="006A068B">
        <w:rPr>
          <w:color w:val="000000" w:themeColor="text1"/>
          <w:sz w:val="22"/>
          <w:szCs w:val="22"/>
        </w:rPr>
        <w:t xml:space="preserve"> каменоломен посвящается. , М, Изобразительное искусство, 1985г.,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Фотоальбом Севастополь, </w:t>
      </w:r>
      <w:proofErr w:type="gramStart"/>
      <w:r w:rsidRPr="006A068B">
        <w:rPr>
          <w:color w:val="000000" w:themeColor="text1"/>
          <w:sz w:val="22"/>
          <w:szCs w:val="22"/>
        </w:rPr>
        <w:t>Славному</w:t>
      </w:r>
      <w:proofErr w:type="gramEnd"/>
      <w:r w:rsidRPr="006A068B">
        <w:rPr>
          <w:color w:val="000000" w:themeColor="text1"/>
          <w:sz w:val="22"/>
          <w:szCs w:val="22"/>
        </w:rPr>
        <w:t xml:space="preserve"> 200летию города-Героя посвящается,  К, «</w:t>
      </w:r>
      <w:proofErr w:type="spellStart"/>
      <w:r w:rsidRPr="006A068B">
        <w:rPr>
          <w:color w:val="000000" w:themeColor="text1"/>
          <w:sz w:val="22"/>
          <w:szCs w:val="22"/>
        </w:rPr>
        <w:t>Мистецтво</w:t>
      </w:r>
      <w:proofErr w:type="spellEnd"/>
      <w:r w:rsidRPr="006A068B">
        <w:rPr>
          <w:color w:val="000000" w:themeColor="text1"/>
          <w:sz w:val="22"/>
          <w:szCs w:val="22"/>
        </w:rPr>
        <w:t>», 1983г., 176 стр.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Фотоальбом КЕРЧЬ. </w:t>
      </w:r>
      <w:proofErr w:type="gramStart"/>
      <w:r w:rsidRPr="006A068B">
        <w:rPr>
          <w:color w:val="000000" w:themeColor="text1"/>
          <w:sz w:val="22"/>
          <w:szCs w:val="22"/>
        </w:rPr>
        <w:t>Посвящен</w:t>
      </w:r>
      <w:proofErr w:type="gramEnd"/>
      <w:r w:rsidRPr="006A068B">
        <w:rPr>
          <w:color w:val="000000" w:themeColor="text1"/>
          <w:sz w:val="22"/>
          <w:szCs w:val="22"/>
        </w:rPr>
        <w:t xml:space="preserve"> городу-герою Керчи. 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Щербак С.М. Боевая Слава Керчи. - Симферополь,  </w:t>
      </w:r>
      <w:proofErr w:type="spellStart"/>
      <w:r w:rsidRPr="006A068B">
        <w:rPr>
          <w:color w:val="000000" w:themeColor="text1"/>
          <w:sz w:val="22"/>
          <w:szCs w:val="22"/>
        </w:rPr>
        <w:t>Таврия</w:t>
      </w:r>
      <w:proofErr w:type="spellEnd"/>
      <w:r w:rsidRPr="006A068B">
        <w:rPr>
          <w:color w:val="000000" w:themeColor="text1"/>
          <w:sz w:val="22"/>
          <w:szCs w:val="22"/>
        </w:rPr>
        <w:t>, 1986 г.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 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  <w:u w:val="single"/>
        </w:rPr>
        <w:t>Презентации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История Крыма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Крым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Крым и Севастополь. Их историческое значение для России.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Экскурсия по Крыму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Пионеры-герои Крыма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Керченские </w:t>
      </w:r>
      <w:proofErr w:type="spellStart"/>
      <w:r w:rsidRPr="006A068B">
        <w:rPr>
          <w:color w:val="000000" w:themeColor="text1"/>
          <w:sz w:val="22"/>
          <w:szCs w:val="22"/>
        </w:rPr>
        <w:t>Гавроши</w:t>
      </w:r>
      <w:proofErr w:type="spellEnd"/>
      <w:r w:rsidR="006A068B">
        <w:rPr>
          <w:color w:val="000000" w:themeColor="text1"/>
          <w:sz w:val="22"/>
          <w:szCs w:val="22"/>
        </w:rPr>
        <w:t xml:space="preserve"> и др.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 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b/>
          <w:bCs/>
          <w:color w:val="000000" w:themeColor="text1"/>
          <w:sz w:val="22"/>
          <w:szCs w:val="22"/>
          <w:u w:val="single"/>
        </w:rPr>
        <w:t>ДЛЯ УЧАЩИХСЯ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Уроки дружбы. Букварь юного краеведа. Библиотека журнала «</w:t>
      </w:r>
      <w:proofErr w:type="spellStart"/>
      <w:r w:rsidRPr="006A068B">
        <w:rPr>
          <w:color w:val="000000" w:themeColor="text1"/>
          <w:sz w:val="22"/>
          <w:szCs w:val="22"/>
        </w:rPr>
        <w:t>Крымуша</w:t>
      </w:r>
      <w:proofErr w:type="spellEnd"/>
      <w:r w:rsidRPr="006A068B">
        <w:rPr>
          <w:color w:val="000000" w:themeColor="text1"/>
          <w:sz w:val="22"/>
          <w:szCs w:val="22"/>
        </w:rPr>
        <w:t>» - о народах Крыма. Составитель С.Ягупова – Симферополь,  Творческое объединение «Таврический клуб», 1999 г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>Ø  Журнал «</w:t>
      </w:r>
      <w:proofErr w:type="spellStart"/>
      <w:r w:rsidRPr="006A068B">
        <w:rPr>
          <w:color w:val="000000" w:themeColor="text1"/>
          <w:sz w:val="22"/>
          <w:szCs w:val="22"/>
        </w:rPr>
        <w:t>Крымуша</w:t>
      </w:r>
      <w:proofErr w:type="spellEnd"/>
      <w:r w:rsidRPr="006A068B">
        <w:rPr>
          <w:color w:val="000000" w:themeColor="text1"/>
          <w:sz w:val="22"/>
          <w:szCs w:val="22"/>
        </w:rPr>
        <w:t>»</w:t>
      </w:r>
    </w:p>
    <w:p w:rsidR="00A344E9" w:rsidRPr="006A068B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2"/>
          <w:szCs w:val="22"/>
        </w:rPr>
      </w:pPr>
      <w:r w:rsidRPr="006A068B">
        <w:rPr>
          <w:color w:val="000000" w:themeColor="text1"/>
          <w:sz w:val="22"/>
          <w:szCs w:val="22"/>
        </w:rPr>
        <w:t xml:space="preserve">Ø  Легенды Крыма. — Изд. 4-е, </w:t>
      </w:r>
      <w:proofErr w:type="spellStart"/>
      <w:r w:rsidRPr="006A068B">
        <w:rPr>
          <w:color w:val="000000" w:themeColor="text1"/>
          <w:sz w:val="22"/>
          <w:szCs w:val="22"/>
        </w:rPr>
        <w:t>стериотип</w:t>
      </w:r>
      <w:proofErr w:type="spellEnd"/>
      <w:r w:rsidRPr="006A068B">
        <w:rPr>
          <w:color w:val="000000" w:themeColor="text1"/>
          <w:sz w:val="22"/>
          <w:szCs w:val="22"/>
        </w:rPr>
        <w:t>.; Сост. М.С. Филатова. — Симферополь: Б.и., 2000 г.  (любое издание)</w:t>
      </w:r>
    </w:p>
    <w:p w:rsidR="00A344E9" w:rsidRDefault="00A344E9" w:rsidP="00A344E9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</w:t>
      </w:r>
    </w:p>
    <w:p w:rsidR="00B3780A" w:rsidRPr="00A344E9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A068B" w:rsidRDefault="006A068B" w:rsidP="006A06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A068B" w:rsidRDefault="006A068B" w:rsidP="006A06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B3780A" w:rsidRPr="00D45787" w:rsidRDefault="00B3780A" w:rsidP="006A0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lastRenderedPageBreak/>
        <w:t>КОНТРОЛЬНО-ИЗМЕРИТЕЛЬНЫЕ МАТЕРИАЛЫ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80A" w:rsidRPr="00D45787" w:rsidRDefault="00B3780A" w:rsidP="00B37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 xml:space="preserve">В процессе изучения курса используются следующие </w:t>
      </w:r>
      <w:r w:rsidRPr="00D45787">
        <w:rPr>
          <w:rFonts w:ascii="Times New Roman" w:hAnsi="Times New Roman" w:cs="Times New Roman"/>
          <w:b/>
          <w:color w:val="000000" w:themeColor="text1"/>
        </w:rPr>
        <w:t>формы промежуточного контроля:</w:t>
      </w:r>
      <w:r w:rsidRPr="00D45787">
        <w:rPr>
          <w:rFonts w:ascii="Times New Roman" w:hAnsi="Times New Roman" w:cs="Times New Roman"/>
          <w:color w:val="000000" w:themeColor="text1"/>
        </w:rPr>
        <w:t xml:space="preserve"> тестовый контроль, проверочные работы, словарные, диктанты, работы с контурными картами.</w:t>
      </w:r>
    </w:p>
    <w:p w:rsidR="00B3780A" w:rsidRPr="00D45787" w:rsidRDefault="00B3780A" w:rsidP="00B378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D45787">
        <w:rPr>
          <w:rFonts w:ascii="Times New Roman" w:hAnsi="Times New Roman" w:cs="Times New Roman"/>
          <w:b/>
          <w:bCs/>
          <w:i/>
          <w:iCs/>
          <w:color w:val="000000" w:themeColor="text1"/>
        </w:rPr>
        <w:t>Виды деятельности учащихся: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Устные сообщения;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Обсуждения;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Мини – сочинения;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Работа с источниками;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Доклады;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Защита презентаций;</w:t>
      </w:r>
    </w:p>
    <w:p w:rsidR="00B3780A" w:rsidRPr="00D45787" w:rsidRDefault="00B3780A" w:rsidP="00B378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color w:val="000000" w:themeColor="text1"/>
        </w:rPr>
        <w:t>Рефлексия</w:t>
      </w: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80A" w:rsidRDefault="00B3780A" w:rsidP="00B37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B3780A" w:rsidRPr="00D45787" w:rsidRDefault="00B3780A" w:rsidP="00B3780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sectPr w:rsidR="00B3780A" w:rsidRPr="00D45787" w:rsidSect="00B3780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31" w:rsidRDefault="00603B31" w:rsidP="00F22308">
      <w:pPr>
        <w:spacing w:after="0" w:line="240" w:lineRule="auto"/>
      </w:pPr>
      <w:r>
        <w:separator/>
      </w:r>
    </w:p>
  </w:endnote>
  <w:endnote w:type="continuationSeparator" w:id="0">
    <w:p w:rsidR="00603B31" w:rsidRDefault="00603B31" w:rsidP="00F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31" w:rsidRDefault="00603B31" w:rsidP="00F22308">
      <w:pPr>
        <w:spacing w:after="0" w:line="240" w:lineRule="auto"/>
      </w:pPr>
      <w:r>
        <w:separator/>
      </w:r>
    </w:p>
  </w:footnote>
  <w:footnote w:type="continuationSeparator" w:id="0">
    <w:p w:rsidR="00603B31" w:rsidRDefault="00603B31" w:rsidP="00F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07"/>
      <w:docPartObj>
        <w:docPartGallery w:val="Page Numbers (Top of Page)"/>
        <w:docPartUnique/>
      </w:docPartObj>
    </w:sdtPr>
    <w:sdtContent>
      <w:p w:rsidR="009360D8" w:rsidRDefault="009360D8">
        <w:pPr>
          <w:pStyle w:val="a6"/>
          <w:jc w:val="right"/>
        </w:pPr>
        <w:fldSimple w:instr=" PAGE   \* MERGEFORMAT ">
          <w:r w:rsidR="006A068B">
            <w:rPr>
              <w:noProof/>
            </w:rPr>
            <w:t>1</w:t>
          </w:r>
        </w:fldSimple>
      </w:p>
    </w:sdtContent>
  </w:sdt>
  <w:p w:rsidR="009360D8" w:rsidRDefault="00936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BF"/>
    <w:multiLevelType w:val="hybridMultilevel"/>
    <w:tmpl w:val="427CDA4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35A"/>
    <w:multiLevelType w:val="multilevel"/>
    <w:tmpl w:val="C8F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2D35"/>
    <w:multiLevelType w:val="hybridMultilevel"/>
    <w:tmpl w:val="11C28530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0AA"/>
    <w:multiLevelType w:val="hybridMultilevel"/>
    <w:tmpl w:val="FE7EEA7A"/>
    <w:lvl w:ilvl="0" w:tplc="681215F6">
      <w:start w:val="1"/>
      <w:numFmt w:val="bullet"/>
      <w:lvlText w:val=""/>
      <w:lvlJc w:val="left"/>
      <w:pPr>
        <w:ind w:left="50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063707"/>
    <w:multiLevelType w:val="hybridMultilevel"/>
    <w:tmpl w:val="6C38307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B93"/>
    <w:multiLevelType w:val="hybridMultilevel"/>
    <w:tmpl w:val="2D7AFA7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7A2F"/>
    <w:multiLevelType w:val="hybridMultilevel"/>
    <w:tmpl w:val="59801BF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4248"/>
    <w:multiLevelType w:val="hybridMultilevel"/>
    <w:tmpl w:val="07ACD096"/>
    <w:lvl w:ilvl="0" w:tplc="F6A6DCD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0F15"/>
    <w:multiLevelType w:val="multilevel"/>
    <w:tmpl w:val="AC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76F18"/>
    <w:multiLevelType w:val="hybridMultilevel"/>
    <w:tmpl w:val="75DE60F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54D26"/>
    <w:multiLevelType w:val="hybridMultilevel"/>
    <w:tmpl w:val="F7B22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672636"/>
    <w:multiLevelType w:val="hybridMultilevel"/>
    <w:tmpl w:val="28D4CD1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25C4"/>
    <w:multiLevelType w:val="hybridMultilevel"/>
    <w:tmpl w:val="FBB4CAE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E5508"/>
    <w:multiLevelType w:val="hybridMultilevel"/>
    <w:tmpl w:val="9708A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F535B"/>
    <w:multiLevelType w:val="hybridMultilevel"/>
    <w:tmpl w:val="0AD62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233C1C"/>
    <w:multiLevelType w:val="hybridMultilevel"/>
    <w:tmpl w:val="6A2EDDEC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A15DC"/>
    <w:multiLevelType w:val="hybridMultilevel"/>
    <w:tmpl w:val="9D320CE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F2"/>
    <w:rsid w:val="00010BF2"/>
    <w:rsid w:val="00112CBD"/>
    <w:rsid w:val="00167CF1"/>
    <w:rsid w:val="00175806"/>
    <w:rsid w:val="00196D2F"/>
    <w:rsid w:val="001A5765"/>
    <w:rsid w:val="002A3CD1"/>
    <w:rsid w:val="003076DD"/>
    <w:rsid w:val="00313C1F"/>
    <w:rsid w:val="003A7E1B"/>
    <w:rsid w:val="00437E2E"/>
    <w:rsid w:val="004B6D17"/>
    <w:rsid w:val="004F5636"/>
    <w:rsid w:val="00571084"/>
    <w:rsid w:val="005751D0"/>
    <w:rsid w:val="0060042B"/>
    <w:rsid w:val="00602206"/>
    <w:rsid w:val="00603B31"/>
    <w:rsid w:val="006A068B"/>
    <w:rsid w:val="00777F15"/>
    <w:rsid w:val="007A1BC1"/>
    <w:rsid w:val="007F1786"/>
    <w:rsid w:val="0082464A"/>
    <w:rsid w:val="00831C4D"/>
    <w:rsid w:val="00862D45"/>
    <w:rsid w:val="009002AD"/>
    <w:rsid w:val="00903C29"/>
    <w:rsid w:val="00905EEF"/>
    <w:rsid w:val="009360D8"/>
    <w:rsid w:val="00981A4D"/>
    <w:rsid w:val="00A320A1"/>
    <w:rsid w:val="00A344E9"/>
    <w:rsid w:val="00A962EC"/>
    <w:rsid w:val="00AB0CB0"/>
    <w:rsid w:val="00AE4964"/>
    <w:rsid w:val="00B3190A"/>
    <w:rsid w:val="00B3780A"/>
    <w:rsid w:val="00C07164"/>
    <w:rsid w:val="00CC5C12"/>
    <w:rsid w:val="00CE6239"/>
    <w:rsid w:val="00E60359"/>
    <w:rsid w:val="00E8228C"/>
    <w:rsid w:val="00EB7BAA"/>
    <w:rsid w:val="00F06398"/>
    <w:rsid w:val="00F22308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link w:val="a5"/>
    <w:uiPriority w:val="1"/>
    <w:qFormat/>
    <w:rsid w:val="00B378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3780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378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3780A"/>
  </w:style>
  <w:style w:type="paragraph" w:styleId="a8">
    <w:name w:val="footer"/>
    <w:basedOn w:val="a"/>
    <w:link w:val="a9"/>
    <w:uiPriority w:val="99"/>
    <w:semiHidden/>
    <w:unhideWhenUsed/>
    <w:rsid w:val="00B378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3780A"/>
  </w:style>
  <w:style w:type="paragraph" w:styleId="aa">
    <w:name w:val="Normal (Web)"/>
    <w:basedOn w:val="a"/>
    <w:uiPriority w:val="99"/>
    <w:unhideWhenUsed/>
    <w:rsid w:val="00A3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2015-06-18T10:39:00Z</dcterms:created>
  <dcterms:modified xsi:type="dcterms:W3CDTF">2015-08-31T16:33:00Z</dcterms:modified>
</cp:coreProperties>
</file>