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50" w:rsidRDefault="003E322F">
      <w:pPr>
        <w:rPr>
          <w:sz w:val="48"/>
          <w:szCs w:val="48"/>
        </w:rPr>
      </w:pPr>
      <w:r w:rsidRPr="003E322F">
        <w:rPr>
          <w:sz w:val="48"/>
          <w:szCs w:val="48"/>
        </w:rPr>
        <w:t>Урок геометрии</w:t>
      </w:r>
      <w:r>
        <w:rPr>
          <w:sz w:val="48"/>
          <w:szCs w:val="48"/>
        </w:rPr>
        <w:t xml:space="preserve"> </w:t>
      </w:r>
      <w:r w:rsidR="006A5960">
        <w:rPr>
          <w:sz w:val="48"/>
          <w:szCs w:val="48"/>
        </w:rPr>
        <w:t xml:space="preserve">в 8 </w:t>
      </w:r>
      <w:bookmarkStart w:id="0" w:name="_GoBack"/>
      <w:bookmarkEnd w:id="0"/>
      <w:r w:rsidRPr="003E322F">
        <w:rPr>
          <w:sz w:val="48"/>
          <w:szCs w:val="48"/>
        </w:rPr>
        <w:t>классе на тему</w:t>
      </w:r>
    </w:p>
    <w:p w:rsidR="003E322F" w:rsidRDefault="003E322F">
      <w:pPr>
        <w:rPr>
          <w:sz w:val="48"/>
          <w:szCs w:val="48"/>
        </w:rPr>
      </w:pPr>
      <w:r>
        <w:rPr>
          <w:sz w:val="48"/>
          <w:szCs w:val="48"/>
        </w:rPr>
        <w:t>«Золотое сечение и гармония форм природы и искусства».</w:t>
      </w:r>
    </w:p>
    <w:p w:rsidR="003E322F" w:rsidRDefault="003E322F">
      <w:pPr>
        <w:rPr>
          <w:sz w:val="32"/>
          <w:szCs w:val="32"/>
        </w:rPr>
      </w:pPr>
      <w:r>
        <w:rPr>
          <w:sz w:val="32"/>
          <w:szCs w:val="32"/>
        </w:rPr>
        <w:t>Тип урока</w:t>
      </w:r>
      <w:r w:rsidRPr="003E322F">
        <w:rPr>
          <w:sz w:val="32"/>
          <w:szCs w:val="32"/>
        </w:rPr>
        <w:t>:</w:t>
      </w:r>
      <w:r>
        <w:rPr>
          <w:sz w:val="32"/>
          <w:szCs w:val="32"/>
        </w:rPr>
        <w:t xml:space="preserve"> Метапредметный.</w:t>
      </w:r>
    </w:p>
    <w:p w:rsidR="003E322F" w:rsidRDefault="003E322F">
      <w:pPr>
        <w:rPr>
          <w:sz w:val="32"/>
          <w:szCs w:val="32"/>
        </w:rPr>
      </w:pPr>
      <w:r>
        <w:rPr>
          <w:sz w:val="32"/>
          <w:szCs w:val="32"/>
        </w:rPr>
        <w:t>Цели урока:</w:t>
      </w:r>
    </w:p>
    <w:p w:rsidR="00161DCE" w:rsidRDefault="00161DCE">
      <w:pPr>
        <w:rPr>
          <w:sz w:val="32"/>
          <w:szCs w:val="32"/>
        </w:rPr>
      </w:pPr>
      <w:r>
        <w:rPr>
          <w:sz w:val="32"/>
          <w:szCs w:val="32"/>
        </w:rPr>
        <w:t>Образовательные:</w:t>
      </w:r>
    </w:p>
    <w:p w:rsidR="00161DCE" w:rsidRDefault="00161DCE">
      <w:pPr>
        <w:rPr>
          <w:sz w:val="32"/>
          <w:szCs w:val="32"/>
        </w:rPr>
      </w:pPr>
      <w:r>
        <w:rPr>
          <w:sz w:val="32"/>
          <w:szCs w:val="32"/>
        </w:rPr>
        <w:t xml:space="preserve"> Показать связь математики с окружающим миром посредством самоанализа результатов практической работы.</w:t>
      </w:r>
    </w:p>
    <w:p w:rsidR="003E322F" w:rsidRDefault="003E322F">
      <w:pPr>
        <w:rPr>
          <w:sz w:val="32"/>
          <w:szCs w:val="32"/>
        </w:rPr>
      </w:pPr>
      <w:r>
        <w:rPr>
          <w:sz w:val="32"/>
          <w:szCs w:val="32"/>
        </w:rPr>
        <w:t>Дополн</w:t>
      </w:r>
      <w:r w:rsidR="00161DCE">
        <w:rPr>
          <w:sz w:val="32"/>
          <w:szCs w:val="32"/>
        </w:rPr>
        <w:t>ить</w:t>
      </w:r>
      <w:r>
        <w:rPr>
          <w:sz w:val="32"/>
          <w:szCs w:val="32"/>
        </w:rPr>
        <w:t xml:space="preserve"> систем</w:t>
      </w:r>
      <w:r w:rsidR="00161DCE">
        <w:rPr>
          <w:sz w:val="32"/>
          <w:szCs w:val="32"/>
        </w:rPr>
        <w:t>у</w:t>
      </w:r>
      <w:r>
        <w:rPr>
          <w:sz w:val="32"/>
          <w:szCs w:val="32"/>
        </w:rPr>
        <w:t xml:space="preserve"> знаний представлениями о «золотом сечении» как  гармонии окружающего мира.</w:t>
      </w:r>
    </w:p>
    <w:p w:rsidR="003E322F" w:rsidRDefault="003E322F">
      <w:pPr>
        <w:rPr>
          <w:sz w:val="32"/>
          <w:szCs w:val="32"/>
        </w:rPr>
      </w:pPr>
      <w:r>
        <w:rPr>
          <w:sz w:val="32"/>
          <w:szCs w:val="32"/>
        </w:rPr>
        <w:t>Способствовать познанию</w:t>
      </w:r>
      <w:r w:rsidR="00682B3D">
        <w:rPr>
          <w:sz w:val="32"/>
          <w:szCs w:val="32"/>
        </w:rPr>
        <w:t xml:space="preserve"> математических закономерностей в мире</w:t>
      </w:r>
      <w:r w:rsidR="00682B3D" w:rsidRPr="00682B3D">
        <w:rPr>
          <w:sz w:val="32"/>
          <w:szCs w:val="32"/>
        </w:rPr>
        <w:t xml:space="preserve"> </w:t>
      </w:r>
      <w:r w:rsidR="00682B3D">
        <w:rPr>
          <w:sz w:val="32"/>
          <w:szCs w:val="32"/>
        </w:rPr>
        <w:t>, а также</w:t>
      </w:r>
      <w:r>
        <w:rPr>
          <w:sz w:val="32"/>
          <w:szCs w:val="32"/>
        </w:rPr>
        <w:t xml:space="preserve"> законов красоты и гармонии окружающего мира.</w:t>
      </w:r>
    </w:p>
    <w:p w:rsidR="00161DCE" w:rsidRDefault="00161DCE">
      <w:pPr>
        <w:rPr>
          <w:sz w:val="32"/>
          <w:szCs w:val="32"/>
        </w:rPr>
      </w:pPr>
      <w:r>
        <w:rPr>
          <w:sz w:val="32"/>
          <w:szCs w:val="32"/>
        </w:rPr>
        <w:t xml:space="preserve">Развивающие: </w:t>
      </w:r>
    </w:p>
    <w:p w:rsidR="00161DCE" w:rsidRDefault="00161DCE">
      <w:pPr>
        <w:rPr>
          <w:sz w:val="32"/>
          <w:szCs w:val="32"/>
        </w:rPr>
      </w:pPr>
      <w:r>
        <w:rPr>
          <w:sz w:val="32"/>
          <w:szCs w:val="32"/>
        </w:rPr>
        <w:t>Развитие математической речи. Развитие умений сравнивать, анализировать, строить аналогии, обобщать, выделять главное, делать выводы.</w:t>
      </w:r>
    </w:p>
    <w:p w:rsidR="00161DCE" w:rsidRDefault="00161DCE">
      <w:pPr>
        <w:rPr>
          <w:sz w:val="32"/>
          <w:szCs w:val="32"/>
        </w:rPr>
      </w:pPr>
      <w:r>
        <w:rPr>
          <w:sz w:val="32"/>
          <w:szCs w:val="32"/>
        </w:rPr>
        <w:t>Воспитательные:</w:t>
      </w:r>
    </w:p>
    <w:p w:rsidR="003E322F" w:rsidRDefault="003E322F">
      <w:pPr>
        <w:rPr>
          <w:sz w:val="32"/>
          <w:szCs w:val="32"/>
        </w:rPr>
      </w:pPr>
      <w:r>
        <w:rPr>
          <w:sz w:val="32"/>
          <w:szCs w:val="32"/>
        </w:rPr>
        <w:t>Развитие познавательного интереса.</w:t>
      </w:r>
      <w:r w:rsidR="00161DCE">
        <w:rPr>
          <w:sz w:val="32"/>
          <w:szCs w:val="32"/>
        </w:rPr>
        <w:t xml:space="preserve"> Формирование нравственных качеств: умение чувствовать красоту и гармонию окружающего нас мира, умение слушать друг друга.</w:t>
      </w:r>
    </w:p>
    <w:p w:rsidR="003E322F" w:rsidRDefault="003E322F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3E322F" w:rsidRDefault="003E322F">
      <w:pPr>
        <w:rPr>
          <w:sz w:val="32"/>
          <w:szCs w:val="32"/>
        </w:rPr>
      </w:pPr>
      <w:r>
        <w:rPr>
          <w:sz w:val="32"/>
          <w:szCs w:val="32"/>
        </w:rPr>
        <w:t>Чертёжные инструменты, компьютер , мультимедиапроектор.</w:t>
      </w:r>
    </w:p>
    <w:p w:rsidR="003E322F" w:rsidRDefault="003E322F">
      <w:pPr>
        <w:rPr>
          <w:sz w:val="32"/>
          <w:szCs w:val="32"/>
        </w:rPr>
      </w:pPr>
      <w:r>
        <w:rPr>
          <w:sz w:val="32"/>
          <w:szCs w:val="32"/>
        </w:rPr>
        <w:t>Эпиграф: «Красота и</w:t>
      </w:r>
      <w:r w:rsidR="00DE2497">
        <w:rPr>
          <w:sz w:val="32"/>
          <w:szCs w:val="32"/>
        </w:rPr>
        <w:t xml:space="preserve"> </w:t>
      </w:r>
      <w:r>
        <w:rPr>
          <w:sz w:val="32"/>
          <w:szCs w:val="32"/>
        </w:rPr>
        <w:t>гармония стали важнейшими категориями познания,</w:t>
      </w:r>
      <w:r w:rsidR="00DE2497">
        <w:rPr>
          <w:sz w:val="32"/>
          <w:szCs w:val="32"/>
        </w:rPr>
        <w:t xml:space="preserve"> </w:t>
      </w:r>
      <w:r>
        <w:rPr>
          <w:sz w:val="32"/>
          <w:szCs w:val="32"/>
        </w:rPr>
        <w:t>в определённой степени даже</w:t>
      </w:r>
      <w:r w:rsidR="00DE2497">
        <w:rPr>
          <w:sz w:val="32"/>
          <w:szCs w:val="32"/>
        </w:rPr>
        <w:t xml:space="preserve"> его целью, ибо в </w:t>
      </w:r>
      <w:r w:rsidR="00DE2497">
        <w:rPr>
          <w:sz w:val="32"/>
          <w:szCs w:val="32"/>
        </w:rPr>
        <w:lastRenderedPageBreak/>
        <w:t>конечном итоге художник ищет  истину в красоте а учёный- красоту в истине.»   Стахов А. П.</w:t>
      </w:r>
    </w:p>
    <w:p w:rsidR="00DE2497" w:rsidRDefault="00DE24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Ход урока:</w:t>
      </w:r>
    </w:p>
    <w:p w:rsidR="00DE2497" w:rsidRDefault="00DE2497" w:rsidP="00DE249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Организационный момент</w:t>
      </w:r>
    </w:p>
    <w:p w:rsidR="00DE2497" w:rsidRPr="00F505F9" w:rsidRDefault="00DE2497" w:rsidP="00DE249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Вступительное слово учителя:</w:t>
      </w:r>
    </w:p>
    <w:p w:rsidR="00F505F9" w:rsidRPr="000D375A" w:rsidRDefault="00F505F9" w:rsidP="00F505F9">
      <w:pPr>
        <w:pStyle w:val="a3"/>
        <w:ind w:left="360"/>
        <w:rPr>
          <w:sz w:val="28"/>
          <w:szCs w:val="28"/>
        </w:rPr>
      </w:pPr>
      <w:r w:rsidRPr="000D375A">
        <w:rPr>
          <w:sz w:val="28"/>
          <w:szCs w:val="28"/>
        </w:rPr>
        <w:t>Как вы думаете, какое слово наиболее подходит к представленным изображениям?(красота, искусство, гармония, картина).Слово «гармония»(греч.)</w:t>
      </w:r>
      <w:r w:rsidR="000D375A">
        <w:rPr>
          <w:sz w:val="28"/>
          <w:szCs w:val="28"/>
        </w:rPr>
        <w:t>:</w:t>
      </w:r>
      <w:r w:rsidRPr="000D375A">
        <w:rPr>
          <w:sz w:val="28"/>
          <w:szCs w:val="28"/>
        </w:rPr>
        <w:t xml:space="preserve">означает </w:t>
      </w:r>
      <w:r w:rsidR="000D375A" w:rsidRPr="000D375A">
        <w:rPr>
          <w:sz w:val="28"/>
          <w:szCs w:val="28"/>
        </w:rPr>
        <w:t xml:space="preserve">порядок, лад, </w:t>
      </w:r>
      <w:r w:rsidR="000D375A">
        <w:rPr>
          <w:sz w:val="28"/>
          <w:szCs w:val="28"/>
        </w:rPr>
        <w:t>соразмерность частей и целого ,согласованность в сочетании чего-либо.</w:t>
      </w:r>
      <w:r w:rsidRPr="000D375A">
        <w:rPr>
          <w:sz w:val="28"/>
          <w:szCs w:val="28"/>
        </w:rPr>
        <w:t xml:space="preserve"> </w:t>
      </w:r>
    </w:p>
    <w:p w:rsidR="00307330" w:rsidRDefault="00307330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Людей с давних времён волновал вопрос: подчиняются ли такие неуловимые вещи, как красота и гармония </w:t>
      </w:r>
      <w:r w:rsidR="008E5A51">
        <w:rPr>
          <w:sz w:val="28"/>
          <w:szCs w:val="28"/>
        </w:rPr>
        <w:t xml:space="preserve"> </w:t>
      </w:r>
      <w:r>
        <w:rPr>
          <w:sz w:val="28"/>
          <w:szCs w:val="28"/>
        </w:rPr>
        <w:t>каким –либо математическим расчётам. И как сказал А. С. Пушкин «можно ли алгеброй гармонию проверить».</w:t>
      </w:r>
      <w:r w:rsidR="00F8542E">
        <w:rPr>
          <w:rStyle w:val="a6"/>
          <w:sz w:val="28"/>
          <w:szCs w:val="28"/>
        </w:rPr>
        <w:footnoteReference w:id="1"/>
      </w:r>
      <w:r w:rsidR="00F8542E">
        <w:rPr>
          <w:sz w:val="28"/>
          <w:szCs w:val="28"/>
        </w:rPr>
        <w:t>Конечно, все законы красоты невозможно вместить в несколько формул. Но мы можем открыть некоторые слагаемые пре</w:t>
      </w:r>
      <w:r w:rsidR="007E59CB">
        <w:rPr>
          <w:sz w:val="28"/>
          <w:szCs w:val="28"/>
        </w:rPr>
        <w:t>к</w:t>
      </w:r>
      <w:r w:rsidR="00F8542E">
        <w:rPr>
          <w:sz w:val="28"/>
          <w:szCs w:val="28"/>
        </w:rPr>
        <w:t xml:space="preserve">расного. </w:t>
      </w:r>
      <w:r w:rsidR="0046186E">
        <w:rPr>
          <w:sz w:val="28"/>
          <w:szCs w:val="28"/>
        </w:rPr>
        <w:t>Сегодня мы познакомимся с одним из таких соотношений. Там, где оно присутствует, ощущается красота и гармония.</w:t>
      </w:r>
      <w:r w:rsidR="00670F06">
        <w:rPr>
          <w:sz w:val="28"/>
          <w:szCs w:val="28"/>
        </w:rPr>
        <w:t xml:space="preserve"> Число это известно на протяжении многих веков. Оно так очаровало многие блестящие умы ,что ему были даны такие  имена как «золотое» ,«Божественное» сечение.</w:t>
      </w:r>
    </w:p>
    <w:p w:rsidR="005B5925" w:rsidRDefault="00670F06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Т</w:t>
      </w:r>
      <w:r w:rsidR="00BC157C">
        <w:rPr>
          <w:sz w:val="28"/>
          <w:szCs w:val="28"/>
        </w:rPr>
        <w:t>ема нашей конференции: «Золотое сечение и гармония форм природы и искусства».</w:t>
      </w:r>
    </w:p>
    <w:p w:rsidR="00BC157C" w:rsidRDefault="00157FE7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Какие ассоциации у вас возникли в связи с темой урока?</w:t>
      </w:r>
      <w:r w:rsidR="0090116F">
        <w:rPr>
          <w:sz w:val="28"/>
          <w:szCs w:val="28"/>
        </w:rPr>
        <w:t xml:space="preserve"> Какие цели вы можете поставить перед собой  на уроке?(узнать  что такое «золотое сечение» и где встречается.) </w:t>
      </w:r>
      <w:r>
        <w:rPr>
          <w:sz w:val="28"/>
          <w:szCs w:val="28"/>
        </w:rPr>
        <w:t xml:space="preserve"> </w:t>
      </w:r>
      <w:r w:rsidR="005B5925">
        <w:rPr>
          <w:sz w:val="28"/>
          <w:szCs w:val="28"/>
        </w:rPr>
        <w:t>План нашей конференции:</w:t>
      </w:r>
    </w:p>
    <w:p w:rsidR="00D90848" w:rsidRDefault="005B5925" w:rsidP="005B592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2AA">
        <w:rPr>
          <w:sz w:val="28"/>
          <w:szCs w:val="28"/>
        </w:rPr>
        <w:t>Золотое сечение в</w:t>
      </w:r>
      <w:r w:rsidR="00D90848">
        <w:rPr>
          <w:sz w:val="28"/>
          <w:szCs w:val="28"/>
        </w:rPr>
        <w:t xml:space="preserve"> </w:t>
      </w:r>
      <w:r w:rsidR="004012AA">
        <w:rPr>
          <w:sz w:val="28"/>
          <w:szCs w:val="28"/>
        </w:rPr>
        <w:t>математике.</w:t>
      </w:r>
      <w:r w:rsidR="00D90848">
        <w:rPr>
          <w:sz w:val="28"/>
          <w:szCs w:val="28"/>
        </w:rPr>
        <w:t xml:space="preserve"> </w:t>
      </w:r>
      <w:r w:rsidR="004012AA">
        <w:rPr>
          <w:sz w:val="28"/>
          <w:szCs w:val="28"/>
        </w:rPr>
        <w:t>Аналитическое и геометрическое решение пропорции.</w:t>
      </w:r>
    </w:p>
    <w:p w:rsidR="005B5925" w:rsidRPr="004012AA" w:rsidRDefault="005B5925" w:rsidP="005B5925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2AA">
        <w:rPr>
          <w:sz w:val="28"/>
          <w:szCs w:val="28"/>
        </w:rPr>
        <w:t xml:space="preserve"> Золотое сечение в </w:t>
      </w:r>
      <w:r w:rsidR="00FE3B91">
        <w:rPr>
          <w:sz w:val="28"/>
          <w:szCs w:val="28"/>
        </w:rPr>
        <w:t>живописи.</w:t>
      </w:r>
    </w:p>
    <w:p w:rsidR="005B5925" w:rsidRDefault="0086683C" w:rsidP="0060102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золотое сечение в</w:t>
      </w:r>
      <w:r w:rsidR="00FE3B91">
        <w:rPr>
          <w:sz w:val="28"/>
          <w:szCs w:val="28"/>
        </w:rPr>
        <w:t xml:space="preserve"> природе.</w:t>
      </w:r>
      <w:r w:rsidR="005B5925">
        <w:rPr>
          <w:sz w:val="28"/>
          <w:szCs w:val="28"/>
        </w:rPr>
        <w:t>.</w:t>
      </w:r>
    </w:p>
    <w:p w:rsidR="00601029" w:rsidRDefault="00601029" w:rsidP="005B59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601029" w:rsidRDefault="00601029" w:rsidP="005B59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Золотое сечение в</w:t>
      </w:r>
      <w:r w:rsidR="00FE3B91">
        <w:rPr>
          <w:sz w:val="28"/>
          <w:szCs w:val="28"/>
        </w:rPr>
        <w:t xml:space="preserve"> архитектуре.</w:t>
      </w:r>
      <w:r w:rsidR="009519C1">
        <w:rPr>
          <w:sz w:val="28"/>
          <w:szCs w:val="28"/>
        </w:rPr>
        <w:t>.</w:t>
      </w:r>
    </w:p>
    <w:p w:rsidR="005B5925" w:rsidRDefault="00485831" w:rsidP="005B59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485831" w:rsidRDefault="00485831" w:rsidP="00485831">
      <w:pPr>
        <w:pStyle w:val="a3"/>
        <w:ind w:left="786"/>
        <w:rPr>
          <w:sz w:val="28"/>
          <w:szCs w:val="28"/>
        </w:rPr>
      </w:pPr>
    </w:p>
    <w:p w:rsidR="00D17103" w:rsidRDefault="00D17103" w:rsidP="00D171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вас на столе есть листок , в котором дано определение золотой пропорции.   Выполняем задание1и2</w:t>
      </w:r>
    </w:p>
    <w:p w:rsidR="00D17103" w:rsidRPr="006D2914" w:rsidRDefault="00D17103" w:rsidP="00D17103">
      <w:pPr>
        <w:rPr>
          <w:rFonts w:ascii="Arial Black" w:hAnsi="Arial Black"/>
          <w:sz w:val="32"/>
          <w:szCs w:val="32"/>
        </w:rPr>
      </w:pPr>
      <w:r w:rsidRPr="006D2914">
        <w:rPr>
          <w:rFonts w:ascii="Arial Black" w:hAnsi="Arial Black"/>
          <w:sz w:val="32"/>
          <w:szCs w:val="32"/>
        </w:rPr>
        <w:t>Что такое золотое сечение?</w:t>
      </w:r>
    </w:p>
    <w:p w:rsidR="00D17103" w:rsidRPr="006D2914" w:rsidRDefault="00D17103" w:rsidP="00D17103">
      <w:pPr>
        <w:rPr>
          <w:sz w:val="32"/>
          <w:szCs w:val="32"/>
        </w:rPr>
      </w:pPr>
      <w:r w:rsidRPr="006D2914">
        <w:rPr>
          <w:sz w:val="32"/>
          <w:szCs w:val="32"/>
        </w:rPr>
        <w:t>Рассмотрим отрезок АВ. Говорят, что точка С производит золотое сечение отрезка АВ, если выполняется  пропорция: длина меньшего отрезка относится к длине большего, как больший отрезок относится к  длине всего отрезка, то есть СВ:АС= АС:АВ.</w:t>
      </w:r>
    </w:p>
    <w:p w:rsidR="00D17103" w:rsidRPr="00842A3E" w:rsidRDefault="004B2E26" w:rsidP="00842A3E">
      <w:pPr>
        <w:tabs>
          <w:tab w:val="left" w:pos="7650"/>
        </w:tabs>
        <w:rPr>
          <w:rFonts w:ascii="Constantia" w:hAnsi="Constantia"/>
        </w:rPr>
      </w:pPr>
      <w:r>
        <w:rPr>
          <w:rFonts w:ascii="Constantia" w:hAnsi="Constantia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.7pt;margin-top:10.25pt;width:336.75pt;height:.05pt;flip:x;z-index:251658240" o:connectortype="straight"/>
        </w:pict>
      </w:r>
      <w:r w:rsidR="00842A3E" w:rsidRPr="009519C1">
        <w:rPr>
          <w:rFonts w:ascii="Constantia" w:hAnsi="Constantia"/>
          <w:sz w:val="32"/>
          <w:szCs w:val="32"/>
        </w:rPr>
        <w:t xml:space="preserve">    </w:t>
      </w:r>
      <w:r w:rsidR="00842A3E" w:rsidRPr="00842A3E">
        <w:rPr>
          <w:rFonts w:ascii="Constantia" w:hAnsi="Constantia"/>
          <w:sz w:val="32"/>
          <w:szCs w:val="32"/>
        </w:rPr>
        <w:t>А</w:t>
      </w:r>
      <w:r w:rsidR="00842A3E">
        <w:rPr>
          <w:rFonts w:ascii="Constantia" w:hAnsi="Constantia"/>
        </w:rPr>
        <w:tab/>
      </w:r>
      <w:r w:rsidR="00842A3E" w:rsidRPr="00842A3E">
        <w:rPr>
          <w:rFonts w:ascii="Constantia" w:hAnsi="Constantia"/>
          <w:sz w:val="44"/>
          <w:szCs w:val="44"/>
        </w:rPr>
        <w:t>в</w:t>
      </w:r>
    </w:p>
    <w:p w:rsidR="00D17103" w:rsidRDefault="00D17103" w:rsidP="00D17103">
      <w:pPr>
        <w:rPr>
          <w:rFonts w:ascii="Arial Black" w:hAnsi="Arial Black"/>
        </w:rPr>
      </w:pPr>
      <w:r w:rsidRPr="006D2914">
        <w:rPr>
          <w:rFonts w:ascii="Arial Black" w:hAnsi="Arial Black"/>
          <w:sz w:val="28"/>
          <w:szCs w:val="28"/>
        </w:rPr>
        <w:t>Задание</w:t>
      </w:r>
      <w:r>
        <w:rPr>
          <w:rFonts w:ascii="Arial Black" w:hAnsi="Arial Black"/>
          <w:sz w:val="28"/>
          <w:szCs w:val="28"/>
        </w:rPr>
        <w:t xml:space="preserve"> </w:t>
      </w:r>
      <w:r w:rsidRPr="006D2914">
        <w:rPr>
          <w:rFonts w:ascii="Arial Black" w:hAnsi="Arial Black"/>
          <w:sz w:val="28"/>
          <w:szCs w:val="28"/>
        </w:rPr>
        <w:t>1</w:t>
      </w:r>
      <w:r>
        <w:rPr>
          <w:rFonts w:ascii="Arial Black" w:hAnsi="Arial Black"/>
        </w:rPr>
        <w:t>.</w:t>
      </w:r>
    </w:p>
    <w:p w:rsidR="00D17103" w:rsidRPr="006D2914" w:rsidRDefault="00D17103" w:rsidP="00D17103">
      <w:pPr>
        <w:rPr>
          <w:rFonts w:cs="Estrangelo Edessa"/>
          <w:sz w:val="36"/>
          <w:szCs w:val="36"/>
        </w:rPr>
      </w:pPr>
      <w:r w:rsidRPr="006D2914">
        <w:rPr>
          <w:rFonts w:cs="Estrangelo Edessa"/>
          <w:sz w:val="36"/>
          <w:szCs w:val="36"/>
        </w:rPr>
        <w:t xml:space="preserve">На каком рисунке точка  С </w:t>
      </w:r>
      <w:r>
        <w:rPr>
          <w:rFonts w:cs="Estrangelo Edessa"/>
          <w:sz w:val="36"/>
          <w:szCs w:val="36"/>
        </w:rPr>
        <w:t xml:space="preserve"> </w:t>
      </w:r>
      <w:r w:rsidRPr="006D2914">
        <w:rPr>
          <w:rFonts w:cs="Estrangelo Edessa"/>
          <w:sz w:val="36"/>
          <w:szCs w:val="36"/>
        </w:rPr>
        <w:t>делит отрезок  АВ в золотом отношении?</w:t>
      </w:r>
    </w:p>
    <w:p w:rsidR="00D17103" w:rsidRDefault="004B2E26" w:rsidP="00D17103">
      <w:pPr>
        <w:rPr>
          <w:rFonts w:cs="Estrangelo Edessa"/>
        </w:rPr>
      </w:pPr>
      <w:r>
        <w:rPr>
          <w:rFonts w:cs="Estrangelo Edessa"/>
          <w:noProof/>
          <w:lang w:eastAsia="ru-RU"/>
        </w:rPr>
        <w:pict>
          <v:shape id="_x0000_s1027" type="#_x0000_t32" style="position:absolute;margin-left:32.7pt;margin-top:10.35pt;width:202.5pt;height:0;z-index:251659264" o:connectortype="straight"/>
        </w:pict>
      </w:r>
      <w:r w:rsidR="00D17103">
        <w:rPr>
          <w:rFonts w:cs="Estrangelo Edessa"/>
        </w:rPr>
        <w:t>1)</w:t>
      </w:r>
    </w:p>
    <w:p w:rsidR="00D17103" w:rsidRDefault="004B2E26" w:rsidP="00842A3E">
      <w:pPr>
        <w:tabs>
          <w:tab w:val="left" w:pos="705"/>
        </w:tabs>
        <w:rPr>
          <w:rFonts w:cs="Estrangelo Edessa"/>
        </w:rPr>
      </w:pPr>
      <w:r>
        <w:rPr>
          <w:rFonts w:cs="Estrangelo Edessa"/>
          <w:noProof/>
          <w:lang w:eastAsia="ru-RU"/>
        </w:rPr>
        <w:pict>
          <v:shape id="_x0000_s1028" type="#_x0000_t32" style="position:absolute;margin-left:37.2pt;margin-top:14.15pt;width:198pt;height:.75pt;flip:y;z-index:251660288" o:connectortype="straight"/>
        </w:pict>
      </w:r>
      <w:r w:rsidR="00D17103">
        <w:rPr>
          <w:rFonts w:cs="Estrangelo Edessa"/>
        </w:rPr>
        <w:t>2)</w:t>
      </w:r>
      <w:r w:rsidR="00842A3E">
        <w:rPr>
          <w:rFonts w:cs="Estrangelo Edessa"/>
        </w:rPr>
        <w:tab/>
      </w:r>
    </w:p>
    <w:p w:rsidR="00D17103" w:rsidRDefault="004B2E26" w:rsidP="00D17103">
      <w:pPr>
        <w:rPr>
          <w:rFonts w:cs="Estrangelo Edessa"/>
        </w:rPr>
      </w:pPr>
      <w:r>
        <w:rPr>
          <w:rFonts w:cs="Estrangelo Edessa"/>
          <w:noProof/>
          <w:lang w:eastAsia="ru-RU"/>
        </w:rPr>
        <w:pict>
          <v:shape id="_x0000_s1029" type="#_x0000_t32" style="position:absolute;margin-left:37.2pt;margin-top:14.95pt;width:198pt;height:0;z-index:251661312" o:connectortype="straight"/>
        </w:pict>
      </w:r>
      <w:r w:rsidR="00D17103">
        <w:rPr>
          <w:rFonts w:cs="Estrangelo Edessa"/>
        </w:rPr>
        <w:t>3)</w:t>
      </w:r>
    </w:p>
    <w:p w:rsidR="00D17103" w:rsidRDefault="00D17103" w:rsidP="00D17103">
      <w:pPr>
        <w:rPr>
          <w:rFonts w:ascii="Arial Black" w:hAnsi="Arial Black" w:cs="Estrangelo Edessa"/>
          <w:sz w:val="28"/>
          <w:szCs w:val="28"/>
        </w:rPr>
      </w:pPr>
      <w:r w:rsidRPr="00944031">
        <w:rPr>
          <w:rFonts w:ascii="Arial Black" w:hAnsi="Arial Black" w:cs="Estrangelo Edessa"/>
          <w:sz w:val="28"/>
          <w:szCs w:val="28"/>
        </w:rPr>
        <w:t>Задание 2</w:t>
      </w:r>
      <w:r>
        <w:rPr>
          <w:rFonts w:ascii="Arial Black" w:hAnsi="Arial Black" w:cs="Estrangelo Edessa"/>
          <w:sz w:val="28"/>
          <w:szCs w:val="28"/>
        </w:rPr>
        <w:t>.</w:t>
      </w:r>
    </w:p>
    <w:p w:rsidR="00D17103" w:rsidRDefault="004B2E26" w:rsidP="00D17103">
      <w:pPr>
        <w:rPr>
          <w:rFonts w:ascii="Arial Black" w:hAnsi="Arial Black" w:cs="Estrangelo Edessa"/>
          <w:sz w:val="28"/>
          <w:szCs w:val="28"/>
        </w:rPr>
      </w:pPr>
      <w:r>
        <w:rPr>
          <w:rFonts w:ascii="Arial Black" w:hAnsi="Arial Black" w:cs="Estrangelo Edessa"/>
          <w:noProof/>
          <w:sz w:val="28"/>
          <w:szCs w:val="28"/>
          <w:lang w:eastAsia="ru-RU"/>
        </w:rPr>
        <w:pict>
          <v:shape id="_x0000_s1030" type="#_x0000_t32" style="position:absolute;margin-left:28.2pt;margin-top:11.55pt;width:360.75pt;height:1.5pt;flip:y;z-index:251662336" o:connectortype="straight"/>
        </w:pict>
      </w:r>
    </w:p>
    <w:p w:rsidR="005B5925" w:rsidRPr="00842A3E" w:rsidRDefault="00D17103" w:rsidP="00D17103">
      <w:pPr>
        <w:rPr>
          <w:sz w:val="28"/>
          <w:szCs w:val="28"/>
        </w:rPr>
      </w:pPr>
      <w:r w:rsidRPr="00944031">
        <w:rPr>
          <w:rFonts w:ascii="Estrangelo Edessa" w:hAnsi="Estrangelo Edessa" w:cs="Estrangelo Edessa"/>
          <w:sz w:val="28"/>
          <w:szCs w:val="28"/>
        </w:rPr>
        <w:t xml:space="preserve">Найдите </w:t>
      </w:r>
      <w:r>
        <w:rPr>
          <w:rFonts w:cs="Estrangelo Edessa"/>
          <w:sz w:val="28"/>
          <w:szCs w:val="28"/>
        </w:rPr>
        <w:t xml:space="preserve"> </w:t>
      </w:r>
      <w:r w:rsidRPr="00944031">
        <w:rPr>
          <w:rFonts w:cs="Estrangelo Edessa"/>
          <w:sz w:val="36"/>
          <w:szCs w:val="36"/>
        </w:rPr>
        <w:t>значение х , если точка С делит отрезок АВ в золотой пропорции</w:t>
      </w:r>
      <w:r>
        <w:rPr>
          <w:rFonts w:cs="Estrangelo Edessa"/>
          <w:sz w:val="36"/>
          <w:szCs w:val="36"/>
        </w:rPr>
        <w:t>. Рациональным или иррациональным является это число? Что оно показывает? Найдите приближённое значение этого числа</w:t>
      </w:r>
      <w:r w:rsidR="00457272">
        <w:rPr>
          <w:rFonts w:cs="Estrangelo Edessa"/>
          <w:sz w:val="36"/>
          <w:szCs w:val="36"/>
        </w:rPr>
        <w:t>.</w:t>
      </w:r>
    </w:p>
    <w:p w:rsidR="002E00FA" w:rsidRDefault="00AA2544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  <w:r w:rsidR="009E6A75">
        <w:rPr>
          <w:sz w:val="28"/>
          <w:szCs w:val="28"/>
        </w:rPr>
        <w:t xml:space="preserve"> </w:t>
      </w:r>
    </w:p>
    <w:p w:rsidR="002F6D6E" w:rsidRDefault="002E00FA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Сущес</w:t>
      </w:r>
      <w:r w:rsidR="009E6A75">
        <w:rPr>
          <w:sz w:val="28"/>
          <w:szCs w:val="28"/>
        </w:rPr>
        <w:t>т</w:t>
      </w:r>
      <w:r>
        <w:rPr>
          <w:sz w:val="28"/>
          <w:szCs w:val="28"/>
        </w:rPr>
        <w:t>вуют также «золотые» прямоугольники .Как вы думаете ,они выглядят</w:t>
      </w:r>
      <w:r w:rsidR="00BF2A96">
        <w:rPr>
          <w:sz w:val="28"/>
          <w:szCs w:val="28"/>
        </w:rPr>
        <w:t>?</w:t>
      </w:r>
      <w:r w:rsidR="009E6A75">
        <w:rPr>
          <w:sz w:val="28"/>
          <w:szCs w:val="28"/>
        </w:rPr>
        <w:t xml:space="preserve"> Попробуйте дать определение </w:t>
      </w:r>
      <w:r>
        <w:rPr>
          <w:sz w:val="28"/>
          <w:szCs w:val="28"/>
        </w:rPr>
        <w:t xml:space="preserve"> Определение</w:t>
      </w:r>
      <w:r w:rsidR="009E6A75">
        <w:rPr>
          <w:sz w:val="28"/>
          <w:szCs w:val="28"/>
        </w:rPr>
        <w:t xml:space="preserve"> </w:t>
      </w:r>
      <w:r>
        <w:rPr>
          <w:sz w:val="28"/>
          <w:szCs w:val="28"/>
        </w:rPr>
        <w:t>: прямоугольник ,стороны которого относятся в золотом отношении называется «золотым»</w:t>
      </w:r>
      <w:r w:rsidR="00892BEC">
        <w:rPr>
          <w:sz w:val="28"/>
          <w:szCs w:val="28"/>
        </w:rPr>
        <w:t xml:space="preserve"> </w:t>
      </w:r>
      <w:r w:rsidR="002F6D6E">
        <w:rPr>
          <w:sz w:val="28"/>
          <w:szCs w:val="28"/>
        </w:rPr>
        <w:t>примеры: банковские карты визитки ,учебники</w:t>
      </w:r>
      <w:r w:rsidR="00CB3859" w:rsidRPr="00CB3859">
        <w:rPr>
          <w:sz w:val="28"/>
          <w:szCs w:val="28"/>
        </w:rPr>
        <w:t xml:space="preserve"> </w:t>
      </w:r>
      <w:r w:rsidR="00CB3859">
        <w:rPr>
          <w:sz w:val="28"/>
          <w:szCs w:val="28"/>
        </w:rPr>
        <w:t>,и т.п.</w:t>
      </w:r>
      <w:r w:rsidR="00457272">
        <w:rPr>
          <w:sz w:val="28"/>
          <w:szCs w:val="28"/>
        </w:rPr>
        <w:t>Среди предложенных прямоугольников найдите «золотой»</w:t>
      </w:r>
      <w:r w:rsidR="002F6D6E">
        <w:rPr>
          <w:sz w:val="28"/>
          <w:szCs w:val="28"/>
        </w:rPr>
        <w:t>.</w:t>
      </w:r>
      <w:r w:rsidR="009160DF">
        <w:rPr>
          <w:sz w:val="28"/>
          <w:szCs w:val="28"/>
        </w:rPr>
        <w:t xml:space="preserve"> </w:t>
      </w:r>
      <w:r w:rsidR="00FE3B91">
        <w:rPr>
          <w:sz w:val="28"/>
          <w:szCs w:val="28"/>
        </w:rPr>
        <w:t xml:space="preserve">Золотые прямоугольники  часто встречаются в картинах художников. Термин </w:t>
      </w:r>
      <w:r w:rsidR="00FE3B91">
        <w:rPr>
          <w:sz w:val="28"/>
          <w:szCs w:val="28"/>
        </w:rPr>
        <w:lastRenderedPageBreak/>
        <w:t xml:space="preserve">«золотое сечение»  встречается в 12 книге Евклида. Закрепился и стал популярным благодаря Леонардо </w:t>
      </w:r>
      <w:r w:rsidR="001240E4">
        <w:rPr>
          <w:sz w:val="28"/>
          <w:szCs w:val="28"/>
          <w:lang w:val="en-US"/>
        </w:rPr>
        <w:t xml:space="preserve"> </w:t>
      </w:r>
      <w:r w:rsidR="00FE3B91">
        <w:rPr>
          <w:sz w:val="28"/>
          <w:szCs w:val="28"/>
        </w:rPr>
        <w:t>Да Винчи. Об этом подробнее узнаем из работы Ани.</w:t>
      </w:r>
    </w:p>
    <w:p w:rsidR="00BF2A96" w:rsidRDefault="00FE3B91" w:rsidP="00BF2A96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2F6D6E">
        <w:rPr>
          <w:sz w:val="28"/>
          <w:szCs w:val="28"/>
        </w:rPr>
        <w:t>Презентация.</w:t>
      </w:r>
      <w:r>
        <w:rPr>
          <w:sz w:val="28"/>
          <w:szCs w:val="28"/>
        </w:rPr>
        <w:t xml:space="preserve"> «золотое сечение в живописи.»</w:t>
      </w:r>
    </w:p>
    <w:p w:rsidR="00FE3B91" w:rsidRDefault="00FE3B91" w:rsidP="00BF2A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Интерес человека к природе привёл к открытию её физических и математических закономерностей. </w:t>
      </w:r>
      <w:r w:rsidR="001240E4" w:rsidRPr="00124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</w:t>
      </w:r>
      <w:r w:rsidR="001240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 w:rsidR="001240E4">
        <w:rPr>
          <w:sz w:val="28"/>
          <w:szCs w:val="28"/>
        </w:rPr>
        <w:t xml:space="preserve"> них</w:t>
      </w:r>
      <w:r>
        <w:rPr>
          <w:sz w:val="28"/>
          <w:szCs w:val="28"/>
        </w:rPr>
        <w:t xml:space="preserve"> </w:t>
      </w:r>
      <w:r w:rsidR="001240E4">
        <w:rPr>
          <w:sz w:val="28"/>
          <w:szCs w:val="28"/>
        </w:rPr>
        <w:t xml:space="preserve"> </w:t>
      </w:r>
      <w:r>
        <w:rPr>
          <w:sz w:val="28"/>
          <w:szCs w:val="28"/>
        </w:rPr>
        <w:t>узнаем из доклада Светы.</w:t>
      </w:r>
    </w:p>
    <w:p w:rsidR="003343AE" w:rsidRDefault="00FE3B91" w:rsidP="0060102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01029">
        <w:rPr>
          <w:sz w:val="28"/>
          <w:szCs w:val="28"/>
        </w:rPr>
        <w:t>.</w:t>
      </w:r>
      <w:r w:rsidR="00A04C36" w:rsidRPr="00601029">
        <w:rPr>
          <w:sz w:val="28"/>
          <w:szCs w:val="28"/>
        </w:rPr>
        <w:t>Золотое сечение в природе</w:t>
      </w:r>
      <w:r w:rsidR="005824B8">
        <w:rPr>
          <w:sz w:val="28"/>
          <w:szCs w:val="28"/>
        </w:rPr>
        <w:t>.</w:t>
      </w:r>
    </w:p>
    <w:p w:rsidR="00761442" w:rsidRPr="005824B8" w:rsidRDefault="005824B8" w:rsidP="00601029">
      <w:pPr>
        <w:rPr>
          <w:sz w:val="28"/>
          <w:szCs w:val="28"/>
        </w:rPr>
      </w:pPr>
      <w:r>
        <w:rPr>
          <w:sz w:val="28"/>
          <w:szCs w:val="28"/>
        </w:rPr>
        <w:t xml:space="preserve"> Считается, что  гениальный астроном Иоганн Кеплер обратил внимание на связь между числами Фибоначчи  и золотой пропорцией.</w:t>
      </w:r>
    </w:p>
    <w:p w:rsidR="00601029" w:rsidRPr="00601029" w:rsidRDefault="00A04C36" w:rsidP="00601029">
      <w:pPr>
        <w:rPr>
          <w:sz w:val="28"/>
          <w:szCs w:val="28"/>
        </w:rPr>
      </w:pPr>
      <w:r w:rsidRPr="00601029">
        <w:rPr>
          <w:sz w:val="28"/>
          <w:szCs w:val="28"/>
        </w:rPr>
        <w:t>.</w:t>
      </w:r>
      <w:r w:rsidR="00761442">
        <w:rPr>
          <w:sz w:val="28"/>
          <w:szCs w:val="28"/>
        </w:rPr>
        <w:t>Итак, золотое сечение лежит в основе  живой природы.</w:t>
      </w:r>
    </w:p>
    <w:p w:rsidR="00FE3B91" w:rsidRDefault="00FE3B91" w:rsidP="00FE3B91">
      <w:pPr>
        <w:ind w:left="360"/>
        <w:rPr>
          <w:sz w:val="28"/>
          <w:szCs w:val="28"/>
        </w:rPr>
      </w:pPr>
      <w:r>
        <w:rPr>
          <w:sz w:val="28"/>
          <w:szCs w:val="28"/>
        </w:rPr>
        <w:t>4 Практическая работа. (по секциям)Каждая группа получает задание.</w:t>
      </w:r>
      <w:r w:rsidRPr="00FE3B91">
        <w:rPr>
          <w:sz w:val="28"/>
          <w:szCs w:val="28"/>
        </w:rPr>
        <w:t xml:space="preserve"> </w:t>
      </w:r>
    </w:p>
    <w:p w:rsidR="00FE3B91" w:rsidRDefault="00FE3B91" w:rsidP="00FE3B9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Математики решают задачу. Разделить отрезок  в пропорции золотого сечения с помощью циркуля и линейки. Доказывают. </w:t>
      </w:r>
    </w:p>
    <w:p w:rsidR="00FE3B91" w:rsidRDefault="00FE3B91" w:rsidP="00FE3B91">
      <w:pPr>
        <w:ind w:left="360"/>
        <w:rPr>
          <w:sz w:val="28"/>
          <w:szCs w:val="28"/>
        </w:rPr>
      </w:pPr>
      <w:r>
        <w:rPr>
          <w:sz w:val="28"/>
          <w:szCs w:val="28"/>
        </w:rPr>
        <w:t>Биологи ищут золотую пропорцию на ветке живого цветка. С помощью «золотого» циркуля. Объясняют принцип работы «золотого» циркуля .</w:t>
      </w:r>
    </w:p>
    <w:p w:rsidR="00FE3B91" w:rsidRDefault="00FE3B91" w:rsidP="00FE3B91">
      <w:pPr>
        <w:ind w:left="360"/>
        <w:rPr>
          <w:sz w:val="28"/>
          <w:szCs w:val="28"/>
        </w:rPr>
      </w:pPr>
      <w:r w:rsidRPr="00B8374E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Искусствоведы решают задачу. Архитектор задумал строить здание высотой 4 м..Какова должна быть ширина этого здания, чтобы отношение высоты к ширине  составило золотую пропорцию?</w:t>
      </w:r>
    </w:p>
    <w:p w:rsidR="00FE3B91" w:rsidRDefault="00FE3B91" w:rsidP="00FE3B91">
      <w:pPr>
        <w:rPr>
          <w:sz w:val="28"/>
          <w:szCs w:val="28"/>
        </w:rPr>
      </w:pPr>
      <w:r>
        <w:rPr>
          <w:sz w:val="28"/>
          <w:szCs w:val="28"/>
        </w:rPr>
        <w:t>Отчёт групп.</w:t>
      </w:r>
    </w:p>
    <w:p w:rsidR="0086683C" w:rsidRPr="00FE3B91" w:rsidRDefault="00A04C36" w:rsidP="00FE3B91">
      <w:pPr>
        <w:rPr>
          <w:sz w:val="28"/>
          <w:szCs w:val="28"/>
        </w:rPr>
      </w:pPr>
      <w:r w:rsidRPr="00FE3B91">
        <w:rPr>
          <w:sz w:val="28"/>
          <w:szCs w:val="28"/>
        </w:rPr>
        <w:t xml:space="preserve">  </w:t>
      </w:r>
      <w:r w:rsidR="00601029" w:rsidRPr="00FE3B91">
        <w:rPr>
          <w:sz w:val="28"/>
          <w:szCs w:val="28"/>
        </w:rPr>
        <w:t>Человек – венец творения природы. Установлено, что золотые отношения можно найти в пропорциях человеческого тела. Кроме того ,человек сам является творцом. Создаёт замечательные произведения искусства, в которых</w:t>
      </w:r>
      <w:r w:rsidR="00761442" w:rsidRPr="00FE3B91">
        <w:rPr>
          <w:sz w:val="28"/>
          <w:szCs w:val="28"/>
        </w:rPr>
        <w:t xml:space="preserve"> отражается гармония природы.</w:t>
      </w:r>
      <w:r w:rsidR="00601029" w:rsidRPr="00FE3B91">
        <w:rPr>
          <w:sz w:val="28"/>
          <w:szCs w:val="28"/>
        </w:rPr>
        <w:t xml:space="preserve"> Доклад и презентация С. Рязановой « Золотое сечение в архитектуре»</w:t>
      </w:r>
      <w:r w:rsidR="005824B8" w:rsidRPr="00FE3B91">
        <w:rPr>
          <w:sz w:val="28"/>
          <w:szCs w:val="28"/>
        </w:rPr>
        <w:t xml:space="preserve"> </w:t>
      </w:r>
    </w:p>
    <w:p w:rsidR="0086683C" w:rsidRDefault="0086683C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6683C" w:rsidRDefault="0086683C" w:rsidP="00307330">
      <w:pPr>
        <w:ind w:left="360"/>
        <w:rPr>
          <w:sz w:val="28"/>
          <w:szCs w:val="28"/>
        </w:rPr>
      </w:pPr>
    </w:p>
    <w:p w:rsidR="009E10C4" w:rsidRDefault="009E10C4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9507B" w:rsidRDefault="0029507B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9507B" w:rsidRDefault="00EB6816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29507B">
        <w:rPr>
          <w:sz w:val="28"/>
          <w:szCs w:val="28"/>
        </w:rPr>
        <w:t>Подведение итогов.</w:t>
      </w:r>
    </w:p>
    <w:p w:rsidR="00511DFA" w:rsidRDefault="00511DFA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E10C4" w:rsidRDefault="009E10C4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нового вы узнали на уроке? Какой вывод вы можете сделать?</w:t>
      </w:r>
    </w:p>
    <w:p w:rsidR="00511DFA" w:rsidRDefault="009E10C4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. Что связывает такие разные предметы как картины Леонардо да Винчи, расположения семян подсолнечника и форму млечного пути?</w:t>
      </w:r>
      <w:r w:rsidR="00511DFA" w:rsidRPr="00511DFA">
        <w:rPr>
          <w:sz w:val="28"/>
          <w:szCs w:val="28"/>
        </w:rPr>
        <w:t xml:space="preserve"> </w:t>
      </w:r>
    </w:p>
    <w:p w:rsidR="00BF2A96" w:rsidRDefault="00BF2A96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Развитие многих живых существ следует законам , установленным этим числом.</w:t>
      </w:r>
    </w:p>
    <w:p w:rsidR="00BF2A96" w:rsidRDefault="00BF2A96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Гармония в искусстве является отражением гармонии в природе.</w:t>
      </w:r>
    </w:p>
    <w:p w:rsidR="009E10C4" w:rsidRDefault="00511DFA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Учитель: Я думаю, что вы теперь сможете увидеть золотую пропорцию в окружающих нас предметах.</w:t>
      </w:r>
    </w:p>
    <w:p w:rsidR="00682B3D" w:rsidRDefault="00682B3D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682B3D" w:rsidRDefault="00682B3D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Произвольный отрезок разделить в золотом отношении. Используя полученные отрезки, постройте золотой треугольник </w:t>
      </w:r>
      <w:r w:rsidR="0090116F">
        <w:rPr>
          <w:sz w:val="28"/>
          <w:szCs w:val="28"/>
        </w:rPr>
        <w:t>.Художники попытаются нарисовать  рисунок. Проверить свои учебники на золотую пропорцию.</w:t>
      </w:r>
    </w:p>
    <w:p w:rsidR="00682B3D" w:rsidRPr="004D7B2B" w:rsidRDefault="00682B3D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Спасибо </w:t>
      </w:r>
      <w:r w:rsidR="00511DFA">
        <w:rPr>
          <w:sz w:val="28"/>
          <w:szCs w:val="28"/>
        </w:rPr>
        <w:t>всем участникам конференции</w:t>
      </w:r>
      <w:r>
        <w:rPr>
          <w:sz w:val="28"/>
          <w:szCs w:val="28"/>
        </w:rPr>
        <w:t>.</w:t>
      </w:r>
    </w:p>
    <w:p w:rsidR="00CF1D19" w:rsidRPr="00307330" w:rsidRDefault="00A04C36" w:rsidP="0030733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2497" w:rsidRDefault="00DE2497">
      <w:pPr>
        <w:rPr>
          <w:sz w:val="32"/>
          <w:szCs w:val="32"/>
        </w:rPr>
      </w:pPr>
    </w:p>
    <w:p w:rsidR="003E322F" w:rsidRPr="003E322F" w:rsidRDefault="003E322F">
      <w:pPr>
        <w:rPr>
          <w:sz w:val="32"/>
          <w:szCs w:val="32"/>
        </w:rPr>
      </w:pPr>
    </w:p>
    <w:sectPr w:rsidR="003E322F" w:rsidRPr="003E322F" w:rsidSect="000F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26" w:rsidRDefault="004B2E26" w:rsidP="00F8542E">
      <w:pPr>
        <w:spacing w:after="0" w:line="240" w:lineRule="auto"/>
      </w:pPr>
      <w:r>
        <w:separator/>
      </w:r>
    </w:p>
  </w:endnote>
  <w:endnote w:type="continuationSeparator" w:id="0">
    <w:p w:rsidR="004B2E26" w:rsidRDefault="004B2E26" w:rsidP="00F8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26" w:rsidRDefault="004B2E26" w:rsidP="00F8542E">
      <w:pPr>
        <w:spacing w:after="0" w:line="240" w:lineRule="auto"/>
      </w:pPr>
      <w:r>
        <w:separator/>
      </w:r>
    </w:p>
  </w:footnote>
  <w:footnote w:type="continuationSeparator" w:id="0">
    <w:p w:rsidR="004B2E26" w:rsidRDefault="004B2E26" w:rsidP="00F8542E">
      <w:pPr>
        <w:spacing w:after="0" w:line="240" w:lineRule="auto"/>
      </w:pPr>
      <w:r>
        <w:continuationSeparator/>
      </w:r>
    </w:p>
  </w:footnote>
  <w:footnote w:id="1">
    <w:p w:rsidR="00F8542E" w:rsidRDefault="005B5925">
      <w:pPr>
        <w:pStyle w:val="a4"/>
      </w:pPr>
      <w:r>
        <w:t>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52A"/>
    <w:multiLevelType w:val="hybridMultilevel"/>
    <w:tmpl w:val="B36824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B5ACA"/>
    <w:multiLevelType w:val="hybridMultilevel"/>
    <w:tmpl w:val="F4ECB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22F"/>
    <w:rsid w:val="0003732B"/>
    <w:rsid w:val="00085B0C"/>
    <w:rsid w:val="000A1346"/>
    <w:rsid w:val="000C0C57"/>
    <w:rsid w:val="000D375A"/>
    <w:rsid w:val="000F6F50"/>
    <w:rsid w:val="001149F6"/>
    <w:rsid w:val="001240E4"/>
    <w:rsid w:val="0013043F"/>
    <w:rsid w:val="00157FE7"/>
    <w:rsid w:val="00161DCE"/>
    <w:rsid w:val="00174026"/>
    <w:rsid w:val="001D15BB"/>
    <w:rsid w:val="001D1AE4"/>
    <w:rsid w:val="00233F68"/>
    <w:rsid w:val="002609B8"/>
    <w:rsid w:val="0026566C"/>
    <w:rsid w:val="002748DD"/>
    <w:rsid w:val="00286EA3"/>
    <w:rsid w:val="0029507B"/>
    <w:rsid w:val="002B7E2D"/>
    <w:rsid w:val="002E00FA"/>
    <w:rsid w:val="002E63A7"/>
    <w:rsid w:val="002F6D6E"/>
    <w:rsid w:val="002F7909"/>
    <w:rsid w:val="00307330"/>
    <w:rsid w:val="003343AE"/>
    <w:rsid w:val="00336D1F"/>
    <w:rsid w:val="0035245C"/>
    <w:rsid w:val="00361246"/>
    <w:rsid w:val="00366F7D"/>
    <w:rsid w:val="00373D8A"/>
    <w:rsid w:val="003C5F35"/>
    <w:rsid w:val="003D056C"/>
    <w:rsid w:val="003D7ABF"/>
    <w:rsid w:val="003E265D"/>
    <w:rsid w:val="003E322F"/>
    <w:rsid w:val="003E61E0"/>
    <w:rsid w:val="004012AA"/>
    <w:rsid w:val="004477AB"/>
    <w:rsid w:val="00457272"/>
    <w:rsid w:val="0046186E"/>
    <w:rsid w:val="00473C98"/>
    <w:rsid w:val="00481DED"/>
    <w:rsid w:val="00485831"/>
    <w:rsid w:val="004B2E26"/>
    <w:rsid w:val="004D4A00"/>
    <w:rsid w:val="004D54BF"/>
    <w:rsid w:val="004D7B2B"/>
    <w:rsid w:val="005102DF"/>
    <w:rsid w:val="00511DFA"/>
    <w:rsid w:val="00564383"/>
    <w:rsid w:val="005824B8"/>
    <w:rsid w:val="005B5925"/>
    <w:rsid w:val="005B6BC4"/>
    <w:rsid w:val="005F0E15"/>
    <w:rsid w:val="00601029"/>
    <w:rsid w:val="006160BB"/>
    <w:rsid w:val="0061772C"/>
    <w:rsid w:val="006437BA"/>
    <w:rsid w:val="00646CA0"/>
    <w:rsid w:val="00667852"/>
    <w:rsid w:val="00670F06"/>
    <w:rsid w:val="00682B3D"/>
    <w:rsid w:val="006A5960"/>
    <w:rsid w:val="006F1324"/>
    <w:rsid w:val="00701D46"/>
    <w:rsid w:val="00705404"/>
    <w:rsid w:val="00733435"/>
    <w:rsid w:val="007516BB"/>
    <w:rsid w:val="00751BBC"/>
    <w:rsid w:val="00761442"/>
    <w:rsid w:val="007B46BE"/>
    <w:rsid w:val="007E59CB"/>
    <w:rsid w:val="007E5CFF"/>
    <w:rsid w:val="007F59CC"/>
    <w:rsid w:val="00842A3E"/>
    <w:rsid w:val="0086683C"/>
    <w:rsid w:val="00892BEC"/>
    <w:rsid w:val="008A0843"/>
    <w:rsid w:val="008A1C56"/>
    <w:rsid w:val="008E5A51"/>
    <w:rsid w:val="008F1FD7"/>
    <w:rsid w:val="008F7926"/>
    <w:rsid w:val="0090116F"/>
    <w:rsid w:val="009160DF"/>
    <w:rsid w:val="009274F1"/>
    <w:rsid w:val="0094428C"/>
    <w:rsid w:val="009519C1"/>
    <w:rsid w:val="00984E48"/>
    <w:rsid w:val="00996E64"/>
    <w:rsid w:val="009B1D5B"/>
    <w:rsid w:val="009D259D"/>
    <w:rsid w:val="009E10C4"/>
    <w:rsid w:val="009E5FBD"/>
    <w:rsid w:val="009E6A75"/>
    <w:rsid w:val="00A0168C"/>
    <w:rsid w:val="00A043E1"/>
    <w:rsid w:val="00A04C36"/>
    <w:rsid w:val="00AA2544"/>
    <w:rsid w:val="00AD4CCD"/>
    <w:rsid w:val="00AD7167"/>
    <w:rsid w:val="00B475A3"/>
    <w:rsid w:val="00B502D0"/>
    <w:rsid w:val="00B8374E"/>
    <w:rsid w:val="00BB1351"/>
    <w:rsid w:val="00BC157C"/>
    <w:rsid w:val="00BF2A96"/>
    <w:rsid w:val="00BF3433"/>
    <w:rsid w:val="00C73875"/>
    <w:rsid w:val="00C76957"/>
    <w:rsid w:val="00CA08D1"/>
    <w:rsid w:val="00CB3859"/>
    <w:rsid w:val="00CF1D19"/>
    <w:rsid w:val="00D17103"/>
    <w:rsid w:val="00D671AC"/>
    <w:rsid w:val="00D90848"/>
    <w:rsid w:val="00DD631F"/>
    <w:rsid w:val="00DE2497"/>
    <w:rsid w:val="00E533D9"/>
    <w:rsid w:val="00E57A29"/>
    <w:rsid w:val="00EA0327"/>
    <w:rsid w:val="00EB6816"/>
    <w:rsid w:val="00EC5CBE"/>
    <w:rsid w:val="00EF49B1"/>
    <w:rsid w:val="00EF7FD3"/>
    <w:rsid w:val="00F114DA"/>
    <w:rsid w:val="00F30D6A"/>
    <w:rsid w:val="00F505F9"/>
    <w:rsid w:val="00F53C11"/>
    <w:rsid w:val="00F57A4F"/>
    <w:rsid w:val="00F8483D"/>
    <w:rsid w:val="00F8542E"/>
    <w:rsid w:val="00FE3B9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9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854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854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8542E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D9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0848"/>
  </w:style>
  <w:style w:type="paragraph" w:styleId="a9">
    <w:name w:val="footer"/>
    <w:basedOn w:val="a"/>
    <w:link w:val="aa"/>
    <w:uiPriority w:val="99"/>
    <w:semiHidden/>
    <w:unhideWhenUsed/>
    <w:rsid w:val="00D90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0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9F59-5AC2-4C9F-99CA-E6777190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2014-05-05T17:37:00Z</cp:lastPrinted>
  <dcterms:created xsi:type="dcterms:W3CDTF">2014-03-28T10:34:00Z</dcterms:created>
  <dcterms:modified xsi:type="dcterms:W3CDTF">2015-08-19T12:06:00Z</dcterms:modified>
</cp:coreProperties>
</file>