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2" w:rsidRDefault="002D4E9F" w:rsidP="002D4E9F">
      <w:pPr>
        <w:spacing w:after="0"/>
        <w:jc w:val="center"/>
        <w:rPr>
          <w:sz w:val="52"/>
          <w:szCs w:val="52"/>
        </w:rPr>
      </w:pPr>
      <w:r w:rsidRPr="002D4E9F">
        <w:rPr>
          <w:sz w:val="52"/>
          <w:szCs w:val="52"/>
        </w:rPr>
        <w:t>Технологическая карта занятия по физической культуре</w:t>
      </w:r>
    </w:p>
    <w:p w:rsidR="002D4E9F" w:rsidRDefault="002D4E9F" w:rsidP="002D4E9F">
      <w:pPr>
        <w:spacing w:after="0"/>
        <w:jc w:val="center"/>
        <w:rPr>
          <w:sz w:val="52"/>
          <w:szCs w:val="52"/>
        </w:rPr>
      </w:pPr>
    </w:p>
    <w:p w:rsidR="002D4E9F" w:rsidRDefault="002D4E9F" w:rsidP="002D4E9F">
      <w:pPr>
        <w:spacing w:after="0"/>
        <w:rPr>
          <w:sz w:val="28"/>
          <w:szCs w:val="28"/>
        </w:rPr>
      </w:pPr>
      <w:r w:rsidRPr="002D4E9F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:                       </w:t>
      </w:r>
      <w:r>
        <w:rPr>
          <w:sz w:val="28"/>
          <w:szCs w:val="28"/>
        </w:rPr>
        <w:t>ОС 1-1</w:t>
      </w:r>
    </w:p>
    <w:p w:rsidR="002D4E9F" w:rsidRDefault="00051099" w:rsidP="002D4E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2D4E9F" w:rsidRPr="002D4E9F">
        <w:rPr>
          <w:b/>
          <w:sz w:val="28"/>
          <w:szCs w:val="28"/>
        </w:rPr>
        <w:t>:</w:t>
      </w:r>
      <w:r w:rsidR="002D4E9F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Чистякова Н.В.</w:t>
      </w:r>
    </w:p>
    <w:p w:rsidR="002D4E9F" w:rsidRDefault="002D4E9F" w:rsidP="002D4E9F">
      <w:pPr>
        <w:spacing w:after="0"/>
        <w:rPr>
          <w:sz w:val="28"/>
          <w:szCs w:val="28"/>
        </w:rPr>
      </w:pPr>
      <w:r w:rsidRPr="002D4E9F"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                           </w:t>
      </w:r>
      <w:r w:rsidRPr="002D4E9F">
        <w:rPr>
          <w:sz w:val="28"/>
          <w:szCs w:val="28"/>
        </w:rPr>
        <w:t>9.12.2014г.</w:t>
      </w:r>
    </w:p>
    <w:p w:rsidR="002D4E9F" w:rsidRDefault="002D4E9F" w:rsidP="002D4E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Длительность:         </w:t>
      </w:r>
      <w:r>
        <w:rPr>
          <w:sz w:val="28"/>
          <w:szCs w:val="28"/>
        </w:rPr>
        <w:t xml:space="preserve">  1час 30 мин.</w:t>
      </w:r>
    </w:p>
    <w:p w:rsidR="002D4E9F" w:rsidRDefault="002D4E9F" w:rsidP="002D4E9F">
      <w:pPr>
        <w:spacing w:after="0"/>
        <w:rPr>
          <w:sz w:val="28"/>
          <w:szCs w:val="28"/>
        </w:rPr>
      </w:pPr>
      <w:r w:rsidRPr="002D4E9F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Волейбол. Командные действия в нападении.</w:t>
      </w:r>
    </w:p>
    <w:p w:rsidR="002D4E9F" w:rsidRDefault="002D4E9F" w:rsidP="002D4E9F">
      <w:pPr>
        <w:spacing w:after="0"/>
        <w:rPr>
          <w:sz w:val="28"/>
          <w:szCs w:val="28"/>
        </w:rPr>
      </w:pPr>
      <w:r w:rsidRPr="002D4E9F">
        <w:rPr>
          <w:b/>
          <w:sz w:val="28"/>
          <w:szCs w:val="28"/>
        </w:rPr>
        <w:t>Цель занятия: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Усвоение учащимися основных приемов в нападении при игре в волейбол.</w:t>
      </w:r>
    </w:p>
    <w:p w:rsidR="002D4E9F" w:rsidRDefault="002D4E9F" w:rsidP="002D4E9F">
      <w:pPr>
        <w:spacing w:after="0"/>
        <w:rPr>
          <w:sz w:val="28"/>
          <w:szCs w:val="28"/>
        </w:rPr>
      </w:pPr>
    </w:p>
    <w:p w:rsidR="002D4E9F" w:rsidRDefault="002D4E9F" w:rsidP="002D4E9F">
      <w:pPr>
        <w:spacing w:after="0"/>
        <w:rPr>
          <w:sz w:val="28"/>
          <w:szCs w:val="28"/>
        </w:rPr>
      </w:pPr>
    </w:p>
    <w:p w:rsidR="002D4E9F" w:rsidRDefault="002D4E9F" w:rsidP="004E4C53">
      <w:pPr>
        <w:spacing w:after="0"/>
        <w:ind w:left="-142"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задачи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предметные результаты):</w:t>
      </w:r>
    </w:p>
    <w:p w:rsidR="002D4E9F" w:rsidRDefault="002D4E9F" w:rsidP="004E4C53">
      <w:pPr>
        <w:spacing w:after="0"/>
        <w:ind w:left="-142" w:firstLine="142"/>
        <w:rPr>
          <w:sz w:val="28"/>
          <w:szCs w:val="28"/>
          <w:u w:val="single"/>
        </w:rPr>
      </w:pPr>
    </w:p>
    <w:p w:rsidR="002D4E9F" w:rsidRDefault="002D4E9F" w:rsidP="004E4C53">
      <w:pPr>
        <w:pStyle w:val="a3"/>
        <w:numPr>
          <w:ilvl w:val="0"/>
          <w:numId w:val="2"/>
        </w:numPr>
        <w:spacing w:after="0"/>
        <w:ind w:left="-142" w:firstLine="142"/>
        <w:rPr>
          <w:sz w:val="28"/>
          <w:szCs w:val="28"/>
        </w:rPr>
      </w:pPr>
      <w:r w:rsidRPr="002D4E9F">
        <w:rPr>
          <w:sz w:val="28"/>
          <w:szCs w:val="28"/>
        </w:rPr>
        <w:t>Обучение командным действиям в нападении</w:t>
      </w:r>
      <w:r w:rsidR="002341F0">
        <w:rPr>
          <w:sz w:val="28"/>
          <w:szCs w:val="28"/>
        </w:rPr>
        <w:t xml:space="preserve"> (</w:t>
      </w:r>
      <w:proofErr w:type="gramStart"/>
      <w:r w:rsidR="002341F0">
        <w:rPr>
          <w:sz w:val="28"/>
          <w:szCs w:val="28"/>
        </w:rPr>
        <w:t>познавательные</w:t>
      </w:r>
      <w:proofErr w:type="gramEnd"/>
      <w:r w:rsidR="002341F0">
        <w:rPr>
          <w:sz w:val="28"/>
          <w:szCs w:val="28"/>
        </w:rPr>
        <w:t xml:space="preserve"> УУД)</w:t>
      </w:r>
      <w:r>
        <w:rPr>
          <w:sz w:val="28"/>
          <w:szCs w:val="28"/>
        </w:rPr>
        <w:t>.</w:t>
      </w:r>
    </w:p>
    <w:p w:rsidR="00D95065" w:rsidRDefault="00D95065" w:rsidP="004E4C53">
      <w:pPr>
        <w:pStyle w:val="a3"/>
        <w:numPr>
          <w:ilvl w:val="0"/>
          <w:numId w:val="2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Закрепление техники верхней и нижней передачи</w:t>
      </w:r>
      <w:r w:rsidR="002341F0">
        <w:rPr>
          <w:sz w:val="28"/>
          <w:szCs w:val="28"/>
        </w:rPr>
        <w:t xml:space="preserve"> (познавательные УУД)</w:t>
      </w:r>
      <w:r>
        <w:rPr>
          <w:sz w:val="28"/>
          <w:szCs w:val="28"/>
        </w:rPr>
        <w:t>.</w:t>
      </w:r>
    </w:p>
    <w:p w:rsidR="002D4E9F" w:rsidRDefault="002D4E9F" w:rsidP="004E4C53">
      <w:pPr>
        <w:pStyle w:val="a3"/>
        <w:numPr>
          <w:ilvl w:val="0"/>
          <w:numId w:val="2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D95065">
        <w:rPr>
          <w:sz w:val="28"/>
          <w:szCs w:val="28"/>
        </w:rPr>
        <w:t>техники подач</w:t>
      </w:r>
      <w:proofErr w:type="gramStart"/>
      <w:r w:rsidR="00D95065">
        <w:rPr>
          <w:sz w:val="28"/>
          <w:szCs w:val="28"/>
        </w:rPr>
        <w:t>и</w:t>
      </w:r>
      <w:r w:rsidR="002341F0">
        <w:rPr>
          <w:sz w:val="28"/>
          <w:szCs w:val="28"/>
        </w:rPr>
        <w:t>(</w:t>
      </w:r>
      <w:proofErr w:type="gramEnd"/>
      <w:r w:rsidR="002341F0">
        <w:rPr>
          <w:sz w:val="28"/>
          <w:szCs w:val="28"/>
        </w:rPr>
        <w:t xml:space="preserve"> познавательные УУД)</w:t>
      </w:r>
      <w:r>
        <w:rPr>
          <w:sz w:val="28"/>
          <w:szCs w:val="28"/>
        </w:rPr>
        <w:t>.</w:t>
      </w:r>
    </w:p>
    <w:p w:rsidR="00D95065" w:rsidRPr="00D95065" w:rsidRDefault="00D95065" w:rsidP="00D95065">
      <w:pPr>
        <w:pStyle w:val="a3"/>
        <w:numPr>
          <w:ilvl w:val="0"/>
          <w:numId w:val="2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Развитие прыгучести</w:t>
      </w:r>
      <w:r w:rsidR="002341F0">
        <w:rPr>
          <w:sz w:val="28"/>
          <w:szCs w:val="28"/>
        </w:rPr>
        <w:t xml:space="preserve"> (познавательные УУД)</w:t>
      </w:r>
      <w:r>
        <w:rPr>
          <w:sz w:val="28"/>
          <w:szCs w:val="28"/>
        </w:rPr>
        <w:t>.</w:t>
      </w:r>
    </w:p>
    <w:p w:rsidR="002D4E9F" w:rsidRDefault="002D4E9F" w:rsidP="004E4C53">
      <w:pPr>
        <w:pStyle w:val="a3"/>
        <w:numPr>
          <w:ilvl w:val="0"/>
          <w:numId w:val="2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Развитие ловкости, быстроты и скорости реакци</w:t>
      </w:r>
      <w:proofErr w:type="gramStart"/>
      <w:r>
        <w:rPr>
          <w:sz w:val="28"/>
          <w:szCs w:val="28"/>
        </w:rPr>
        <w:t>и</w:t>
      </w:r>
      <w:r w:rsidR="002341F0">
        <w:rPr>
          <w:sz w:val="28"/>
          <w:szCs w:val="28"/>
        </w:rPr>
        <w:t>(</w:t>
      </w:r>
      <w:proofErr w:type="gramEnd"/>
      <w:r w:rsidR="002341F0">
        <w:rPr>
          <w:sz w:val="28"/>
          <w:szCs w:val="28"/>
        </w:rPr>
        <w:t>познавательные УУД)</w:t>
      </w:r>
      <w:r>
        <w:rPr>
          <w:sz w:val="28"/>
          <w:szCs w:val="28"/>
        </w:rPr>
        <w:t>.</w:t>
      </w: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</w:rPr>
      </w:pP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 задачи (</w:t>
      </w: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 xml:space="preserve"> результаты):</w:t>
      </w: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</w:rPr>
      </w:pPr>
    </w:p>
    <w:p w:rsidR="004E4C53" w:rsidRDefault="004E4C53" w:rsidP="004E4C53">
      <w:pPr>
        <w:pStyle w:val="a3"/>
        <w:numPr>
          <w:ilvl w:val="0"/>
          <w:numId w:val="3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Формирование умения общаться в соревновательной деятельности (коммуникативные УУД).</w:t>
      </w:r>
    </w:p>
    <w:p w:rsidR="00F83F5C" w:rsidRDefault="004E4C53" w:rsidP="00F83F5C">
      <w:pPr>
        <w:pStyle w:val="a3"/>
        <w:numPr>
          <w:ilvl w:val="0"/>
          <w:numId w:val="3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умения планировать, контролировать и давать оценку своим двигательн</w:t>
      </w:r>
      <w:r w:rsidR="002341F0">
        <w:rPr>
          <w:sz w:val="28"/>
          <w:szCs w:val="28"/>
        </w:rPr>
        <w:t>ым действиям (регулятивные УУД)</w:t>
      </w:r>
    </w:p>
    <w:p w:rsidR="00F83F5C" w:rsidRPr="00F83F5C" w:rsidRDefault="002341F0" w:rsidP="00F83F5C">
      <w:pPr>
        <w:pStyle w:val="a3"/>
        <w:numPr>
          <w:ilvl w:val="0"/>
          <w:numId w:val="3"/>
        </w:numPr>
        <w:spacing w:after="0"/>
        <w:ind w:left="-142" w:firstLine="142"/>
        <w:rPr>
          <w:sz w:val="28"/>
          <w:szCs w:val="28"/>
        </w:rPr>
      </w:pPr>
      <w:r w:rsidRPr="00F83F5C">
        <w:rPr>
          <w:sz w:val="28"/>
          <w:szCs w:val="28"/>
        </w:rPr>
        <w:t xml:space="preserve">Развитие дыхательной, </w:t>
      </w:r>
      <w:proofErr w:type="spellStart"/>
      <w:r w:rsidRPr="00F83F5C">
        <w:rPr>
          <w:sz w:val="28"/>
          <w:szCs w:val="28"/>
        </w:rPr>
        <w:t>сердечно-сосудистой</w:t>
      </w:r>
      <w:proofErr w:type="spellEnd"/>
      <w:r w:rsidRPr="00F83F5C">
        <w:rPr>
          <w:sz w:val="28"/>
          <w:szCs w:val="28"/>
        </w:rPr>
        <w:t xml:space="preserve"> систем </w:t>
      </w:r>
      <w:r w:rsidR="00F83F5C" w:rsidRPr="00F83F5C">
        <w:rPr>
          <w:sz w:val="28"/>
          <w:szCs w:val="28"/>
        </w:rPr>
        <w:t>и улучшение эмоционального состояния учащихс</w:t>
      </w:r>
      <w:proofErr w:type="gramStart"/>
      <w:r w:rsidR="00F83F5C" w:rsidRPr="00F83F5C">
        <w:rPr>
          <w:sz w:val="28"/>
          <w:szCs w:val="28"/>
        </w:rPr>
        <w:t>я(</w:t>
      </w:r>
      <w:proofErr w:type="gramEnd"/>
      <w:r w:rsidR="00F83F5C" w:rsidRPr="00F83F5C">
        <w:rPr>
          <w:sz w:val="28"/>
          <w:szCs w:val="28"/>
        </w:rPr>
        <w:t>регулятивные УУД).</w:t>
      </w:r>
    </w:p>
    <w:p w:rsidR="004E4C53" w:rsidRDefault="004E4C53" w:rsidP="00F83F5C">
      <w:pPr>
        <w:pStyle w:val="a3"/>
        <w:spacing w:after="0"/>
        <w:ind w:left="0"/>
        <w:rPr>
          <w:sz w:val="28"/>
          <w:szCs w:val="28"/>
        </w:rPr>
      </w:pPr>
    </w:p>
    <w:p w:rsidR="002341F0" w:rsidRDefault="002341F0" w:rsidP="002341F0">
      <w:pPr>
        <w:pStyle w:val="a3"/>
        <w:spacing w:after="0"/>
        <w:ind w:left="0"/>
        <w:rPr>
          <w:sz w:val="28"/>
          <w:szCs w:val="28"/>
        </w:rPr>
      </w:pP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</w:rPr>
      </w:pP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 задачи (личностные результаты):</w:t>
      </w:r>
    </w:p>
    <w:p w:rsidR="004E4C53" w:rsidRDefault="004E4C53" w:rsidP="004E4C53">
      <w:pPr>
        <w:pStyle w:val="a3"/>
        <w:spacing w:after="0"/>
        <w:ind w:left="-142" w:firstLine="142"/>
        <w:rPr>
          <w:sz w:val="28"/>
          <w:szCs w:val="28"/>
          <w:u w:val="single"/>
        </w:rPr>
      </w:pPr>
    </w:p>
    <w:p w:rsidR="004E4C53" w:rsidRDefault="004E4C53" w:rsidP="004E4C53">
      <w:pPr>
        <w:pStyle w:val="a3"/>
        <w:numPr>
          <w:ilvl w:val="0"/>
          <w:numId w:val="4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Воспитание устойчивого интереса к двигательной активности, чувства коллективизма, ответственности, товарищества (личностные УУД).</w:t>
      </w:r>
    </w:p>
    <w:p w:rsidR="004E4C53" w:rsidRDefault="004E4C53" w:rsidP="004E4C53">
      <w:pPr>
        <w:pStyle w:val="a3"/>
        <w:numPr>
          <w:ilvl w:val="0"/>
          <w:numId w:val="4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Формирование самооценки и личностного самоопределения к видам деятельности (личностные УУД).</w:t>
      </w:r>
    </w:p>
    <w:p w:rsidR="004E4C53" w:rsidRDefault="004E4C53" w:rsidP="004E4C53">
      <w:pPr>
        <w:pStyle w:val="a3"/>
        <w:numPr>
          <w:ilvl w:val="0"/>
          <w:numId w:val="4"/>
        </w:num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Формирование умения проявлять дисциплинированность, трудолюбие и упорство в достижении поставленной цели (личностные УУД).</w:t>
      </w:r>
    </w:p>
    <w:p w:rsidR="004E4C53" w:rsidRDefault="004E4C53" w:rsidP="004E4C53">
      <w:pPr>
        <w:spacing w:after="0"/>
        <w:rPr>
          <w:sz w:val="28"/>
          <w:szCs w:val="28"/>
        </w:rPr>
      </w:pPr>
    </w:p>
    <w:p w:rsidR="004E4C53" w:rsidRDefault="004E4C53" w:rsidP="004E4C53">
      <w:pPr>
        <w:spacing w:after="0"/>
        <w:rPr>
          <w:sz w:val="28"/>
          <w:szCs w:val="28"/>
        </w:rPr>
      </w:pPr>
    </w:p>
    <w:p w:rsidR="004E4C53" w:rsidRDefault="00784B2E" w:rsidP="004E4C53">
      <w:pPr>
        <w:spacing w:after="0"/>
        <w:rPr>
          <w:sz w:val="28"/>
          <w:szCs w:val="28"/>
        </w:rPr>
      </w:pPr>
      <w:r w:rsidRPr="00784B2E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с </w:t>
      </w:r>
      <w:proofErr w:type="spellStart"/>
      <w:r>
        <w:rPr>
          <w:sz w:val="28"/>
          <w:szCs w:val="28"/>
        </w:rPr>
        <w:t>образовательно</w:t>
      </w:r>
      <w:proofErr w:type="spellEnd"/>
      <w:r w:rsidR="00F83F5C">
        <w:rPr>
          <w:sz w:val="28"/>
          <w:szCs w:val="28"/>
        </w:rPr>
        <w:t xml:space="preserve"> </w:t>
      </w:r>
      <w:r>
        <w:rPr>
          <w:sz w:val="28"/>
          <w:szCs w:val="28"/>
        </w:rPr>
        <w:t>-  тренировочной направленностью.</w:t>
      </w:r>
    </w:p>
    <w:p w:rsidR="00784B2E" w:rsidRPr="00784B2E" w:rsidRDefault="00784B2E" w:rsidP="004E4C53">
      <w:pPr>
        <w:spacing w:after="0"/>
        <w:rPr>
          <w:b/>
          <w:sz w:val="28"/>
          <w:szCs w:val="28"/>
        </w:rPr>
      </w:pPr>
      <w:r w:rsidRPr="00784B2E">
        <w:rPr>
          <w:b/>
          <w:sz w:val="28"/>
          <w:szCs w:val="28"/>
        </w:rPr>
        <w:t>Инвентарь и</w:t>
      </w:r>
    </w:p>
    <w:p w:rsidR="00784B2E" w:rsidRPr="00784B2E" w:rsidRDefault="00784B2E" w:rsidP="004E4C53">
      <w:pPr>
        <w:spacing w:after="0"/>
        <w:rPr>
          <w:sz w:val="28"/>
          <w:szCs w:val="28"/>
        </w:rPr>
      </w:pPr>
      <w:r w:rsidRPr="00784B2E">
        <w:rPr>
          <w:b/>
          <w:sz w:val="28"/>
          <w:szCs w:val="28"/>
        </w:rPr>
        <w:t xml:space="preserve"> Оборудование:</w:t>
      </w:r>
      <w:r>
        <w:rPr>
          <w:b/>
          <w:sz w:val="28"/>
          <w:szCs w:val="28"/>
        </w:rPr>
        <w:t xml:space="preserve">        </w:t>
      </w:r>
      <w:r w:rsidRPr="00784B2E">
        <w:rPr>
          <w:sz w:val="28"/>
          <w:szCs w:val="28"/>
        </w:rPr>
        <w:t>волейб</w:t>
      </w:r>
      <w:r>
        <w:rPr>
          <w:sz w:val="28"/>
          <w:szCs w:val="28"/>
        </w:rPr>
        <w:t>ольная сетка, волейбольные мя</w:t>
      </w:r>
      <w:r w:rsidR="00666CF4">
        <w:rPr>
          <w:sz w:val="28"/>
          <w:szCs w:val="28"/>
        </w:rPr>
        <w:t>чи, скамейки, палка для прыжков, гимнастические коврики.</w:t>
      </w:r>
    </w:p>
    <w:p w:rsidR="004E4C53" w:rsidRDefault="004E4C53" w:rsidP="004E4C53">
      <w:pPr>
        <w:pStyle w:val="a3"/>
        <w:spacing w:after="0"/>
        <w:ind w:left="1004"/>
        <w:rPr>
          <w:sz w:val="28"/>
          <w:szCs w:val="28"/>
        </w:rPr>
      </w:pPr>
    </w:p>
    <w:p w:rsidR="004E4C53" w:rsidRDefault="004E4C53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784B2E" w:rsidRDefault="00784B2E" w:rsidP="004E4C53">
      <w:pPr>
        <w:pStyle w:val="a3"/>
        <w:spacing w:after="0"/>
        <w:ind w:left="1004"/>
        <w:rPr>
          <w:sz w:val="28"/>
          <w:szCs w:val="28"/>
        </w:rPr>
      </w:pPr>
    </w:p>
    <w:p w:rsidR="00060D3F" w:rsidRPr="00D95065" w:rsidRDefault="00060D3F" w:rsidP="004E4C53">
      <w:pPr>
        <w:pStyle w:val="a3"/>
        <w:spacing w:after="0"/>
        <w:ind w:left="1004"/>
      </w:pPr>
    </w:p>
    <w:tbl>
      <w:tblPr>
        <w:tblStyle w:val="a4"/>
        <w:tblW w:w="0" w:type="auto"/>
        <w:tblInd w:w="1004" w:type="dxa"/>
        <w:tblLook w:val="04A0"/>
      </w:tblPr>
      <w:tblGrid>
        <w:gridCol w:w="4307"/>
        <w:gridCol w:w="1242"/>
        <w:gridCol w:w="3649"/>
        <w:gridCol w:w="3504"/>
      </w:tblGrid>
      <w:tr w:rsidR="00D95065" w:rsidRPr="00D95065" w:rsidTr="00D95065">
        <w:tc>
          <w:tcPr>
            <w:tcW w:w="4307" w:type="dxa"/>
          </w:tcPr>
          <w:p w:rsidR="00D95065" w:rsidRPr="00D95065" w:rsidRDefault="00D95065" w:rsidP="00D95065">
            <w:pPr>
              <w:pStyle w:val="a3"/>
              <w:ind w:left="0"/>
              <w:jc w:val="center"/>
              <w:rPr>
                <w:b/>
              </w:rPr>
            </w:pPr>
          </w:p>
          <w:p w:rsidR="00D95065" w:rsidRPr="00D95065" w:rsidRDefault="00D95065" w:rsidP="00D95065">
            <w:pPr>
              <w:pStyle w:val="a3"/>
              <w:ind w:left="0"/>
              <w:jc w:val="center"/>
              <w:rPr>
                <w:b/>
              </w:rPr>
            </w:pPr>
          </w:p>
          <w:p w:rsidR="00D95065" w:rsidRPr="00D95065" w:rsidRDefault="00D95065" w:rsidP="00D95065">
            <w:pPr>
              <w:pStyle w:val="a3"/>
              <w:ind w:left="0"/>
              <w:jc w:val="center"/>
              <w:rPr>
                <w:b/>
              </w:rPr>
            </w:pPr>
            <w:r w:rsidRPr="00D95065">
              <w:rPr>
                <w:b/>
              </w:rPr>
              <w:t>Содержание занятия</w:t>
            </w:r>
          </w:p>
        </w:tc>
        <w:tc>
          <w:tcPr>
            <w:tcW w:w="1242" w:type="dxa"/>
          </w:tcPr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r w:rsidRPr="00D95065">
              <w:rPr>
                <w:b/>
              </w:rPr>
              <w:t>дозировка</w:t>
            </w:r>
          </w:p>
        </w:tc>
        <w:tc>
          <w:tcPr>
            <w:tcW w:w="3649" w:type="dxa"/>
          </w:tcPr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r w:rsidRPr="00D95065">
              <w:rPr>
                <w:b/>
              </w:rPr>
              <w:t>Целевая установка упражнения</w:t>
            </w:r>
          </w:p>
        </w:tc>
        <w:tc>
          <w:tcPr>
            <w:tcW w:w="3504" w:type="dxa"/>
          </w:tcPr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r w:rsidRPr="00D95065">
              <w:rPr>
                <w:b/>
              </w:rPr>
              <w:t>Вид УУД (универсальные учебные действия)</w:t>
            </w: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r w:rsidRPr="00D95065">
              <w:rPr>
                <w:b/>
              </w:rPr>
              <w:t xml:space="preserve">Л – личностные, </w:t>
            </w: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proofErr w:type="gramStart"/>
            <w:r w:rsidRPr="00D95065">
              <w:rPr>
                <w:b/>
              </w:rPr>
              <w:t>П</w:t>
            </w:r>
            <w:proofErr w:type="gramEnd"/>
            <w:r w:rsidRPr="00D95065">
              <w:rPr>
                <w:b/>
              </w:rPr>
              <w:t xml:space="preserve"> - познавательные, </w:t>
            </w:r>
          </w:p>
          <w:p w:rsidR="00D95065" w:rsidRPr="00D95065" w:rsidRDefault="00D95065" w:rsidP="004E4C53">
            <w:pPr>
              <w:pStyle w:val="a3"/>
              <w:ind w:left="0"/>
              <w:rPr>
                <w:b/>
              </w:rPr>
            </w:pPr>
            <w:proofErr w:type="gramStart"/>
            <w:r w:rsidRPr="00D95065">
              <w:rPr>
                <w:b/>
              </w:rPr>
              <w:t>Р</w:t>
            </w:r>
            <w:proofErr w:type="gramEnd"/>
            <w:r w:rsidRPr="00D95065">
              <w:rPr>
                <w:b/>
              </w:rPr>
              <w:t xml:space="preserve"> - регулятивные, </w:t>
            </w:r>
          </w:p>
          <w:p w:rsidR="00D95065" w:rsidRPr="00D95065" w:rsidRDefault="00D95065" w:rsidP="004E4C53">
            <w:pPr>
              <w:pStyle w:val="a3"/>
              <w:ind w:left="0"/>
            </w:pPr>
            <w:r w:rsidRPr="00D95065">
              <w:rPr>
                <w:b/>
              </w:rPr>
              <w:t>К - коммуникативные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Default="00D95065" w:rsidP="00D95065">
            <w:pPr>
              <w:pStyle w:val="a3"/>
              <w:ind w:left="0"/>
              <w:jc w:val="center"/>
            </w:pPr>
          </w:p>
          <w:p w:rsidR="00D95065" w:rsidRPr="00466DF7" w:rsidRDefault="00D95065" w:rsidP="00D95065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466DF7">
              <w:rPr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242" w:type="dxa"/>
          </w:tcPr>
          <w:p w:rsidR="00D95065" w:rsidRDefault="00D95065" w:rsidP="004E4C53">
            <w:pPr>
              <w:pStyle w:val="a3"/>
              <w:ind w:left="0"/>
            </w:pPr>
          </w:p>
          <w:p w:rsidR="00D95065" w:rsidRDefault="00466DF7" w:rsidP="004E4C53">
            <w:pPr>
              <w:pStyle w:val="a3"/>
              <w:ind w:left="0"/>
            </w:pPr>
            <w:r>
              <w:t>18-20</w:t>
            </w:r>
            <w:r w:rsidR="00D95065">
              <w:t xml:space="preserve"> мин</w:t>
            </w:r>
          </w:p>
          <w:p w:rsidR="00D95065" w:rsidRPr="00D95065" w:rsidRDefault="00D95065" w:rsidP="004E4C53">
            <w:pPr>
              <w:pStyle w:val="a3"/>
              <w:ind w:left="0"/>
            </w:pPr>
          </w:p>
        </w:tc>
        <w:tc>
          <w:tcPr>
            <w:tcW w:w="3649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  <w:tc>
          <w:tcPr>
            <w:tcW w:w="3504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D95065" w:rsidP="004E4C53">
            <w:pPr>
              <w:pStyle w:val="a3"/>
              <w:ind w:left="0"/>
            </w:pPr>
            <w:r>
              <w:t>Построение, приветствие, сообщение темы и задач урока</w:t>
            </w:r>
            <w:r w:rsidR="00466DF7">
              <w:t>, измерение пульса</w:t>
            </w:r>
            <w:r>
              <w:t>.</w:t>
            </w:r>
          </w:p>
        </w:tc>
        <w:tc>
          <w:tcPr>
            <w:tcW w:w="1242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2</w:t>
            </w:r>
            <w:r w:rsidR="00D95065">
              <w:t xml:space="preserve"> мин</w:t>
            </w:r>
          </w:p>
        </w:tc>
        <w:tc>
          <w:tcPr>
            <w:tcW w:w="3649" w:type="dxa"/>
          </w:tcPr>
          <w:p w:rsidR="00D95065" w:rsidRDefault="00D95065" w:rsidP="004E4C53">
            <w:pPr>
              <w:pStyle w:val="a3"/>
              <w:ind w:left="0"/>
            </w:pPr>
            <w:r>
              <w:t>Организация учащихся на занятие.</w:t>
            </w:r>
          </w:p>
          <w:p w:rsidR="00D95065" w:rsidRPr="00D95065" w:rsidRDefault="00D95065" w:rsidP="004E4C53">
            <w:pPr>
              <w:pStyle w:val="a3"/>
              <w:ind w:left="0"/>
            </w:pPr>
            <w:r>
              <w:t>Мотивация к активной деятельности.</w:t>
            </w:r>
          </w:p>
        </w:tc>
        <w:tc>
          <w:tcPr>
            <w:tcW w:w="3504" w:type="dxa"/>
          </w:tcPr>
          <w:p w:rsidR="00D95065" w:rsidRDefault="00D95065" w:rsidP="004E4C53">
            <w:pPr>
              <w:pStyle w:val="a3"/>
              <w:ind w:left="0"/>
            </w:pPr>
            <w:r>
              <w:t>Умение самоопределиться к задачам занятия и принять цель заняти</w:t>
            </w:r>
            <w:proofErr w:type="gramStart"/>
            <w:r>
              <w:t>я(</w:t>
            </w:r>
            <w:proofErr w:type="gramEnd"/>
            <w:r>
              <w:t>Л).</w:t>
            </w:r>
          </w:p>
          <w:p w:rsidR="00D95065" w:rsidRPr="00D95065" w:rsidRDefault="00D95065" w:rsidP="004E4C53">
            <w:pPr>
              <w:pStyle w:val="a3"/>
              <w:ind w:left="0"/>
            </w:pPr>
            <w:r>
              <w:t>Умение                    п</w:t>
            </w:r>
            <w:r w:rsidR="002341F0">
              <w:t>ро</w:t>
            </w:r>
            <w:r>
              <w:t>являть дисциплинированность и внимани</w:t>
            </w:r>
            <w:proofErr w:type="gramStart"/>
            <w:r>
              <w:t>е(</w:t>
            </w:r>
            <w:proofErr w:type="gramEnd"/>
            <w:r>
              <w:t>Л).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 xml:space="preserve">Ходьба на носках, на пятках, на внешней и внутренней стороне стопы, в </w:t>
            </w:r>
            <w:proofErr w:type="spellStart"/>
            <w:r>
              <w:t>полуприседе</w:t>
            </w:r>
            <w:proofErr w:type="spellEnd"/>
            <w:r>
              <w:t>, перекатом с пятки на носок.</w:t>
            </w:r>
          </w:p>
        </w:tc>
        <w:tc>
          <w:tcPr>
            <w:tcW w:w="1242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>2 мин</w:t>
            </w:r>
          </w:p>
        </w:tc>
        <w:tc>
          <w:tcPr>
            <w:tcW w:w="3649" w:type="dxa"/>
          </w:tcPr>
          <w:p w:rsidR="00D95065" w:rsidRDefault="00466DF7" w:rsidP="004E4C53">
            <w:pPr>
              <w:pStyle w:val="a3"/>
              <w:ind w:left="0"/>
            </w:pPr>
            <w:r>
              <w:t>Разогрев мышц и суставов.</w:t>
            </w:r>
          </w:p>
          <w:p w:rsidR="00466DF7" w:rsidRPr="00D95065" w:rsidRDefault="00466DF7" w:rsidP="004E4C53">
            <w:pPr>
              <w:pStyle w:val="a3"/>
              <w:ind w:left="0"/>
            </w:pPr>
            <w:r>
              <w:t>Формирование правильной осанки, укрепление мышечного корсета.</w:t>
            </w:r>
          </w:p>
        </w:tc>
        <w:tc>
          <w:tcPr>
            <w:tcW w:w="3504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>Формирование красивой осанк</w:t>
            </w:r>
            <w:proofErr w:type="gramStart"/>
            <w:r>
              <w:t>и(</w:t>
            </w:r>
            <w:proofErr w:type="gramEnd"/>
            <w:r>
              <w:t>Р).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 xml:space="preserve">Бег без задания, приставными шагами правым и левым боком, с высоким подниманием бедра, с </w:t>
            </w:r>
            <w:proofErr w:type="spellStart"/>
            <w:r>
              <w:t>захлестом</w:t>
            </w:r>
            <w:proofErr w:type="spellEnd"/>
            <w:r>
              <w:t xml:space="preserve"> голени назад, в сторону, на каждый </w:t>
            </w:r>
            <w:proofErr w:type="gramStart"/>
            <w:r>
              <w:t>шаг</w:t>
            </w:r>
            <w:proofErr w:type="gramEnd"/>
            <w:r>
              <w:t xml:space="preserve"> выпрыгивая вверх.</w:t>
            </w:r>
          </w:p>
        </w:tc>
        <w:tc>
          <w:tcPr>
            <w:tcW w:w="1242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>4 мин</w:t>
            </w:r>
          </w:p>
        </w:tc>
        <w:tc>
          <w:tcPr>
            <w:tcW w:w="3649" w:type="dxa"/>
          </w:tcPr>
          <w:p w:rsidR="00D95065" w:rsidRPr="00D95065" w:rsidRDefault="00466DF7" w:rsidP="004E4C53">
            <w:pPr>
              <w:pStyle w:val="a3"/>
              <w:ind w:left="0"/>
            </w:pPr>
            <w:r>
              <w:t>Соотношение двигательных действий учащихся с командами преподавателя.</w:t>
            </w:r>
          </w:p>
        </w:tc>
        <w:tc>
          <w:tcPr>
            <w:tcW w:w="3504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Умение распознавать и выполнять двигательные действи</w:t>
            </w:r>
            <w:proofErr w:type="gramStart"/>
            <w:r>
              <w:t>я(</w:t>
            </w:r>
            <w:proofErr w:type="gramEnd"/>
            <w:r>
              <w:t>П).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Ходьба, восстановление дыхания.</w:t>
            </w:r>
          </w:p>
        </w:tc>
        <w:tc>
          <w:tcPr>
            <w:tcW w:w="1242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1 мин</w:t>
            </w:r>
          </w:p>
        </w:tc>
        <w:tc>
          <w:tcPr>
            <w:tcW w:w="3649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Восстановление дыхания.</w:t>
            </w:r>
          </w:p>
        </w:tc>
        <w:tc>
          <w:tcPr>
            <w:tcW w:w="3504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Формирование бережного отношения к своему здоровь</w:t>
            </w:r>
            <w:proofErr w:type="gramStart"/>
            <w:r>
              <w:t>ю</w:t>
            </w:r>
            <w:r w:rsidR="00DD0C64">
              <w:t>(</w:t>
            </w:r>
            <w:proofErr w:type="gramEnd"/>
            <w:r w:rsidR="00DD0C64">
              <w:t>Л)</w:t>
            </w:r>
            <w:r>
              <w:t>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2341F0" w:rsidP="004E4C53">
            <w:pPr>
              <w:pStyle w:val="a3"/>
              <w:ind w:left="0"/>
            </w:pPr>
            <w:r>
              <w:t>Комплекс ОРУ, включающий прыжковые упражнения</w:t>
            </w:r>
          </w:p>
        </w:tc>
        <w:tc>
          <w:tcPr>
            <w:tcW w:w="1242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6 мин</w:t>
            </w:r>
          </w:p>
        </w:tc>
        <w:tc>
          <w:tcPr>
            <w:tcW w:w="3649" w:type="dxa"/>
          </w:tcPr>
          <w:p w:rsidR="00D95065" w:rsidRDefault="00F83F5C" w:rsidP="004E4C53">
            <w:pPr>
              <w:pStyle w:val="a3"/>
              <w:ind w:left="0"/>
            </w:pPr>
            <w:r>
              <w:t xml:space="preserve">Закрепление знаний по двигательным действиям и </w:t>
            </w:r>
            <w:r>
              <w:lastRenderedPageBreak/>
              <w:t>исходным положениям.</w:t>
            </w:r>
          </w:p>
          <w:p w:rsidR="00F83F5C" w:rsidRPr="00D95065" w:rsidRDefault="00F83F5C" w:rsidP="004E4C53">
            <w:pPr>
              <w:pStyle w:val="a3"/>
              <w:ind w:left="0"/>
            </w:pPr>
            <w:r>
              <w:t>Развитие прыгучести, гибкости и координации движений.</w:t>
            </w:r>
          </w:p>
        </w:tc>
        <w:tc>
          <w:tcPr>
            <w:tcW w:w="3504" w:type="dxa"/>
          </w:tcPr>
          <w:p w:rsidR="00D95065" w:rsidRDefault="00F83F5C" w:rsidP="004E4C53">
            <w:pPr>
              <w:pStyle w:val="a3"/>
              <w:ind w:left="0"/>
            </w:pPr>
            <w:r>
              <w:lastRenderedPageBreak/>
              <w:t>Умение использовать имеющиеся знания и опыт.</w:t>
            </w:r>
          </w:p>
          <w:p w:rsidR="00F83F5C" w:rsidRDefault="00F83F5C" w:rsidP="004E4C53">
            <w:pPr>
              <w:pStyle w:val="a3"/>
              <w:ind w:left="0"/>
            </w:pPr>
            <w:r>
              <w:lastRenderedPageBreak/>
              <w:t>Формирование физических качест</w:t>
            </w:r>
            <w:proofErr w:type="gramStart"/>
            <w:r>
              <w:t>в(</w:t>
            </w:r>
            <w:proofErr w:type="gramEnd"/>
            <w:r>
              <w:t>П).</w:t>
            </w:r>
          </w:p>
          <w:p w:rsidR="00F83F5C" w:rsidRPr="00D95065" w:rsidRDefault="00F83F5C" w:rsidP="004E4C53">
            <w:pPr>
              <w:pStyle w:val="a3"/>
              <w:ind w:left="0"/>
            </w:pP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lastRenderedPageBreak/>
              <w:t>Бег с изменением направления движения, с приседом по сигналу</w:t>
            </w:r>
          </w:p>
        </w:tc>
        <w:tc>
          <w:tcPr>
            <w:tcW w:w="1242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2 мин</w:t>
            </w:r>
          </w:p>
        </w:tc>
        <w:tc>
          <w:tcPr>
            <w:tcW w:w="3649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Формирование быстроты реакции, развитие внимания.</w:t>
            </w:r>
          </w:p>
        </w:tc>
        <w:tc>
          <w:tcPr>
            <w:tcW w:w="3504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Умение быстро и четко реагировать на команду преподавателя, не нарушая строй.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Ходьба, остановка, восстановление дыхания.</w:t>
            </w:r>
          </w:p>
        </w:tc>
        <w:tc>
          <w:tcPr>
            <w:tcW w:w="1242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1 мин</w:t>
            </w:r>
          </w:p>
        </w:tc>
        <w:tc>
          <w:tcPr>
            <w:tcW w:w="3649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Расслабление.</w:t>
            </w:r>
          </w:p>
        </w:tc>
        <w:tc>
          <w:tcPr>
            <w:tcW w:w="3504" w:type="dxa"/>
          </w:tcPr>
          <w:p w:rsidR="00D95065" w:rsidRPr="00D95065" w:rsidRDefault="00F83F5C" w:rsidP="004E4C53">
            <w:pPr>
              <w:pStyle w:val="a3"/>
              <w:ind w:left="0"/>
            </w:pPr>
            <w:r>
              <w:t>Умение быстро расслаблять мышцы (Р) и чувствовать красоту движения (Л).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666CF4" w:rsidP="004E4C53">
            <w:pPr>
              <w:pStyle w:val="a3"/>
              <w:ind w:left="0"/>
            </w:pPr>
            <w:r>
              <w:t>Отдых</w:t>
            </w:r>
          </w:p>
        </w:tc>
        <w:tc>
          <w:tcPr>
            <w:tcW w:w="1242" w:type="dxa"/>
          </w:tcPr>
          <w:p w:rsidR="00D95065" w:rsidRPr="00D95065" w:rsidRDefault="00666CF4" w:rsidP="004E4C53">
            <w:pPr>
              <w:pStyle w:val="a3"/>
              <w:ind w:left="0"/>
            </w:pPr>
            <w:r>
              <w:t>1-2 мин</w:t>
            </w:r>
          </w:p>
        </w:tc>
        <w:tc>
          <w:tcPr>
            <w:tcW w:w="3649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  <w:tc>
          <w:tcPr>
            <w:tcW w:w="3504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</w:tr>
      <w:tr w:rsidR="00D95065" w:rsidRPr="00D95065" w:rsidTr="00D95065">
        <w:tc>
          <w:tcPr>
            <w:tcW w:w="4307" w:type="dxa"/>
          </w:tcPr>
          <w:p w:rsidR="00D95065" w:rsidRPr="00666CF4" w:rsidRDefault="00666CF4" w:rsidP="00666CF4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666CF4">
              <w:rPr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242" w:type="dxa"/>
          </w:tcPr>
          <w:p w:rsidR="00D95065" w:rsidRPr="00D95065" w:rsidRDefault="00666CF4" w:rsidP="004E4C53">
            <w:pPr>
              <w:pStyle w:val="a3"/>
              <w:ind w:left="0"/>
            </w:pPr>
            <w:r>
              <w:t>60 мин</w:t>
            </w:r>
          </w:p>
        </w:tc>
        <w:tc>
          <w:tcPr>
            <w:tcW w:w="3649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  <w:tc>
          <w:tcPr>
            <w:tcW w:w="3504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</w:tr>
      <w:tr w:rsidR="00666CF4" w:rsidRPr="00D95065" w:rsidTr="00D95065">
        <w:tc>
          <w:tcPr>
            <w:tcW w:w="4307" w:type="dxa"/>
          </w:tcPr>
          <w:p w:rsidR="00666CF4" w:rsidRPr="00DD0C64" w:rsidRDefault="00DD0C64" w:rsidP="00DD0C64">
            <w:pPr>
              <w:pStyle w:val="a3"/>
              <w:ind w:left="0"/>
            </w:pPr>
            <w:r>
              <w:t>Выполнение верхней прямой и нижней боковой подачи.</w:t>
            </w:r>
          </w:p>
        </w:tc>
        <w:tc>
          <w:tcPr>
            <w:tcW w:w="1242" w:type="dxa"/>
          </w:tcPr>
          <w:p w:rsidR="00666CF4" w:rsidRDefault="007A61A3" w:rsidP="004E4C53">
            <w:pPr>
              <w:pStyle w:val="a3"/>
              <w:ind w:left="0"/>
            </w:pPr>
            <w:r>
              <w:t>10 мин</w:t>
            </w:r>
          </w:p>
        </w:tc>
        <w:tc>
          <w:tcPr>
            <w:tcW w:w="3649" w:type="dxa"/>
          </w:tcPr>
          <w:p w:rsidR="00666CF4" w:rsidRPr="00D95065" w:rsidRDefault="007A61A3" w:rsidP="004E4C53">
            <w:pPr>
              <w:pStyle w:val="a3"/>
              <w:ind w:left="0"/>
            </w:pPr>
            <w:r>
              <w:t>Закрепление умения подавать.</w:t>
            </w:r>
          </w:p>
        </w:tc>
        <w:tc>
          <w:tcPr>
            <w:tcW w:w="3504" w:type="dxa"/>
          </w:tcPr>
          <w:p w:rsidR="00666CF4" w:rsidRPr="00D95065" w:rsidRDefault="007A61A3" w:rsidP="004E4C53">
            <w:pPr>
              <w:pStyle w:val="a3"/>
              <w:ind w:left="0"/>
            </w:pPr>
            <w:r>
              <w:t>Совершенствование техники подачи (П).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666CF4" w:rsidP="004E4C53">
            <w:pPr>
              <w:pStyle w:val="a3"/>
              <w:ind w:left="0"/>
            </w:pPr>
            <w:r>
              <w:t>Работа в парах с волейбольными мячами. Верхняя и нижняя передачи. Броски мяча одной и двумя руками из-за головы, от пола,</w:t>
            </w:r>
            <w:r w:rsidR="007A61A3">
              <w:t xml:space="preserve"> </w:t>
            </w:r>
            <w:r>
              <w:t>движение в парах вдоль волейбольной сетки лицом друг к другу, удерживая мяч над собой посередине кончиками пальцев, верхняя передача мяча в парах в движении вдоль сетки</w:t>
            </w:r>
            <w:r w:rsidR="00DD0C64">
              <w:t>.</w:t>
            </w:r>
          </w:p>
        </w:tc>
        <w:tc>
          <w:tcPr>
            <w:tcW w:w="1242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15 мин</w:t>
            </w:r>
          </w:p>
        </w:tc>
        <w:tc>
          <w:tcPr>
            <w:tcW w:w="3649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Формирование навыка верхней и нижней передачи</w:t>
            </w:r>
          </w:p>
        </w:tc>
        <w:tc>
          <w:tcPr>
            <w:tcW w:w="3504" w:type="dxa"/>
          </w:tcPr>
          <w:p w:rsidR="007A61A3" w:rsidRPr="00D95065" w:rsidRDefault="007A61A3" w:rsidP="004E4C53">
            <w:pPr>
              <w:pStyle w:val="a3"/>
              <w:ind w:left="0"/>
            </w:pPr>
            <w:r>
              <w:t>Закрепление техники верхней и нижней передач</w:t>
            </w:r>
            <w:proofErr w:type="gramStart"/>
            <w:r>
              <w:t>и(</w:t>
            </w:r>
            <w:proofErr w:type="gramEnd"/>
            <w:r>
              <w:t>П).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Отработка атакующего удара через волейбольную сетку в парах.</w:t>
            </w:r>
          </w:p>
        </w:tc>
        <w:tc>
          <w:tcPr>
            <w:tcW w:w="1242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10 мин</w:t>
            </w:r>
          </w:p>
        </w:tc>
        <w:tc>
          <w:tcPr>
            <w:tcW w:w="3649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Обучение атакующему удару.</w:t>
            </w:r>
          </w:p>
        </w:tc>
        <w:tc>
          <w:tcPr>
            <w:tcW w:w="3504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Формирование основ атакующего удар</w:t>
            </w:r>
            <w:proofErr w:type="gramStart"/>
            <w:r>
              <w:t>а(</w:t>
            </w:r>
            <w:proofErr w:type="gramEnd"/>
            <w:r>
              <w:t>П).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Двусторонняя игра по упрощенным правилам.</w:t>
            </w:r>
          </w:p>
        </w:tc>
        <w:tc>
          <w:tcPr>
            <w:tcW w:w="1242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20 мин</w:t>
            </w:r>
          </w:p>
        </w:tc>
        <w:tc>
          <w:tcPr>
            <w:tcW w:w="3649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Взаимодействие друг с другом в соревновательной деятельности.</w:t>
            </w:r>
          </w:p>
        </w:tc>
        <w:tc>
          <w:tcPr>
            <w:tcW w:w="3504" w:type="dxa"/>
          </w:tcPr>
          <w:p w:rsidR="002A5386" w:rsidRDefault="002A5386" w:rsidP="004E4C53">
            <w:pPr>
              <w:pStyle w:val="a3"/>
              <w:ind w:left="0"/>
            </w:pPr>
            <w:r>
              <w:t>Фо</w:t>
            </w:r>
            <w:r w:rsidR="007A61A3">
              <w:t>рмирование умения общаться в соревновательной деятельност</w:t>
            </w:r>
            <w:proofErr w:type="gramStart"/>
            <w:r w:rsidR="007A61A3">
              <w:t>и(</w:t>
            </w:r>
            <w:proofErr w:type="gramEnd"/>
            <w:r w:rsidR="007A61A3">
              <w:t>К).</w:t>
            </w:r>
          </w:p>
          <w:p w:rsidR="007A61A3" w:rsidRPr="00D95065" w:rsidRDefault="007A61A3" w:rsidP="004E4C53">
            <w:pPr>
              <w:pStyle w:val="a3"/>
              <w:ind w:left="0"/>
            </w:pPr>
          </w:p>
        </w:tc>
      </w:tr>
      <w:tr w:rsidR="00D95065" w:rsidRPr="00D95065" w:rsidTr="00D95065">
        <w:tc>
          <w:tcPr>
            <w:tcW w:w="4307" w:type="dxa"/>
          </w:tcPr>
          <w:p w:rsidR="00DD0C64" w:rsidRPr="00D95065" w:rsidRDefault="00DD0C64" w:rsidP="004E4C53">
            <w:pPr>
              <w:pStyle w:val="a3"/>
              <w:ind w:left="0"/>
            </w:pPr>
            <w:r>
              <w:t>Круговая тренировка: прыжки через скамейки, через палку с разбегу.</w:t>
            </w:r>
          </w:p>
        </w:tc>
        <w:tc>
          <w:tcPr>
            <w:tcW w:w="1242" w:type="dxa"/>
          </w:tcPr>
          <w:p w:rsidR="00D95065" w:rsidRPr="00D95065" w:rsidRDefault="007A61A3" w:rsidP="004E4C53">
            <w:pPr>
              <w:pStyle w:val="a3"/>
              <w:ind w:left="0"/>
            </w:pPr>
            <w:r>
              <w:t>5 мин</w:t>
            </w:r>
          </w:p>
        </w:tc>
        <w:tc>
          <w:tcPr>
            <w:tcW w:w="3649" w:type="dxa"/>
          </w:tcPr>
          <w:p w:rsidR="00D95065" w:rsidRDefault="002A5386" w:rsidP="004E4C53">
            <w:pPr>
              <w:pStyle w:val="a3"/>
              <w:ind w:left="0"/>
            </w:pPr>
            <w:r>
              <w:t xml:space="preserve">Развитие </w:t>
            </w:r>
            <w:proofErr w:type="gramStart"/>
            <w:r>
              <w:t>дыхательной</w:t>
            </w:r>
            <w:proofErr w:type="gramEnd"/>
            <w:r>
              <w:t xml:space="preserve">,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систем.</w:t>
            </w:r>
          </w:p>
          <w:p w:rsidR="002A5386" w:rsidRPr="00D95065" w:rsidRDefault="002A5386" w:rsidP="004E4C53">
            <w:pPr>
              <w:pStyle w:val="a3"/>
              <w:ind w:left="0"/>
            </w:pPr>
            <w:r>
              <w:t>Развитие прыгучести.</w:t>
            </w:r>
          </w:p>
        </w:tc>
        <w:tc>
          <w:tcPr>
            <w:tcW w:w="3504" w:type="dxa"/>
          </w:tcPr>
          <w:p w:rsidR="00D95065" w:rsidRPr="00D95065" w:rsidRDefault="002A5386" w:rsidP="004E4C53">
            <w:pPr>
              <w:pStyle w:val="a3"/>
              <w:ind w:left="0"/>
            </w:pPr>
            <w:r>
              <w:t xml:space="preserve">Развитие дыхательной,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 и  улучшение эмоционального состояния учащегос</w:t>
            </w:r>
            <w:proofErr w:type="gramStart"/>
            <w:r>
              <w:t>я(</w:t>
            </w:r>
            <w:proofErr w:type="gramEnd"/>
            <w:r>
              <w:t>Р).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D0C64" w:rsidRDefault="00DD0C64" w:rsidP="00DD0C64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DD0C64">
              <w:rPr>
                <w:i/>
                <w:sz w:val="28"/>
                <w:szCs w:val="28"/>
              </w:rPr>
              <w:t>Заключительная часть.</w:t>
            </w:r>
          </w:p>
        </w:tc>
        <w:tc>
          <w:tcPr>
            <w:tcW w:w="1242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10 мин</w:t>
            </w:r>
          </w:p>
        </w:tc>
        <w:tc>
          <w:tcPr>
            <w:tcW w:w="3649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  <w:tc>
          <w:tcPr>
            <w:tcW w:w="3504" w:type="dxa"/>
          </w:tcPr>
          <w:p w:rsidR="00D95065" w:rsidRPr="00D95065" w:rsidRDefault="00D95065" w:rsidP="004E4C53">
            <w:pPr>
              <w:pStyle w:val="a3"/>
              <w:ind w:left="0"/>
            </w:pP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Упражнения на дыхание, растяжка</w:t>
            </w:r>
          </w:p>
        </w:tc>
        <w:tc>
          <w:tcPr>
            <w:tcW w:w="1242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5 мин</w:t>
            </w:r>
          </w:p>
        </w:tc>
        <w:tc>
          <w:tcPr>
            <w:tcW w:w="3649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 xml:space="preserve">Восстановление. </w:t>
            </w:r>
            <w:r w:rsidR="007A61A3">
              <w:t>Расслабление.</w:t>
            </w:r>
          </w:p>
        </w:tc>
        <w:tc>
          <w:tcPr>
            <w:tcW w:w="3504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 xml:space="preserve">Формирование бережного </w:t>
            </w:r>
            <w:r>
              <w:lastRenderedPageBreak/>
              <w:t>отношения к своему здоровь</w:t>
            </w:r>
            <w:proofErr w:type="gramStart"/>
            <w:r>
              <w:t>ю(</w:t>
            </w:r>
            <w:proofErr w:type="gramEnd"/>
            <w:r>
              <w:t>Л).</w:t>
            </w:r>
          </w:p>
        </w:tc>
      </w:tr>
      <w:tr w:rsidR="00D95065" w:rsidRPr="00D95065" w:rsidTr="00D95065">
        <w:tc>
          <w:tcPr>
            <w:tcW w:w="4307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lastRenderedPageBreak/>
              <w:t>Построение, подведение итогов занятия, выставление отметок, сообщение домашнего задания. Занятие окончено.</w:t>
            </w:r>
          </w:p>
        </w:tc>
        <w:tc>
          <w:tcPr>
            <w:tcW w:w="1242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5 мин</w:t>
            </w:r>
          </w:p>
        </w:tc>
        <w:tc>
          <w:tcPr>
            <w:tcW w:w="3649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Формирование самооценки.</w:t>
            </w:r>
          </w:p>
        </w:tc>
        <w:tc>
          <w:tcPr>
            <w:tcW w:w="3504" w:type="dxa"/>
          </w:tcPr>
          <w:p w:rsidR="00D95065" w:rsidRPr="00D95065" w:rsidRDefault="00DD0C64" w:rsidP="004E4C53">
            <w:pPr>
              <w:pStyle w:val="a3"/>
              <w:ind w:left="0"/>
            </w:pPr>
            <w:r>
              <w:t>Умение контролировать и оценивать свои двигательные и поведенческие действи</w:t>
            </w:r>
            <w:proofErr w:type="gramStart"/>
            <w:r>
              <w:t>я(</w:t>
            </w:r>
            <w:proofErr w:type="gramEnd"/>
            <w:r>
              <w:t>Р).</w:t>
            </w:r>
          </w:p>
        </w:tc>
      </w:tr>
    </w:tbl>
    <w:p w:rsidR="00784B2E" w:rsidRPr="00D95065" w:rsidRDefault="00784B2E" w:rsidP="004E4C53">
      <w:pPr>
        <w:pStyle w:val="a3"/>
        <w:spacing w:after="0"/>
        <w:ind w:left="1004"/>
      </w:pPr>
    </w:p>
    <w:sectPr w:rsidR="00784B2E" w:rsidRPr="00D95065" w:rsidSect="002D4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33"/>
    <w:multiLevelType w:val="hybridMultilevel"/>
    <w:tmpl w:val="716A932A"/>
    <w:lvl w:ilvl="0" w:tplc="74C073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0DB"/>
    <w:multiLevelType w:val="hybridMultilevel"/>
    <w:tmpl w:val="22C0975C"/>
    <w:lvl w:ilvl="0" w:tplc="150CD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2079A"/>
    <w:multiLevelType w:val="hybridMultilevel"/>
    <w:tmpl w:val="363C2ED2"/>
    <w:lvl w:ilvl="0" w:tplc="66322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D224B0"/>
    <w:multiLevelType w:val="hybridMultilevel"/>
    <w:tmpl w:val="06DA11FC"/>
    <w:lvl w:ilvl="0" w:tplc="DDDAB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A42EB"/>
    <w:multiLevelType w:val="hybridMultilevel"/>
    <w:tmpl w:val="22C0975C"/>
    <w:lvl w:ilvl="0" w:tplc="150CD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815D52"/>
    <w:multiLevelType w:val="hybridMultilevel"/>
    <w:tmpl w:val="22C0975C"/>
    <w:lvl w:ilvl="0" w:tplc="150CD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E9F"/>
    <w:rsid w:val="00051099"/>
    <w:rsid w:val="00060D3F"/>
    <w:rsid w:val="000D4672"/>
    <w:rsid w:val="002341F0"/>
    <w:rsid w:val="002A5386"/>
    <w:rsid w:val="002D4E9F"/>
    <w:rsid w:val="00466DF7"/>
    <w:rsid w:val="004E4C53"/>
    <w:rsid w:val="00666CF4"/>
    <w:rsid w:val="006C2BA2"/>
    <w:rsid w:val="00784B2E"/>
    <w:rsid w:val="007A61A3"/>
    <w:rsid w:val="00D95065"/>
    <w:rsid w:val="00DD0C64"/>
    <w:rsid w:val="00F8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9F"/>
    <w:pPr>
      <w:ind w:left="720"/>
      <w:contextualSpacing/>
    </w:pPr>
  </w:style>
  <w:style w:type="table" w:styleId="a4">
    <w:name w:val="Table Grid"/>
    <w:basedOn w:val="a1"/>
    <w:uiPriority w:val="59"/>
    <w:rsid w:val="0078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zhuravlev.s</cp:lastModifiedBy>
  <cp:revision>2</cp:revision>
  <dcterms:created xsi:type="dcterms:W3CDTF">2014-12-08T20:32:00Z</dcterms:created>
  <dcterms:modified xsi:type="dcterms:W3CDTF">2015-09-21T09:06:00Z</dcterms:modified>
</cp:coreProperties>
</file>