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2D" w:rsidRPr="00336C2D" w:rsidRDefault="00336C2D" w:rsidP="00327517">
      <w:pPr>
        <w:pStyle w:val="20"/>
        <w:shd w:val="clear" w:color="auto" w:fill="auto"/>
        <w:spacing w:after="249" w:line="360" w:lineRule="auto"/>
        <w:ind w:left="260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Материал к классному часу.</w:t>
      </w:r>
    </w:p>
    <w:p w:rsidR="0049169A" w:rsidRPr="00336C2D" w:rsidRDefault="00327517" w:rsidP="00327517">
      <w:pPr>
        <w:pStyle w:val="20"/>
        <w:shd w:val="clear" w:color="auto" w:fill="auto"/>
        <w:spacing w:after="249" w:line="360" w:lineRule="auto"/>
        <w:ind w:left="2600"/>
        <w:rPr>
          <w:sz w:val="28"/>
          <w:szCs w:val="28"/>
        </w:rPr>
      </w:pPr>
      <w:r w:rsidRPr="00336C2D">
        <w:rPr>
          <w:rStyle w:val="21"/>
          <w:sz w:val="28"/>
          <w:szCs w:val="28"/>
        </w:rPr>
        <w:t>Что нужно нам? Любит</w:t>
      </w:r>
      <w:r w:rsidRPr="00336C2D">
        <w:rPr>
          <w:sz w:val="28"/>
          <w:szCs w:val="28"/>
        </w:rPr>
        <w:t xml:space="preserve">ь </w:t>
      </w:r>
      <w:r w:rsidRPr="00336C2D">
        <w:rPr>
          <w:rStyle w:val="21"/>
          <w:sz w:val="28"/>
          <w:szCs w:val="28"/>
        </w:rPr>
        <w:t>Россию т</w:t>
      </w:r>
      <w:r w:rsidRPr="00336C2D">
        <w:rPr>
          <w:sz w:val="28"/>
          <w:szCs w:val="28"/>
        </w:rPr>
        <w:t>ак же</w:t>
      </w:r>
      <w:proofErr w:type="gramStart"/>
      <w:r w:rsidRPr="00336C2D">
        <w:rPr>
          <w:sz w:val="28"/>
          <w:szCs w:val="28"/>
        </w:rPr>
        <w:t>...</w:t>
      </w:r>
      <w:proofErr w:type="gramEnd"/>
    </w:p>
    <w:p w:rsidR="00336C2D" w:rsidRDefault="00336C2D" w:rsidP="00336C2D">
      <w:pPr>
        <w:pStyle w:val="22"/>
        <w:shd w:val="clear" w:color="auto" w:fill="auto"/>
        <w:spacing w:before="0" w:after="236" w:line="360" w:lineRule="auto"/>
        <w:ind w:right="260" w:firstLine="720"/>
        <w:jc w:val="center"/>
        <w:rPr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327517" w:rsidRPr="00336C2D">
        <w:rPr>
          <w:rStyle w:val="1"/>
          <w:sz w:val="28"/>
          <w:szCs w:val="28"/>
        </w:rPr>
        <w:t>о страницам истории Отечественной войны 1812 года.</w:t>
      </w:r>
    </w:p>
    <w:p w:rsidR="0049169A" w:rsidRPr="00336C2D" w:rsidRDefault="00327517" w:rsidP="00327517">
      <w:pPr>
        <w:pStyle w:val="22"/>
        <w:shd w:val="clear" w:color="auto" w:fill="auto"/>
        <w:spacing w:before="0" w:after="236" w:line="360" w:lineRule="auto"/>
        <w:ind w:right="260" w:firstLine="720"/>
        <w:rPr>
          <w:sz w:val="28"/>
          <w:szCs w:val="28"/>
        </w:rPr>
      </w:pPr>
      <w:r w:rsidRPr="00336C2D">
        <w:rPr>
          <w:sz w:val="28"/>
          <w:szCs w:val="28"/>
        </w:rPr>
        <w:t xml:space="preserve"> Отечественная война 1812 года - одна из героических страниц нашей истории. Победа русского народа над завоевателем, который считался величайшим военным гением мира и к моменту нападения на Россию был увенчан ореолом непобедимости и могущества, поразила воображение современников и поныне волнует потомков. Для одних - предмет гордости, для других - загадка, для третьих - предостережение: «Не ходи на Москву!»</w:t>
      </w:r>
    </w:p>
    <w:p w:rsidR="0049169A" w:rsidRPr="00336C2D" w:rsidRDefault="00327517" w:rsidP="00327517">
      <w:pPr>
        <w:pStyle w:val="22"/>
        <w:shd w:val="clear" w:color="auto" w:fill="auto"/>
        <w:spacing w:before="0" w:after="0" w:line="360" w:lineRule="auto"/>
        <w:ind w:right="260" w:firstLine="72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>В начале 19 века, до вторжения в Россию, Наполеон подчинил своему влиянию всю Европу. Генрих Гейне сказал об этом так: «Дунул на Пруссию и ее не стало». Как не стало и многих других сильных держав.</w:t>
      </w:r>
    </w:p>
    <w:p w:rsidR="0049169A" w:rsidRPr="00336C2D" w:rsidRDefault="00327517" w:rsidP="00327517">
      <w:pPr>
        <w:pStyle w:val="22"/>
        <w:shd w:val="clear" w:color="auto" w:fill="auto"/>
        <w:spacing w:before="0" w:after="0" w:line="360" w:lineRule="auto"/>
        <w:ind w:right="260" w:firstLine="880"/>
        <w:rPr>
          <w:sz w:val="28"/>
          <w:szCs w:val="28"/>
        </w:rPr>
      </w:pPr>
      <w:r w:rsidRPr="00336C2D">
        <w:rPr>
          <w:sz w:val="28"/>
          <w:szCs w:val="28"/>
        </w:rPr>
        <w:t>1812 год... Великая армия Наполеона переходит границу России. Пушкин сказал об этом событии словами:</w:t>
      </w:r>
    </w:p>
    <w:p w:rsidR="0049169A" w:rsidRPr="00336C2D" w:rsidRDefault="00327517" w:rsidP="00327517">
      <w:pPr>
        <w:pStyle w:val="22"/>
        <w:shd w:val="clear" w:color="auto" w:fill="auto"/>
        <w:spacing w:before="0" w:after="287" w:line="360" w:lineRule="auto"/>
        <w:ind w:left="2440" w:right="3380"/>
        <w:rPr>
          <w:sz w:val="28"/>
          <w:szCs w:val="28"/>
        </w:rPr>
      </w:pPr>
      <w:r w:rsidRPr="00336C2D">
        <w:rPr>
          <w:sz w:val="28"/>
          <w:szCs w:val="28"/>
        </w:rPr>
        <w:t>Шли племена, бедой России угрожая: Не вся ль Европа тут была? И чья звезда ее вела?</w:t>
      </w:r>
    </w:p>
    <w:p w:rsidR="0049169A" w:rsidRPr="00336C2D" w:rsidRDefault="00327517" w:rsidP="00327517">
      <w:pPr>
        <w:pStyle w:val="22"/>
        <w:shd w:val="clear" w:color="auto" w:fill="auto"/>
        <w:spacing w:before="0" w:after="0" w:line="360" w:lineRule="auto"/>
        <w:ind w:firstLine="720"/>
        <w:rPr>
          <w:sz w:val="28"/>
          <w:szCs w:val="28"/>
        </w:rPr>
      </w:pPr>
      <w:r w:rsidRPr="00336C2D">
        <w:rPr>
          <w:sz w:val="28"/>
          <w:szCs w:val="28"/>
        </w:rPr>
        <w:t>А Тютчев запечатлел это так:</w:t>
      </w:r>
    </w:p>
    <w:p w:rsidR="0049169A" w:rsidRPr="00336C2D" w:rsidRDefault="00327517" w:rsidP="00327517">
      <w:pPr>
        <w:pStyle w:val="22"/>
        <w:shd w:val="clear" w:color="auto" w:fill="auto"/>
        <w:spacing w:before="0" w:after="236" w:line="360" w:lineRule="auto"/>
        <w:ind w:left="2440" w:right="4160"/>
        <w:rPr>
          <w:sz w:val="28"/>
          <w:szCs w:val="28"/>
        </w:rPr>
      </w:pPr>
      <w:r w:rsidRPr="00336C2D">
        <w:rPr>
          <w:sz w:val="28"/>
          <w:szCs w:val="28"/>
        </w:rPr>
        <w:t>Победно шли его полки, Знамена весело шумели, На солнце искрились штыки, Мосты под пушками гремели- И высоты, как некий Бог</w:t>
      </w:r>
      <w:proofErr w:type="gramStart"/>
      <w:r w:rsidRPr="00336C2D">
        <w:rPr>
          <w:sz w:val="28"/>
          <w:szCs w:val="28"/>
        </w:rPr>
        <w:t xml:space="preserve"> К</w:t>
      </w:r>
      <w:proofErr w:type="gramEnd"/>
      <w:r w:rsidRPr="00336C2D">
        <w:rPr>
          <w:sz w:val="28"/>
          <w:szCs w:val="28"/>
        </w:rPr>
        <w:t xml:space="preserve">азалось, он парил над ними. И двигал всем и </w:t>
      </w:r>
      <w:r w:rsidRPr="00336C2D">
        <w:rPr>
          <w:sz w:val="28"/>
          <w:szCs w:val="28"/>
        </w:rPr>
        <w:lastRenderedPageBreak/>
        <w:t>все стерег Очами чудными своими...</w:t>
      </w:r>
    </w:p>
    <w:p w:rsidR="0049169A" w:rsidRPr="00336C2D" w:rsidRDefault="00327517" w:rsidP="00327517">
      <w:pPr>
        <w:pStyle w:val="22"/>
        <w:shd w:val="clear" w:color="auto" w:fill="auto"/>
        <w:spacing w:before="0" w:after="0" w:line="360" w:lineRule="auto"/>
        <w:ind w:right="260" w:firstLine="720"/>
        <w:rPr>
          <w:sz w:val="28"/>
          <w:szCs w:val="28"/>
        </w:rPr>
      </w:pPr>
      <w:r w:rsidRPr="00336C2D">
        <w:rPr>
          <w:sz w:val="28"/>
          <w:szCs w:val="28"/>
        </w:rPr>
        <w:t xml:space="preserve">Французская армия превосходила тогда русскую, как впрочем, любую из армий того времени. И не только в плане оснащения Наполеон любил говорить, что «каждый его солдат носит в своем ранце маршальский жезл». Любой способный воин в армии Наполеона мог возвыситься. И это не просто слова. Все лучшие маршалы Наполеона: Ланн, </w:t>
      </w:r>
      <w:proofErr w:type="spellStart"/>
      <w:r w:rsidRPr="00336C2D">
        <w:rPr>
          <w:sz w:val="28"/>
          <w:szCs w:val="28"/>
        </w:rPr>
        <w:t>Массена</w:t>
      </w:r>
      <w:proofErr w:type="spellEnd"/>
      <w:r w:rsidRPr="00336C2D">
        <w:rPr>
          <w:sz w:val="28"/>
          <w:szCs w:val="28"/>
        </w:rPr>
        <w:t xml:space="preserve">, </w:t>
      </w:r>
      <w:r w:rsidR="00336C2D">
        <w:rPr>
          <w:sz w:val="28"/>
          <w:szCs w:val="28"/>
        </w:rPr>
        <w:t xml:space="preserve"> </w:t>
      </w:r>
      <w:proofErr w:type="spellStart"/>
      <w:r w:rsidRPr="00336C2D">
        <w:rPr>
          <w:sz w:val="28"/>
          <w:szCs w:val="28"/>
        </w:rPr>
        <w:t>Нит</w:t>
      </w:r>
      <w:proofErr w:type="spellEnd"/>
      <w:r w:rsidRPr="00336C2D">
        <w:rPr>
          <w:sz w:val="28"/>
          <w:szCs w:val="28"/>
        </w:rPr>
        <w:t xml:space="preserve">, Мюрат, </w:t>
      </w:r>
      <w:proofErr w:type="spellStart"/>
      <w:r w:rsidRPr="00336C2D">
        <w:rPr>
          <w:sz w:val="28"/>
          <w:szCs w:val="28"/>
        </w:rPr>
        <w:t>Бесвер</w:t>
      </w:r>
      <w:proofErr w:type="spellEnd"/>
      <w:r w:rsidRPr="00336C2D">
        <w:rPr>
          <w:sz w:val="28"/>
          <w:szCs w:val="28"/>
        </w:rPr>
        <w:t xml:space="preserve">, </w:t>
      </w:r>
      <w:proofErr w:type="spellStart"/>
      <w:r w:rsidRPr="00336C2D">
        <w:rPr>
          <w:sz w:val="28"/>
          <w:szCs w:val="28"/>
        </w:rPr>
        <w:t>Лефевр</w:t>
      </w:r>
      <w:proofErr w:type="spellEnd"/>
      <w:r w:rsidRPr="00336C2D">
        <w:rPr>
          <w:sz w:val="28"/>
          <w:szCs w:val="28"/>
        </w:rPr>
        <w:t xml:space="preserve">, Виктор, </w:t>
      </w:r>
      <w:proofErr w:type="spellStart"/>
      <w:r w:rsidRPr="00336C2D">
        <w:rPr>
          <w:sz w:val="28"/>
          <w:szCs w:val="28"/>
        </w:rPr>
        <w:t>Журдан</w:t>
      </w:r>
      <w:proofErr w:type="spellEnd"/>
      <w:r w:rsidRPr="00336C2D">
        <w:rPr>
          <w:sz w:val="28"/>
          <w:szCs w:val="28"/>
        </w:rPr>
        <w:t xml:space="preserve"> и другие вышли из простонародья и начинали службу солдатами. И боевая подготовка «Великой армии» считалась в 1812 г. - образцовой.</w:t>
      </w:r>
    </w:p>
    <w:p w:rsidR="0049169A" w:rsidRPr="00336C2D" w:rsidRDefault="00327517" w:rsidP="00327517">
      <w:pPr>
        <w:pStyle w:val="22"/>
        <w:shd w:val="clear" w:color="auto" w:fill="auto"/>
        <w:spacing w:before="0" w:after="0" w:line="360" w:lineRule="auto"/>
        <w:ind w:right="260" w:firstLine="880"/>
        <w:rPr>
          <w:sz w:val="28"/>
          <w:szCs w:val="28"/>
        </w:rPr>
      </w:pPr>
      <w:r w:rsidRPr="00336C2D">
        <w:rPr>
          <w:sz w:val="28"/>
          <w:szCs w:val="28"/>
        </w:rPr>
        <w:t>А в русской армии были другие порядки, основная масса воюющих - это крепостные или государственные  крестьяне:</w:t>
      </w:r>
    </w:p>
    <w:p w:rsidR="00327517" w:rsidRPr="00336C2D" w:rsidRDefault="00327517" w:rsidP="00336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2D">
        <w:rPr>
          <w:rFonts w:ascii="Times New Roman" w:hAnsi="Times New Roman" w:cs="Times New Roman"/>
          <w:sz w:val="28"/>
          <w:szCs w:val="28"/>
        </w:rPr>
        <w:t>Я отечеству - защита,</w:t>
      </w:r>
    </w:p>
    <w:p w:rsidR="00327517" w:rsidRPr="00336C2D" w:rsidRDefault="00327517" w:rsidP="00336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2D">
        <w:rPr>
          <w:rFonts w:ascii="Times New Roman" w:hAnsi="Times New Roman" w:cs="Times New Roman"/>
          <w:sz w:val="28"/>
          <w:szCs w:val="28"/>
        </w:rPr>
        <w:t xml:space="preserve"> А спина моя - избита. </w:t>
      </w:r>
    </w:p>
    <w:p w:rsidR="00327517" w:rsidRPr="00336C2D" w:rsidRDefault="00327517" w:rsidP="00336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2D">
        <w:rPr>
          <w:rFonts w:ascii="Times New Roman" w:hAnsi="Times New Roman" w:cs="Times New Roman"/>
          <w:sz w:val="28"/>
          <w:szCs w:val="28"/>
        </w:rPr>
        <w:t xml:space="preserve">Я отечеству - ограда, </w:t>
      </w:r>
    </w:p>
    <w:p w:rsidR="00327517" w:rsidRPr="00336C2D" w:rsidRDefault="00327517" w:rsidP="00336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2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36C2D">
        <w:rPr>
          <w:rFonts w:ascii="Times New Roman" w:hAnsi="Times New Roman" w:cs="Times New Roman"/>
          <w:sz w:val="28"/>
          <w:szCs w:val="28"/>
        </w:rPr>
        <w:t>тычках</w:t>
      </w:r>
      <w:proofErr w:type="gramEnd"/>
      <w:r w:rsidRPr="00336C2D">
        <w:rPr>
          <w:rFonts w:ascii="Times New Roman" w:hAnsi="Times New Roman" w:cs="Times New Roman"/>
          <w:sz w:val="28"/>
          <w:szCs w:val="28"/>
        </w:rPr>
        <w:t xml:space="preserve">, палках - вся награда ... </w:t>
      </w:r>
    </w:p>
    <w:p w:rsidR="00327517" w:rsidRPr="00336C2D" w:rsidRDefault="00327517" w:rsidP="00336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2D">
        <w:rPr>
          <w:rFonts w:ascii="Times New Roman" w:hAnsi="Times New Roman" w:cs="Times New Roman"/>
          <w:sz w:val="28"/>
          <w:szCs w:val="28"/>
        </w:rPr>
        <w:t xml:space="preserve">Лучше в свете не родиться, </w:t>
      </w:r>
    </w:p>
    <w:p w:rsidR="00327517" w:rsidRPr="00336C2D" w:rsidRDefault="00327517" w:rsidP="00336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2D">
        <w:rPr>
          <w:rFonts w:ascii="Times New Roman" w:hAnsi="Times New Roman" w:cs="Times New Roman"/>
          <w:sz w:val="28"/>
          <w:szCs w:val="28"/>
        </w:rPr>
        <w:t xml:space="preserve">Чем в солдатах находиться, </w:t>
      </w:r>
    </w:p>
    <w:p w:rsidR="00327517" w:rsidRPr="00336C2D" w:rsidRDefault="00327517" w:rsidP="00336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2D">
        <w:rPr>
          <w:rFonts w:ascii="Times New Roman" w:hAnsi="Times New Roman" w:cs="Times New Roman"/>
          <w:sz w:val="28"/>
          <w:szCs w:val="28"/>
        </w:rPr>
        <w:t xml:space="preserve">Этой жизни хуже нет, </w:t>
      </w:r>
    </w:p>
    <w:p w:rsidR="0049169A" w:rsidRPr="00336C2D" w:rsidRDefault="00327517" w:rsidP="00336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C2D">
        <w:rPr>
          <w:rFonts w:ascii="Times New Roman" w:hAnsi="Times New Roman" w:cs="Times New Roman"/>
          <w:sz w:val="28"/>
          <w:szCs w:val="28"/>
        </w:rPr>
        <w:t>Изойди весь белый свет.</w:t>
      </w:r>
    </w:p>
    <w:p w:rsidR="0049169A" w:rsidRPr="00336C2D" w:rsidRDefault="00327517" w:rsidP="00327517">
      <w:pPr>
        <w:pStyle w:val="22"/>
        <w:shd w:val="clear" w:color="auto" w:fill="auto"/>
        <w:spacing w:before="0" w:after="0" w:line="360" w:lineRule="auto"/>
        <w:ind w:right="260" w:firstLine="880"/>
        <w:rPr>
          <w:sz w:val="28"/>
          <w:szCs w:val="28"/>
        </w:rPr>
      </w:pPr>
      <w:r w:rsidRPr="00336C2D">
        <w:rPr>
          <w:sz w:val="28"/>
          <w:szCs w:val="28"/>
        </w:rPr>
        <w:t>Александр I говорил, что в России прекрасные солдаты, но бездарные генералы, хотя не доверял ни тем, ни другим.</w:t>
      </w:r>
    </w:p>
    <w:p w:rsidR="0049169A" w:rsidRPr="00336C2D" w:rsidRDefault="00327517" w:rsidP="00327517">
      <w:pPr>
        <w:pStyle w:val="22"/>
        <w:shd w:val="clear" w:color="auto" w:fill="auto"/>
        <w:spacing w:before="0" w:after="0" w:line="360" w:lineRule="auto"/>
        <w:ind w:firstLine="880"/>
        <w:rPr>
          <w:sz w:val="28"/>
          <w:szCs w:val="28"/>
        </w:rPr>
      </w:pPr>
      <w:r w:rsidRPr="00336C2D">
        <w:rPr>
          <w:sz w:val="28"/>
          <w:szCs w:val="28"/>
        </w:rPr>
        <w:t>О нем А.С. Пушкин писал:</w:t>
      </w:r>
    </w:p>
    <w:p w:rsidR="0049169A" w:rsidRPr="00336C2D" w:rsidRDefault="00327517" w:rsidP="00327517">
      <w:pPr>
        <w:pStyle w:val="22"/>
        <w:shd w:val="clear" w:color="auto" w:fill="auto"/>
        <w:spacing w:before="0" w:after="283" w:line="360" w:lineRule="auto"/>
        <w:ind w:left="2600" w:right="3640"/>
        <w:rPr>
          <w:sz w:val="28"/>
          <w:szCs w:val="28"/>
        </w:rPr>
      </w:pPr>
      <w:r w:rsidRPr="00336C2D">
        <w:rPr>
          <w:sz w:val="28"/>
          <w:szCs w:val="28"/>
        </w:rPr>
        <w:t xml:space="preserve">Воспитанный под барабаном, Наш царь лихим был капитаном: Под </w:t>
      </w:r>
      <w:proofErr w:type="spellStart"/>
      <w:r w:rsidRPr="00336C2D">
        <w:rPr>
          <w:sz w:val="28"/>
          <w:szCs w:val="28"/>
        </w:rPr>
        <w:t>Австерлицем</w:t>
      </w:r>
      <w:proofErr w:type="spellEnd"/>
      <w:r w:rsidRPr="00336C2D">
        <w:rPr>
          <w:sz w:val="28"/>
          <w:szCs w:val="28"/>
        </w:rPr>
        <w:t xml:space="preserve"> он бежал, В двенадцатом году дрожал, Зато был </w:t>
      </w:r>
      <w:proofErr w:type="spellStart"/>
      <w:r w:rsidRPr="00336C2D">
        <w:rPr>
          <w:sz w:val="28"/>
          <w:szCs w:val="28"/>
        </w:rPr>
        <w:t>фрунтовой</w:t>
      </w:r>
      <w:proofErr w:type="spellEnd"/>
      <w:r w:rsidRPr="00336C2D">
        <w:rPr>
          <w:sz w:val="28"/>
          <w:szCs w:val="28"/>
        </w:rPr>
        <w:t xml:space="preserve"> </w:t>
      </w:r>
      <w:r w:rsidRPr="00336C2D">
        <w:rPr>
          <w:sz w:val="28"/>
          <w:szCs w:val="28"/>
        </w:rPr>
        <w:lastRenderedPageBreak/>
        <w:t xml:space="preserve">профессор! Но </w:t>
      </w:r>
      <w:proofErr w:type="spellStart"/>
      <w:r w:rsidRPr="00336C2D">
        <w:rPr>
          <w:sz w:val="28"/>
          <w:szCs w:val="28"/>
        </w:rPr>
        <w:t>фрунт</w:t>
      </w:r>
      <w:proofErr w:type="spellEnd"/>
      <w:r w:rsidRPr="00336C2D">
        <w:rPr>
          <w:sz w:val="28"/>
          <w:szCs w:val="28"/>
        </w:rPr>
        <w:t xml:space="preserve"> герою надоел - Теперь коллежский он асессор</w:t>
      </w:r>
      <w:proofErr w:type="gramStart"/>
      <w:r w:rsidRPr="00336C2D">
        <w:rPr>
          <w:sz w:val="28"/>
          <w:szCs w:val="28"/>
        </w:rPr>
        <w:t xml:space="preserve"> П</w:t>
      </w:r>
      <w:proofErr w:type="gramEnd"/>
      <w:r w:rsidRPr="00336C2D">
        <w:rPr>
          <w:sz w:val="28"/>
          <w:szCs w:val="28"/>
        </w:rPr>
        <w:t>о части иностранных дел!</w:t>
      </w:r>
    </w:p>
    <w:p w:rsidR="0049169A" w:rsidRPr="00336C2D" w:rsidRDefault="00327517" w:rsidP="00327517">
      <w:pPr>
        <w:pStyle w:val="22"/>
        <w:shd w:val="clear" w:color="auto" w:fill="auto"/>
        <w:spacing w:before="0" w:after="279" w:line="360" w:lineRule="auto"/>
        <w:ind w:left="20" w:firstLine="86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>А позже...</w:t>
      </w:r>
    </w:p>
    <w:p w:rsidR="0049169A" w:rsidRPr="00336C2D" w:rsidRDefault="00327517" w:rsidP="00327517">
      <w:pPr>
        <w:pStyle w:val="22"/>
        <w:shd w:val="clear" w:color="auto" w:fill="auto"/>
        <w:spacing w:before="0" w:after="0" w:line="360" w:lineRule="auto"/>
        <w:ind w:left="20" w:right="360" w:firstLine="860"/>
        <w:jc w:val="both"/>
        <w:rPr>
          <w:sz w:val="28"/>
          <w:szCs w:val="28"/>
        </w:rPr>
      </w:pPr>
      <w:proofErr w:type="gramStart"/>
      <w:r w:rsidRPr="00336C2D">
        <w:rPr>
          <w:sz w:val="28"/>
          <w:szCs w:val="28"/>
        </w:rPr>
        <w:t>Петр Багратион (командующий 2-й армией князь Г1И.</w:t>
      </w:r>
      <w:proofErr w:type="gramEnd"/>
      <w:r w:rsidRPr="00336C2D">
        <w:rPr>
          <w:sz w:val="28"/>
          <w:szCs w:val="28"/>
        </w:rPr>
        <w:t xml:space="preserve"> </w:t>
      </w:r>
      <w:proofErr w:type="gramStart"/>
      <w:r w:rsidRPr="00336C2D">
        <w:rPr>
          <w:sz w:val="28"/>
          <w:szCs w:val="28"/>
        </w:rPr>
        <w:t xml:space="preserve">Багратион) - отпрыск царской династии </w:t>
      </w:r>
      <w:proofErr w:type="spellStart"/>
      <w:r w:rsidRPr="00336C2D">
        <w:rPr>
          <w:sz w:val="28"/>
          <w:szCs w:val="28"/>
        </w:rPr>
        <w:t>Багратионов</w:t>
      </w:r>
      <w:proofErr w:type="spellEnd"/>
      <w:r w:rsidRPr="00336C2D">
        <w:rPr>
          <w:sz w:val="28"/>
          <w:szCs w:val="28"/>
        </w:rPr>
        <w:t xml:space="preserve"> в Грузии, любимый ученик и сподвижник Суворова.</w:t>
      </w:r>
      <w:proofErr w:type="gramEnd"/>
      <w:r w:rsidRPr="00336C2D">
        <w:rPr>
          <w:sz w:val="28"/>
          <w:szCs w:val="28"/>
        </w:rPr>
        <w:t xml:space="preserve"> Стремительный и неустрашимый, с открытой, пылкой и щедрой душой, он к 1812 г. был самым популярным из русских генералов - не только в России, но и за границей. «Краса русских войск» - говорили о нем офицеры. Г. Державин, поэт многозначительно уточнил его фамилию: «</w:t>
      </w:r>
      <w:proofErr w:type="spellStart"/>
      <w:r w:rsidRPr="00336C2D">
        <w:rPr>
          <w:sz w:val="28"/>
          <w:szCs w:val="28"/>
        </w:rPr>
        <w:t>Бог-рати-он</w:t>
      </w:r>
      <w:proofErr w:type="spellEnd"/>
      <w:r w:rsidRPr="00336C2D">
        <w:rPr>
          <w:sz w:val="28"/>
          <w:szCs w:val="28"/>
        </w:rPr>
        <w:t>». Наполеон в разговоре с русским дипломатом заявил, что из всех полководцев «лучше всех Багратион».</w:t>
      </w:r>
    </w:p>
    <w:p w:rsidR="0049169A" w:rsidRPr="00336C2D" w:rsidRDefault="00327517" w:rsidP="00327517">
      <w:pPr>
        <w:pStyle w:val="22"/>
        <w:shd w:val="clear" w:color="auto" w:fill="auto"/>
        <w:spacing w:before="0" w:after="0" w:line="360" w:lineRule="auto"/>
        <w:ind w:left="20" w:right="720" w:firstLine="860"/>
        <w:rPr>
          <w:sz w:val="28"/>
          <w:szCs w:val="28"/>
        </w:rPr>
      </w:pPr>
      <w:r w:rsidRPr="00336C2D">
        <w:rPr>
          <w:sz w:val="28"/>
          <w:szCs w:val="28"/>
        </w:rPr>
        <w:t>И Багратион, и Раевский, и Ермолов и многие другие ... «они для Родины, их сердца - для России»:</w:t>
      </w:r>
    </w:p>
    <w:p w:rsidR="00327517" w:rsidRPr="00336C2D" w:rsidRDefault="00327517" w:rsidP="00327517">
      <w:pPr>
        <w:pStyle w:val="22"/>
        <w:shd w:val="clear" w:color="auto" w:fill="auto"/>
        <w:spacing w:before="0" w:after="0" w:line="360" w:lineRule="auto"/>
        <w:ind w:left="2600" w:right="2180"/>
        <w:rPr>
          <w:sz w:val="28"/>
          <w:szCs w:val="28"/>
        </w:rPr>
      </w:pPr>
      <w:r w:rsidRPr="00336C2D">
        <w:rPr>
          <w:sz w:val="28"/>
          <w:szCs w:val="28"/>
        </w:rPr>
        <w:t xml:space="preserve">Вождь гомерический, Багратион Великий! Простри мне длань свою, Раевский, мой герой. Ермолов! Я лечу - веди меня, я твой: </w:t>
      </w:r>
    </w:p>
    <w:p w:rsidR="0049169A" w:rsidRPr="00336C2D" w:rsidRDefault="00327517" w:rsidP="00327517">
      <w:pPr>
        <w:pStyle w:val="22"/>
        <w:shd w:val="clear" w:color="auto" w:fill="auto"/>
        <w:spacing w:before="0" w:after="0" w:line="360" w:lineRule="auto"/>
        <w:ind w:left="2600" w:right="2180"/>
        <w:rPr>
          <w:sz w:val="28"/>
          <w:szCs w:val="28"/>
        </w:rPr>
      </w:pPr>
      <w:r w:rsidRPr="00336C2D">
        <w:rPr>
          <w:sz w:val="28"/>
          <w:szCs w:val="28"/>
        </w:rPr>
        <w:t>О! обреченный быть побед любимым сыном Покрой меня, покрой твоих перунов дымом, Но где вы? Слушаю ... Нет отзыва! С полей</w:t>
      </w:r>
      <w:proofErr w:type="gramStart"/>
      <w:r w:rsidRPr="00336C2D">
        <w:rPr>
          <w:sz w:val="28"/>
          <w:szCs w:val="28"/>
        </w:rPr>
        <w:t xml:space="preserve"> У</w:t>
      </w:r>
      <w:proofErr w:type="gramEnd"/>
      <w:r w:rsidRPr="00336C2D">
        <w:rPr>
          <w:sz w:val="28"/>
          <w:szCs w:val="28"/>
        </w:rPr>
        <w:t xml:space="preserve">мчался брани дым, не слышен стук мечей, И я, питомец ваш, </w:t>
      </w:r>
      <w:proofErr w:type="spellStart"/>
      <w:r w:rsidRPr="00336C2D">
        <w:rPr>
          <w:sz w:val="28"/>
          <w:szCs w:val="28"/>
        </w:rPr>
        <w:t>склонясь</w:t>
      </w:r>
      <w:proofErr w:type="spellEnd"/>
      <w:r w:rsidRPr="00336C2D">
        <w:rPr>
          <w:sz w:val="28"/>
          <w:szCs w:val="28"/>
        </w:rPr>
        <w:t xml:space="preserve"> главой у плуга, Завидую костям соратника иль друга.</w:t>
      </w:r>
    </w:p>
    <w:p w:rsidR="00327517" w:rsidRPr="00336C2D" w:rsidRDefault="00327517" w:rsidP="00327517">
      <w:pPr>
        <w:pStyle w:val="22"/>
        <w:shd w:val="clear" w:color="auto" w:fill="auto"/>
        <w:spacing w:before="0" w:after="0" w:line="360" w:lineRule="auto"/>
        <w:ind w:left="20" w:right="240" w:firstLine="860"/>
        <w:rPr>
          <w:sz w:val="28"/>
          <w:szCs w:val="28"/>
        </w:rPr>
      </w:pPr>
      <w:r w:rsidRPr="00336C2D">
        <w:rPr>
          <w:sz w:val="28"/>
          <w:szCs w:val="28"/>
        </w:rPr>
        <w:t xml:space="preserve">В начале войны главнокомандующим русской армии был назначен Барклай де Толли - потомок старинного шотландского рода, блестящий </w:t>
      </w:r>
      <w:r w:rsidRPr="00336C2D">
        <w:rPr>
          <w:sz w:val="28"/>
          <w:szCs w:val="28"/>
        </w:rPr>
        <w:lastRenderedPageBreak/>
        <w:t xml:space="preserve">русский офицер. Ему предстояло взять на себя всю ответственность за судьбу Отечества. </w:t>
      </w:r>
    </w:p>
    <w:p w:rsidR="00327517" w:rsidRPr="00336C2D" w:rsidRDefault="00327517" w:rsidP="00327517">
      <w:pPr>
        <w:pStyle w:val="22"/>
        <w:shd w:val="clear" w:color="auto" w:fill="auto"/>
        <w:spacing w:before="0" w:after="0" w:line="360" w:lineRule="auto"/>
        <w:ind w:left="20" w:right="240" w:firstLine="860"/>
        <w:rPr>
          <w:sz w:val="28"/>
          <w:szCs w:val="28"/>
        </w:rPr>
      </w:pPr>
      <w:r w:rsidRPr="00336C2D">
        <w:rPr>
          <w:sz w:val="28"/>
          <w:szCs w:val="28"/>
        </w:rPr>
        <w:t xml:space="preserve">Гроза двенадцатого года </w:t>
      </w:r>
    </w:p>
    <w:p w:rsidR="00327517" w:rsidRPr="00336C2D" w:rsidRDefault="00327517" w:rsidP="00327517">
      <w:pPr>
        <w:pStyle w:val="22"/>
        <w:shd w:val="clear" w:color="auto" w:fill="auto"/>
        <w:spacing w:before="0" w:after="0" w:line="360" w:lineRule="auto"/>
        <w:ind w:left="20" w:right="240" w:firstLine="860"/>
        <w:rPr>
          <w:sz w:val="28"/>
          <w:szCs w:val="28"/>
        </w:rPr>
      </w:pPr>
      <w:r w:rsidRPr="00336C2D">
        <w:rPr>
          <w:sz w:val="28"/>
          <w:szCs w:val="28"/>
        </w:rPr>
        <w:t>Настал</w:t>
      </w:r>
      <w:proofErr w:type="gramStart"/>
      <w:r w:rsidRPr="00336C2D">
        <w:rPr>
          <w:sz w:val="28"/>
          <w:szCs w:val="28"/>
        </w:rPr>
        <w:t>а-</w:t>
      </w:r>
      <w:proofErr w:type="gramEnd"/>
      <w:r w:rsidRPr="00336C2D">
        <w:rPr>
          <w:sz w:val="28"/>
          <w:szCs w:val="28"/>
        </w:rPr>
        <w:t xml:space="preserve"> кто тут нам помог?</w:t>
      </w:r>
    </w:p>
    <w:p w:rsidR="00327517" w:rsidRPr="00336C2D" w:rsidRDefault="00327517" w:rsidP="00327517">
      <w:pPr>
        <w:pStyle w:val="22"/>
        <w:shd w:val="clear" w:color="auto" w:fill="auto"/>
        <w:spacing w:before="0" w:after="0" w:line="360" w:lineRule="auto"/>
        <w:ind w:left="20" w:right="240" w:firstLine="860"/>
        <w:rPr>
          <w:sz w:val="28"/>
          <w:szCs w:val="28"/>
        </w:rPr>
      </w:pPr>
      <w:r w:rsidRPr="00336C2D">
        <w:rPr>
          <w:sz w:val="28"/>
          <w:szCs w:val="28"/>
        </w:rPr>
        <w:t xml:space="preserve">Остервенение народа, </w:t>
      </w:r>
    </w:p>
    <w:p w:rsidR="00327517" w:rsidRPr="00336C2D" w:rsidRDefault="00327517" w:rsidP="00327517">
      <w:pPr>
        <w:pStyle w:val="22"/>
        <w:shd w:val="clear" w:color="auto" w:fill="auto"/>
        <w:spacing w:before="0" w:after="0" w:line="360" w:lineRule="auto"/>
        <w:ind w:left="20" w:right="240" w:firstLine="860"/>
        <w:rPr>
          <w:sz w:val="28"/>
          <w:szCs w:val="28"/>
        </w:rPr>
      </w:pPr>
      <w:r w:rsidRPr="00336C2D">
        <w:rPr>
          <w:sz w:val="28"/>
          <w:szCs w:val="28"/>
        </w:rPr>
        <w:t>Барклай, зима иль русский бог? (Пушкин А.С.)</w:t>
      </w:r>
    </w:p>
    <w:p w:rsidR="0049169A" w:rsidRPr="00336C2D" w:rsidRDefault="00327517" w:rsidP="00327517">
      <w:pPr>
        <w:pStyle w:val="22"/>
        <w:shd w:val="clear" w:color="auto" w:fill="auto"/>
        <w:spacing w:before="0" w:after="0" w:line="360" w:lineRule="auto"/>
        <w:ind w:left="20" w:right="240" w:firstLine="860"/>
        <w:rPr>
          <w:sz w:val="28"/>
          <w:szCs w:val="28"/>
        </w:rPr>
      </w:pPr>
      <w:r w:rsidRPr="00336C2D">
        <w:rPr>
          <w:sz w:val="28"/>
          <w:szCs w:val="28"/>
        </w:rPr>
        <w:t>В течени</w:t>
      </w:r>
      <w:proofErr w:type="gramStart"/>
      <w:r w:rsidRPr="00336C2D">
        <w:rPr>
          <w:sz w:val="28"/>
          <w:szCs w:val="28"/>
        </w:rPr>
        <w:t>и</w:t>
      </w:r>
      <w:proofErr w:type="gramEnd"/>
      <w:r w:rsidRPr="00336C2D">
        <w:rPr>
          <w:sz w:val="28"/>
          <w:szCs w:val="28"/>
        </w:rPr>
        <w:t xml:space="preserve"> нескольких месяцев русская армия вынуждена была отступать почти к самой Москве. Главным виновником отступления считали Барклая. Его обвиняли: Багратион, Платов, Ермолов и ряд второстепенных лиц. Легендарный казачий атаман Платов после сдачи Смоленска французам воскликнул: «Вы видите, я одет в плащ!</w:t>
      </w:r>
      <w:r w:rsidRPr="00336C2D">
        <w:rPr>
          <w:rStyle w:val="115pt"/>
          <w:sz w:val="28"/>
          <w:szCs w:val="28"/>
        </w:rPr>
        <w:t xml:space="preserve"> </w:t>
      </w:r>
      <w:r w:rsidRPr="00336C2D">
        <w:rPr>
          <w:rStyle w:val="115pt"/>
          <w:b w:val="0"/>
          <w:i w:val="0"/>
          <w:sz w:val="28"/>
          <w:szCs w:val="28"/>
        </w:rPr>
        <w:t>Я</w:t>
      </w:r>
      <w:r w:rsidRPr="00336C2D">
        <w:rPr>
          <w:b/>
          <w:i/>
          <w:sz w:val="28"/>
          <w:szCs w:val="28"/>
        </w:rPr>
        <w:t xml:space="preserve"> </w:t>
      </w:r>
      <w:r w:rsidRPr="00336C2D">
        <w:rPr>
          <w:sz w:val="28"/>
          <w:szCs w:val="28"/>
        </w:rPr>
        <w:t>никогда больше не надену русского мундира, так как это стало позорным».</w:t>
      </w:r>
    </w:p>
    <w:p w:rsidR="0049169A" w:rsidRPr="00336C2D" w:rsidRDefault="00327517" w:rsidP="00327517">
      <w:pPr>
        <w:pStyle w:val="22"/>
        <w:shd w:val="clear" w:color="auto" w:fill="auto"/>
        <w:spacing w:before="0" w:line="360" w:lineRule="auto"/>
        <w:ind w:left="20" w:right="240" w:firstLine="860"/>
        <w:rPr>
          <w:sz w:val="28"/>
          <w:szCs w:val="28"/>
        </w:rPr>
      </w:pPr>
      <w:r w:rsidRPr="00336C2D">
        <w:rPr>
          <w:sz w:val="28"/>
          <w:szCs w:val="28"/>
        </w:rPr>
        <w:t xml:space="preserve">В битве под Бородино Барклай де Толли (как свидетельствуют очевидцы) в полной парадной форме, при всех орденах и звездах, в шляпе с султаном лично водил полки в атаки. «С ледяным хладнокровием, которого не </w:t>
      </w:r>
      <w:proofErr w:type="gramStart"/>
      <w:r w:rsidRPr="00336C2D">
        <w:rPr>
          <w:sz w:val="28"/>
          <w:szCs w:val="28"/>
        </w:rPr>
        <w:t>мог растопить зной битвы втеснялся</w:t>
      </w:r>
      <w:proofErr w:type="gramEnd"/>
      <w:r w:rsidRPr="00336C2D">
        <w:rPr>
          <w:sz w:val="28"/>
          <w:szCs w:val="28"/>
        </w:rPr>
        <w:t xml:space="preserve"> он в самые опасные места». Пять лошадей были убиты в тот день под Барклаем, погибли или были ранены 9 из 12 его адъютантов. Казалось, он искал смерти.</w:t>
      </w:r>
    </w:p>
    <w:p w:rsidR="00336C2D" w:rsidRDefault="00327517" w:rsidP="00336C2D">
      <w:pPr>
        <w:pStyle w:val="22"/>
        <w:shd w:val="clear" w:color="auto" w:fill="auto"/>
        <w:spacing w:before="0" w:after="0" w:line="360" w:lineRule="auto"/>
        <w:ind w:left="2400" w:right="1940" w:firstLine="20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О, вождь несчастливый! </w:t>
      </w:r>
    </w:p>
    <w:p w:rsidR="00336C2D" w:rsidRDefault="00327517" w:rsidP="00336C2D">
      <w:pPr>
        <w:pStyle w:val="22"/>
        <w:shd w:val="clear" w:color="auto" w:fill="auto"/>
        <w:spacing w:before="0" w:after="0" w:line="360" w:lineRule="auto"/>
        <w:ind w:left="2400" w:right="1940" w:firstLine="20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Суров был жребий твой: </w:t>
      </w:r>
    </w:p>
    <w:p w:rsidR="00336C2D" w:rsidRDefault="00327517" w:rsidP="00336C2D">
      <w:pPr>
        <w:pStyle w:val="22"/>
        <w:shd w:val="clear" w:color="auto" w:fill="auto"/>
        <w:spacing w:before="0" w:after="0" w:line="360" w:lineRule="auto"/>
        <w:ind w:left="2400" w:right="1940" w:firstLine="20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Все в жертву ты принес земле тебе чужой. </w:t>
      </w:r>
      <w:proofErr w:type="gramStart"/>
      <w:r w:rsidRPr="00336C2D">
        <w:rPr>
          <w:sz w:val="28"/>
          <w:szCs w:val="28"/>
        </w:rPr>
        <w:t>Непроницаемый</w:t>
      </w:r>
      <w:proofErr w:type="gramEnd"/>
      <w:r w:rsidRPr="00336C2D">
        <w:rPr>
          <w:sz w:val="28"/>
          <w:szCs w:val="28"/>
        </w:rPr>
        <w:t xml:space="preserve"> для взгляда черни дикой,</w:t>
      </w:r>
    </w:p>
    <w:p w:rsidR="00336C2D" w:rsidRDefault="00327517" w:rsidP="00336C2D">
      <w:pPr>
        <w:pStyle w:val="22"/>
        <w:shd w:val="clear" w:color="auto" w:fill="auto"/>
        <w:spacing w:before="0" w:after="0" w:line="360" w:lineRule="auto"/>
        <w:ind w:left="2400" w:right="1940" w:firstLine="20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 В молчании шел один ты с мыслию великой; </w:t>
      </w:r>
    </w:p>
    <w:p w:rsidR="0049169A" w:rsidRPr="00336C2D" w:rsidRDefault="00327517" w:rsidP="00336C2D">
      <w:pPr>
        <w:pStyle w:val="22"/>
        <w:shd w:val="clear" w:color="auto" w:fill="auto"/>
        <w:spacing w:before="0" w:after="0" w:line="360" w:lineRule="auto"/>
        <w:ind w:left="2400" w:right="1940" w:firstLine="20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И в имени твоем звук чуждый </w:t>
      </w:r>
      <w:proofErr w:type="spellStart"/>
      <w:r w:rsidRPr="00336C2D">
        <w:rPr>
          <w:sz w:val="28"/>
          <w:szCs w:val="28"/>
        </w:rPr>
        <w:t>невзлюбя</w:t>
      </w:r>
      <w:proofErr w:type="spellEnd"/>
      <w:r w:rsidRPr="00336C2D">
        <w:rPr>
          <w:sz w:val="28"/>
          <w:szCs w:val="28"/>
        </w:rPr>
        <w:t>;</w:t>
      </w:r>
    </w:p>
    <w:p w:rsidR="00336C2D" w:rsidRDefault="00327517" w:rsidP="00336C2D">
      <w:pPr>
        <w:pStyle w:val="22"/>
        <w:shd w:val="clear" w:color="auto" w:fill="auto"/>
        <w:spacing w:before="0" w:after="0" w:line="360" w:lineRule="auto"/>
        <w:ind w:right="292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Своими криками, преследуя тебя, </w:t>
      </w:r>
    </w:p>
    <w:p w:rsidR="00336C2D" w:rsidRDefault="00327517" w:rsidP="00336C2D">
      <w:pPr>
        <w:pStyle w:val="22"/>
        <w:shd w:val="clear" w:color="auto" w:fill="auto"/>
        <w:spacing w:before="0" w:after="0" w:line="360" w:lineRule="auto"/>
        <w:ind w:right="292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>Народ, таинственно спасаемый тобою,</w:t>
      </w:r>
    </w:p>
    <w:p w:rsidR="00336C2D" w:rsidRDefault="00327517" w:rsidP="00336C2D">
      <w:pPr>
        <w:pStyle w:val="22"/>
        <w:shd w:val="clear" w:color="auto" w:fill="auto"/>
        <w:spacing w:before="0" w:after="0" w:line="360" w:lineRule="auto"/>
        <w:ind w:right="292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 Ругался над твоей священной сединою; </w:t>
      </w:r>
    </w:p>
    <w:p w:rsidR="00336C2D" w:rsidRPr="00336C2D" w:rsidRDefault="00327517" w:rsidP="00336C2D">
      <w:pPr>
        <w:pStyle w:val="22"/>
        <w:shd w:val="clear" w:color="auto" w:fill="auto"/>
        <w:spacing w:before="0" w:after="0" w:line="360" w:lineRule="auto"/>
        <w:ind w:right="2920"/>
        <w:jc w:val="both"/>
        <w:rPr>
          <w:sz w:val="28"/>
          <w:szCs w:val="28"/>
        </w:rPr>
      </w:pPr>
      <w:r w:rsidRPr="00336C2D">
        <w:rPr>
          <w:sz w:val="28"/>
          <w:szCs w:val="28"/>
        </w:rPr>
        <w:lastRenderedPageBreak/>
        <w:t>И тот, чей острый ум тебя и постигал,                                             В угоду им тебя лукаво порицал.</w:t>
      </w:r>
    </w:p>
    <w:p w:rsidR="0049169A" w:rsidRPr="00336C2D" w:rsidRDefault="00327517" w:rsidP="00336C2D">
      <w:pPr>
        <w:pStyle w:val="22"/>
        <w:shd w:val="clear" w:color="auto" w:fill="auto"/>
        <w:spacing w:before="0" w:after="0" w:line="360" w:lineRule="auto"/>
        <w:ind w:right="292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 И долго </w:t>
      </w:r>
      <w:proofErr w:type="gramStart"/>
      <w:r w:rsidRPr="00336C2D">
        <w:rPr>
          <w:sz w:val="28"/>
          <w:szCs w:val="28"/>
        </w:rPr>
        <w:t>укреплен</w:t>
      </w:r>
      <w:proofErr w:type="gramEnd"/>
      <w:r w:rsidRPr="00336C2D">
        <w:rPr>
          <w:sz w:val="28"/>
          <w:szCs w:val="28"/>
        </w:rPr>
        <w:t xml:space="preserve"> могущим убежденьем.</w:t>
      </w:r>
    </w:p>
    <w:p w:rsidR="00336C2D" w:rsidRDefault="00327517" w:rsidP="00336C2D">
      <w:pPr>
        <w:pStyle w:val="30"/>
        <w:shd w:val="clear" w:color="auto" w:fill="auto"/>
        <w:spacing w:after="0" w:line="360" w:lineRule="auto"/>
        <w:ind w:left="3080" w:right="164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Ты был неколебим пред общим заблужденьем: </w:t>
      </w:r>
    </w:p>
    <w:p w:rsidR="00336C2D" w:rsidRDefault="00327517" w:rsidP="00336C2D">
      <w:pPr>
        <w:pStyle w:val="30"/>
        <w:shd w:val="clear" w:color="auto" w:fill="auto"/>
        <w:spacing w:after="0" w:line="360" w:lineRule="auto"/>
        <w:ind w:left="3080" w:right="164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>И на полпути был должен, наконец</w:t>
      </w:r>
      <w:proofErr w:type="gramStart"/>
      <w:r w:rsidRPr="00336C2D">
        <w:rPr>
          <w:sz w:val="28"/>
          <w:szCs w:val="28"/>
        </w:rPr>
        <w:t xml:space="preserve"> ,</w:t>
      </w:r>
      <w:proofErr w:type="gramEnd"/>
      <w:r w:rsidRPr="00336C2D">
        <w:rPr>
          <w:sz w:val="28"/>
          <w:szCs w:val="28"/>
        </w:rPr>
        <w:t xml:space="preserve"> Безмолвно уступить и лавровый венец, </w:t>
      </w:r>
    </w:p>
    <w:p w:rsidR="00336C2D" w:rsidRDefault="00327517" w:rsidP="00336C2D">
      <w:pPr>
        <w:pStyle w:val="30"/>
        <w:shd w:val="clear" w:color="auto" w:fill="auto"/>
        <w:spacing w:after="0" w:line="360" w:lineRule="auto"/>
        <w:ind w:left="3080" w:right="164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И власть, и замысел, обдуманный глубоко, </w:t>
      </w:r>
    </w:p>
    <w:p w:rsidR="00336C2D" w:rsidRDefault="00327517" w:rsidP="00336C2D">
      <w:pPr>
        <w:pStyle w:val="30"/>
        <w:shd w:val="clear" w:color="auto" w:fill="auto"/>
        <w:spacing w:after="0" w:line="360" w:lineRule="auto"/>
        <w:ind w:left="3080" w:right="164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И в полковых рядах сокрыться одиноко. Там, устарелый вождь, как ратник молодой, </w:t>
      </w:r>
    </w:p>
    <w:p w:rsidR="00336C2D" w:rsidRDefault="00327517" w:rsidP="00336C2D">
      <w:pPr>
        <w:pStyle w:val="30"/>
        <w:shd w:val="clear" w:color="auto" w:fill="auto"/>
        <w:spacing w:after="0" w:line="360" w:lineRule="auto"/>
        <w:ind w:left="3080" w:right="164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Свинца веселый свист, заслышавши впервой. </w:t>
      </w:r>
    </w:p>
    <w:p w:rsidR="00336C2D" w:rsidRDefault="00327517" w:rsidP="00336C2D">
      <w:pPr>
        <w:pStyle w:val="30"/>
        <w:shd w:val="clear" w:color="auto" w:fill="auto"/>
        <w:spacing w:after="0" w:line="360" w:lineRule="auto"/>
        <w:ind w:left="3080" w:right="164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Бросался ты в огонь, ища желанной смерти,- </w:t>
      </w:r>
    </w:p>
    <w:p w:rsidR="0049169A" w:rsidRPr="00336C2D" w:rsidRDefault="00327517" w:rsidP="00336C2D">
      <w:pPr>
        <w:pStyle w:val="30"/>
        <w:shd w:val="clear" w:color="auto" w:fill="auto"/>
        <w:spacing w:after="0" w:line="360" w:lineRule="auto"/>
        <w:ind w:left="3080" w:right="164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>Вотще!</w:t>
      </w:r>
    </w:p>
    <w:p w:rsidR="00336C2D" w:rsidRDefault="00327517" w:rsidP="00336C2D">
      <w:pPr>
        <w:pStyle w:val="30"/>
        <w:shd w:val="clear" w:color="auto" w:fill="auto"/>
        <w:spacing w:line="360" w:lineRule="auto"/>
        <w:ind w:left="3080" w:right="1900" w:firstLine="76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-О, люди! </w:t>
      </w:r>
    </w:p>
    <w:p w:rsidR="00336C2D" w:rsidRDefault="00327517" w:rsidP="00336C2D">
      <w:pPr>
        <w:pStyle w:val="30"/>
        <w:shd w:val="clear" w:color="auto" w:fill="auto"/>
        <w:spacing w:line="360" w:lineRule="auto"/>
        <w:ind w:left="3080" w:right="1900" w:firstLine="76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>Жалкий род, достойный слез и смеха!</w:t>
      </w:r>
    </w:p>
    <w:p w:rsidR="00336C2D" w:rsidRDefault="00327517" w:rsidP="00336C2D">
      <w:pPr>
        <w:pStyle w:val="30"/>
        <w:shd w:val="clear" w:color="auto" w:fill="auto"/>
        <w:spacing w:line="360" w:lineRule="auto"/>
        <w:ind w:left="3080" w:right="1900" w:firstLine="76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>Жрецы минутного, поклонники успеха!</w:t>
      </w:r>
    </w:p>
    <w:p w:rsidR="00336C2D" w:rsidRDefault="00327517" w:rsidP="00336C2D">
      <w:pPr>
        <w:pStyle w:val="30"/>
        <w:shd w:val="clear" w:color="auto" w:fill="auto"/>
        <w:spacing w:line="360" w:lineRule="auto"/>
        <w:ind w:left="3080" w:right="1900" w:firstLine="76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 Как часто мимо вас проходит человек. </w:t>
      </w:r>
    </w:p>
    <w:p w:rsidR="00336C2D" w:rsidRDefault="00327517" w:rsidP="00336C2D">
      <w:pPr>
        <w:pStyle w:val="30"/>
        <w:shd w:val="clear" w:color="auto" w:fill="auto"/>
        <w:spacing w:line="360" w:lineRule="auto"/>
        <w:ind w:left="3080" w:right="1900" w:firstLine="76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 xml:space="preserve">Над кем ругается слепой и буйный век. </w:t>
      </w:r>
    </w:p>
    <w:p w:rsidR="00336C2D" w:rsidRDefault="00327517" w:rsidP="00336C2D">
      <w:pPr>
        <w:pStyle w:val="30"/>
        <w:shd w:val="clear" w:color="auto" w:fill="auto"/>
        <w:spacing w:line="360" w:lineRule="auto"/>
        <w:ind w:left="3080" w:right="1900" w:firstLine="760"/>
        <w:jc w:val="both"/>
        <w:rPr>
          <w:sz w:val="28"/>
          <w:szCs w:val="28"/>
        </w:rPr>
      </w:pPr>
      <w:r w:rsidRPr="00336C2D">
        <w:rPr>
          <w:sz w:val="28"/>
          <w:szCs w:val="28"/>
        </w:rPr>
        <w:lastRenderedPageBreak/>
        <w:t xml:space="preserve">Но чей высокий лик в грядущем поколенье </w:t>
      </w:r>
    </w:p>
    <w:p w:rsidR="0049169A" w:rsidRPr="00336C2D" w:rsidRDefault="00327517" w:rsidP="00336C2D">
      <w:pPr>
        <w:pStyle w:val="30"/>
        <w:shd w:val="clear" w:color="auto" w:fill="auto"/>
        <w:spacing w:line="360" w:lineRule="auto"/>
        <w:ind w:left="3080" w:right="1900" w:firstLine="760"/>
        <w:jc w:val="both"/>
        <w:rPr>
          <w:sz w:val="28"/>
          <w:szCs w:val="28"/>
        </w:rPr>
      </w:pPr>
      <w:r w:rsidRPr="00336C2D">
        <w:rPr>
          <w:sz w:val="28"/>
          <w:szCs w:val="28"/>
        </w:rPr>
        <w:t>Поэта приведет в восторг и умиленье!</w:t>
      </w:r>
    </w:p>
    <w:p w:rsidR="00327517" w:rsidRPr="00336C2D" w:rsidRDefault="00327517" w:rsidP="00336C2D">
      <w:pPr>
        <w:pStyle w:val="30"/>
        <w:shd w:val="clear" w:color="auto" w:fill="auto"/>
        <w:spacing w:line="360" w:lineRule="auto"/>
        <w:ind w:right="1900" w:firstLine="708"/>
        <w:jc w:val="both"/>
        <w:rPr>
          <w:sz w:val="28"/>
          <w:szCs w:val="28"/>
        </w:rPr>
      </w:pPr>
      <w:r w:rsidRPr="00336C2D">
        <w:rPr>
          <w:color w:val="auto"/>
          <w:sz w:val="28"/>
          <w:szCs w:val="28"/>
        </w:rPr>
        <w:t xml:space="preserve">Пушкин признавался, что Барклай привлекает его больше </w:t>
      </w:r>
      <w:r w:rsidR="00336C2D">
        <w:rPr>
          <w:color w:val="auto"/>
          <w:sz w:val="28"/>
          <w:szCs w:val="28"/>
        </w:rPr>
        <w:t xml:space="preserve"> м</w:t>
      </w:r>
      <w:r w:rsidRPr="00336C2D">
        <w:rPr>
          <w:color w:val="auto"/>
          <w:sz w:val="28"/>
          <w:szCs w:val="28"/>
        </w:rPr>
        <w:t>ногих начальников  народных наших сил, покрытых славою чудесного похода и вечной памятью двенадцатого года</w:t>
      </w:r>
      <w:r w:rsidRPr="00336C2D">
        <w:rPr>
          <w:color w:val="696969"/>
          <w:sz w:val="28"/>
          <w:szCs w:val="28"/>
          <w:shd w:val="clear" w:color="auto" w:fill="E5E5E5"/>
        </w:rPr>
        <w:t>.</w:t>
      </w:r>
    </w:p>
    <w:p w:rsidR="0049169A" w:rsidRPr="00336C2D" w:rsidRDefault="00327517" w:rsidP="00327517">
      <w:pPr>
        <w:pStyle w:val="30"/>
        <w:shd w:val="clear" w:color="auto" w:fill="auto"/>
        <w:spacing w:after="0" w:line="360" w:lineRule="auto"/>
        <w:ind w:left="20" w:right="220" w:firstLine="720"/>
        <w:rPr>
          <w:sz w:val="28"/>
          <w:szCs w:val="28"/>
        </w:rPr>
      </w:pPr>
      <w:r w:rsidRPr="00336C2D">
        <w:rPr>
          <w:sz w:val="28"/>
          <w:szCs w:val="28"/>
        </w:rPr>
        <w:t xml:space="preserve">Все чаще раздавались в обществе и в армии призывы к назначению Кутузова М.И. главнокомандующим русской армией. Он никогда не был любимцем царя. Александр не мог ему простить поражения под Аустерлицем, самостоятельности. А главное - популярности в народе. Кутузов приехал в </w:t>
      </w:r>
      <w:proofErr w:type="spellStart"/>
      <w:proofErr w:type="gramStart"/>
      <w:r w:rsidRPr="00336C2D">
        <w:rPr>
          <w:sz w:val="28"/>
          <w:szCs w:val="28"/>
        </w:rPr>
        <w:t>Царево-Займище</w:t>
      </w:r>
      <w:proofErr w:type="spellEnd"/>
      <w:proofErr w:type="gramEnd"/>
      <w:r w:rsidRPr="00336C2D">
        <w:rPr>
          <w:sz w:val="28"/>
          <w:szCs w:val="28"/>
        </w:rPr>
        <w:t xml:space="preserve"> 17 августа, армия встретила его с ликованием. Офицеры поздравляли друг друга, а солдаты быстро сложили поговорку: «Пришел Кутузов бить французов». Кутузов был сподвижником Суворова, исконно русский барин, род</w:t>
      </w:r>
      <w:proofErr w:type="gramStart"/>
      <w:r w:rsidRPr="00336C2D">
        <w:rPr>
          <w:sz w:val="28"/>
          <w:szCs w:val="28"/>
        </w:rPr>
        <w:t>.</w:t>
      </w:r>
      <w:proofErr w:type="gramEnd"/>
      <w:r w:rsidRPr="00336C2D">
        <w:rPr>
          <w:sz w:val="28"/>
          <w:szCs w:val="28"/>
        </w:rPr>
        <w:t xml:space="preserve"> </w:t>
      </w:r>
      <w:proofErr w:type="gramStart"/>
      <w:r w:rsidRPr="00336C2D">
        <w:rPr>
          <w:sz w:val="28"/>
          <w:szCs w:val="28"/>
        </w:rPr>
        <w:t>к</w:t>
      </w:r>
      <w:proofErr w:type="gramEnd"/>
      <w:r w:rsidRPr="00336C2D">
        <w:rPr>
          <w:sz w:val="28"/>
          <w:szCs w:val="28"/>
        </w:rPr>
        <w:t>оторого уходил корнями в 13 век. Его боевой опыт исчислялся в полвека, было ему 67 лет, а жить оставалось всего 8 месяцев. Пушкин посвятил ему стихотворение «К тени полководца».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Перед гробницею святой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Стою с поникшею главой...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Все спит кругом; одни лампады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Во мраке храма золотят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>Столпов гранитные громады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 И их знамен нависший ряд.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Под ними </w:t>
      </w:r>
      <w:proofErr w:type="gramStart"/>
      <w:r w:rsidRPr="00336C2D">
        <w:rPr>
          <w:sz w:val="28"/>
          <w:szCs w:val="28"/>
        </w:rPr>
        <w:t>спит</w:t>
      </w:r>
      <w:proofErr w:type="gramEnd"/>
      <w:r w:rsidRPr="00336C2D">
        <w:rPr>
          <w:sz w:val="28"/>
          <w:szCs w:val="28"/>
        </w:rPr>
        <w:t xml:space="preserve"> сей властелин.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>Сей идол северных дружин.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 Маститый страж страны державный.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Смиритель всех ее врагов. </w:t>
      </w:r>
    </w:p>
    <w:p w:rsidR="0049169A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proofErr w:type="gramStart"/>
      <w:r w:rsidRPr="00336C2D">
        <w:rPr>
          <w:sz w:val="28"/>
          <w:szCs w:val="28"/>
        </w:rPr>
        <w:t>Сей остальной из стаи славной</w:t>
      </w:r>
      <w:proofErr w:type="gramEnd"/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lastRenderedPageBreak/>
        <w:t xml:space="preserve">Екатерининских орлов.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В твоем гробу восторг живет!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>Он русский глас нам издает;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 Он нам твердит о той године.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Когда народной веры глас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Воззвал к святой твоей седине: </w:t>
      </w:r>
    </w:p>
    <w:p w:rsidR="00327517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 xml:space="preserve">«Иди,  спасай!» </w:t>
      </w:r>
    </w:p>
    <w:p w:rsidR="0049169A" w:rsidRPr="00336C2D" w:rsidRDefault="00327517" w:rsidP="00336C2D">
      <w:pPr>
        <w:pStyle w:val="30"/>
        <w:shd w:val="clear" w:color="auto" w:fill="auto"/>
        <w:spacing w:after="0" w:line="360" w:lineRule="auto"/>
        <w:ind w:left="160"/>
        <w:rPr>
          <w:sz w:val="28"/>
          <w:szCs w:val="28"/>
        </w:rPr>
      </w:pPr>
      <w:r w:rsidRPr="00336C2D">
        <w:rPr>
          <w:sz w:val="28"/>
          <w:szCs w:val="28"/>
        </w:rPr>
        <w:t>Ты встал и спас...</w:t>
      </w:r>
    </w:p>
    <w:p w:rsidR="0049169A" w:rsidRPr="00336C2D" w:rsidRDefault="00327517" w:rsidP="00336C2D">
      <w:pPr>
        <w:pStyle w:val="30"/>
        <w:shd w:val="clear" w:color="auto" w:fill="auto"/>
        <w:spacing w:after="0" w:line="360" w:lineRule="auto"/>
        <w:ind w:left="20" w:right="340" w:firstLine="688"/>
        <w:rPr>
          <w:sz w:val="28"/>
          <w:szCs w:val="28"/>
        </w:rPr>
      </w:pPr>
      <w:r w:rsidRPr="00336C2D">
        <w:rPr>
          <w:sz w:val="28"/>
          <w:szCs w:val="28"/>
        </w:rPr>
        <w:t>Уже в заграничном походе русской армии, в Германии популярность Кутузова была невероятной. Со смешанным чувством удивления за себя и гордости за свою Отчизну, писал в письме к своей жене: «На улицах кричат: «Виват. Кутузов! Да здравствует великий старик!» (в настоящее время гробница Кутузова находится в Казанском соборе в Санкт-Петербурге).</w:t>
      </w:r>
    </w:p>
    <w:p w:rsidR="0049169A" w:rsidRPr="00336C2D" w:rsidRDefault="00327517" w:rsidP="00336C2D">
      <w:pPr>
        <w:pStyle w:val="30"/>
        <w:shd w:val="clear" w:color="auto" w:fill="auto"/>
        <w:spacing w:after="0" w:line="360" w:lineRule="auto"/>
        <w:ind w:left="20" w:right="680" w:firstLine="688"/>
        <w:rPr>
          <w:sz w:val="28"/>
          <w:szCs w:val="28"/>
        </w:rPr>
      </w:pPr>
      <w:r w:rsidRPr="00336C2D">
        <w:rPr>
          <w:rStyle w:val="31"/>
          <w:sz w:val="28"/>
          <w:szCs w:val="28"/>
        </w:rPr>
        <w:t>О решающем событии в военной кампании, Бородинской битве, написано много... (стихотворение М.Лермонтова «Бородино»),</w:t>
      </w:r>
    </w:p>
    <w:p w:rsidR="0049169A" w:rsidRPr="00336C2D" w:rsidRDefault="00327517" w:rsidP="00336C2D">
      <w:pPr>
        <w:pStyle w:val="30"/>
        <w:shd w:val="clear" w:color="auto" w:fill="auto"/>
        <w:spacing w:after="0" w:line="360" w:lineRule="auto"/>
        <w:ind w:left="20" w:right="280" w:firstLine="688"/>
        <w:rPr>
          <w:sz w:val="28"/>
          <w:szCs w:val="28"/>
        </w:rPr>
      </w:pPr>
      <w:r w:rsidRPr="00336C2D">
        <w:rPr>
          <w:rStyle w:val="31"/>
          <w:sz w:val="28"/>
          <w:szCs w:val="28"/>
        </w:rPr>
        <w:t>Бородинское сражение, имевшее столь кровопролитный характер, вызвало огромные потери с обеих сторон (только убитыми свыше ста тысяч), на само поле невозможно было сражаться, настолько оно было завалено трупами убитых и тяжелораненых.</w:t>
      </w:r>
    </w:p>
    <w:p w:rsidR="00336C2D" w:rsidRDefault="00336C2D" w:rsidP="00336C2D">
      <w:pPr>
        <w:pStyle w:val="30"/>
        <w:shd w:val="clear" w:color="auto" w:fill="auto"/>
        <w:spacing w:after="0" w:line="360" w:lineRule="auto"/>
        <w:ind w:left="20" w:right="460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 xml:space="preserve">                      ….</w:t>
      </w:r>
      <w:r w:rsidR="00327517" w:rsidRPr="00336C2D">
        <w:rPr>
          <w:rStyle w:val="31"/>
          <w:sz w:val="28"/>
          <w:szCs w:val="28"/>
        </w:rPr>
        <w:t>И ядрам пролетать мешала Гора кровавых тел...</w:t>
      </w:r>
    </w:p>
    <w:p w:rsidR="0049169A" w:rsidRPr="00336C2D" w:rsidRDefault="00327517" w:rsidP="00336C2D">
      <w:pPr>
        <w:pStyle w:val="30"/>
        <w:shd w:val="clear" w:color="auto" w:fill="auto"/>
        <w:spacing w:after="0" w:line="360" w:lineRule="auto"/>
        <w:ind w:left="20" w:right="460"/>
        <w:rPr>
          <w:sz w:val="28"/>
          <w:szCs w:val="28"/>
        </w:rPr>
      </w:pPr>
      <w:r w:rsidRPr="00336C2D">
        <w:rPr>
          <w:rStyle w:val="31"/>
          <w:sz w:val="28"/>
          <w:szCs w:val="28"/>
        </w:rPr>
        <w:t xml:space="preserve"> Современники Бородинской битвы считали ее победой русского оружия. Даже Александр 1, недолюбливавший Кутузова, свой рескрипт от 12 сентября начал словами: «В знаменитой победе, одержанной над императором Наполеоном генера</w:t>
      </w:r>
      <w:proofErr w:type="gramStart"/>
      <w:r w:rsidRPr="00336C2D">
        <w:rPr>
          <w:rStyle w:val="31"/>
          <w:sz w:val="28"/>
          <w:szCs w:val="28"/>
        </w:rPr>
        <w:t>л-</w:t>
      </w:r>
      <w:proofErr w:type="gramEnd"/>
      <w:r w:rsidRPr="00336C2D">
        <w:rPr>
          <w:rStyle w:val="31"/>
          <w:sz w:val="28"/>
          <w:szCs w:val="28"/>
        </w:rPr>
        <w:t xml:space="preserve"> фельдмаршалом князем Кутузовым под Бородиным...». Были награждены и остальные участники сражения: Барклай де Толли орденом Святого Георгия 2 степени и 14 генералов орденом Святого Георгия 3 степени. Все нижние чины получили по 5 рублей золотом.</w:t>
      </w:r>
    </w:p>
    <w:p w:rsidR="0049169A" w:rsidRPr="00336C2D" w:rsidRDefault="00327517" w:rsidP="00327517">
      <w:pPr>
        <w:pStyle w:val="30"/>
        <w:shd w:val="clear" w:color="auto" w:fill="auto"/>
        <w:spacing w:after="0" w:line="360" w:lineRule="auto"/>
        <w:ind w:left="20" w:right="280" w:firstLine="300"/>
        <w:rPr>
          <w:rStyle w:val="31"/>
          <w:sz w:val="28"/>
          <w:szCs w:val="28"/>
        </w:rPr>
      </w:pPr>
      <w:r w:rsidRPr="00336C2D">
        <w:rPr>
          <w:rStyle w:val="31"/>
          <w:sz w:val="28"/>
          <w:szCs w:val="28"/>
        </w:rPr>
        <w:t>Осмысливая всю эпопею 1812 г., Наполеон выдвинул формулу, примирившую участников сражения: «Французы показали себя достойными одержать победу, а русские стяжали право быть непобедимыми».</w:t>
      </w:r>
    </w:p>
    <w:p w:rsidR="00327517" w:rsidRPr="00336C2D" w:rsidRDefault="00327517" w:rsidP="00327517">
      <w:pPr>
        <w:pStyle w:val="30"/>
        <w:shd w:val="clear" w:color="auto" w:fill="auto"/>
        <w:spacing w:after="0" w:line="360" w:lineRule="auto"/>
        <w:ind w:left="20" w:right="280" w:firstLine="300"/>
        <w:rPr>
          <w:sz w:val="28"/>
          <w:szCs w:val="28"/>
        </w:rPr>
      </w:pPr>
    </w:p>
    <w:p w:rsidR="0049169A" w:rsidRPr="00336C2D" w:rsidRDefault="00327517" w:rsidP="00336C2D">
      <w:pPr>
        <w:pStyle w:val="30"/>
        <w:shd w:val="clear" w:color="auto" w:fill="auto"/>
        <w:spacing w:after="0" w:line="360" w:lineRule="auto"/>
        <w:ind w:left="20" w:right="680" w:firstLine="688"/>
        <w:rPr>
          <w:b/>
          <w:i/>
          <w:sz w:val="28"/>
          <w:szCs w:val="28"/>
        </w:rPr>
      </w:pPr>
      <w:r w:rsidRPr="00336C2D">
        <w:rPr>
          <w:rStyle w:val="31"/>
          <w:sz w:val="28"/>
          <w:szCs w:val="28"/>
        </w:rPr>
        <w:t xml:space="preserve">Всенародное празднование </w:t>
      </w:r>
      <w:r w:rsidR="00336C2D">
        <w:rPr>
          <w:rStyle w:val="31"/>
          <w:sz w:val="28"/>
          <w:szCs w:val="28"/>
        </w:rPr>
        <w:t>200</w:t>
      </w:r>
      <w:r w:rsidRPr="00336C2D">
        <w:rPr>
          <w:rStyle w:val="31"/>
          <w:sz w:val="28"/>
          <w:szCs w:val="28"/>
        </w:rPr>
        <w:t xml:space="preserve">-летнего юбилея Бородинской битвы еще раз подтвердило пророческие слова героя Отечественной войны 1812 г. Я.П. </w:t>
      </w:r>
      <w:proofErr w:type="spellStart"/>
      <w:r w:rsidRPr="00336C2D">
        <w:rPr>
          <w:rStyle w:val="31"/>
          <w:sz w:val="28"/>
          <w:szCs w:val="28"/>
        </w:rPr>
        <w:t>Кульнева</w:t>
      </w:r>
      <w:proofErr w:type="spellEnd"/>
      <w:r w:rsidRPr="00336C2D">
        <w:rPr>
          <w:rStyle w:val="31"/>
          <w:sz w:val="28"/>
          <w:szCs w:val="28"/>
        </w:rPr>
        <w:t>: «</w:t>
      </w:r>
      <w:r w:rsidRPr="00336C2D">
        <w:rPr>
          <w:rStyle w:val="31"/>
          <w:b/>
          <w:i/>
          <w:sz w:val="28"/>
          <w:szCs w:val="28"/>
        </w:rPr>
        <w:t>Герой, служащий Отечеству, никогда не умирает и оживает в потомстве».</w:t>
      </w:r>
    </w:p>
    <w:sectPr w:rsidR="0049169A" w:rsidRPr="00336C2D" w:rsidSect="0049169A">
      <w:headerReference w:type="default" r:id="rId6"/>
      <w:type w:val="continuous"/>
      <w:pgSz w:w="11905" w:h="16837"/>
      <w:pgMar w:top="816" w:right="960" w:bottom="1555" w:left="13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A0" w:rsidRDefault="00432EA0" w:rsidP="0049169A">
      <w:r>
        <w:separator/>
      </w:r>
    </w:p>
  </w:endnote>
  <w:endnote w:type="continuationSeparator" w:id="0">
    <w:p w:rsidR="00432EA0" w:rsidRDefault="00432EA0" w:rsidP="0049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A0" w:rsidRDefault="00432EA0"/>
  </w:footnote>
  <w:footnote w:type="continuationSeparator" w:id="0">
    <w:p w:rsidR="00432EA0" w:rsidRDefault="00432E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8866"/>
      <w:docPartObj>
        <w:docPartGallery w:val="Page Numbers (Top of Page)"/>
        <w:docPartUnique/>
      </w:docPartObj>
    </w:sdtPr>
    <w:sdtContent>
      <w:p w:rsidR="00327517" w:rsidRDefault="00327517">
        <w:pPr>
          <w:pStyle w:val="a5"/>
        </w:pPr>
        <w:r>
          <w:t xml:space="preserve">Страница </w:t>
        </w:r>
        <w:r w:rsidR="00112F8F">
          <w:rPr>
            <w:b/>
          </w:rPr>
          <w:fldChar w:fldCharType="begin"/>
        </w:r>
        <w:r>
          <w:rPr>
            <w:b/>
          </w:rPr>
          <w:instrText>PAGE</w:instrText>
        </w:r>
        <w:r w:rsidR="00112F8F">
          <w:rPr>
            <w:b/>
          </w:rPr>
          <w:fldChar w:fldCharType="separate"/>
        </w:r>
        <w:r w:rsidR="00336C2D">
          <w:rPr>
            <w:b/>
            <w:noProof/>
          </w:rPr>
          <w:t>1</w:t>
        </w:r>
        <w:r w:rsidR="00112F8F">
          <w:rPr>
            <w:b/>
          </w:rPr>
          <w:fldChar w:fldCharType="end"/>
        </w:r>
        <w:r>
          <w:t xml:space="preserve"> из </w:t>
        </w:r>
        <w:r w:rsidR="00112F8F">
          <w:rPr>
            <w:b/>
          </w:rPr>
          <w:fldChar w:fldCharType="begin"/>
        </w:r>
        <w:r>
          <w:rPr>
            <w:b/>
          </w:rPr>
          <w:instrText>NUMPAGES</w:instrText>
        </w:r>
        <w:r w:rsidR="00112F8F">
          <w:rPr>
            <w:b/>
          </w:rPr>
          <w:fldChar w:fldCharType="separate"/>
        </w:r>
        <w:r w:rsidR="00336C2D">
          <w:rPr>
            <w:b/>
            <w:noProof/>
          </w:rPr>
          <w:t>8</w:t>
        </w:r>
        <w:r w:rsidR="00112F8F">
          <w:rPr>
            <w:b/>
          </w:rPr>
          <w:fldChar w:fldCharType="end"/>
        </w:r>
      </w:p>
    </w:sdtContent>
  </w:sdt>
  <w:p w:rsidR="00327517" w:rsidRDefault="003275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169A"/>
    <w:rsid w:val="00112F8F"/>
    <w:rsid w:val="00327517"/>
    <w:rsid w:val="00336C2D"/>
    <w:rsid w:val="00432EA0"/>
    <w:rsid w:val="0049169A"/>
    <w:rsid w:val="008D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6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16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916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sid w:val="0049169A"/>
    <w:rPr>
      <w:u w:val="single"/>
    </w:rPr>
  </w:style>
  <w:style w:type="character" w:customStyle="1" w:styleId="a4">
    <w:name w:val="Основной текст_"/>
    <w:basedOn w:val="a0"/>
    <w:link w:val="22"/>
    <w:rsid w:val="004916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9169A"/>
    <w:rPr>
      <w:u w:val="single"/>
    </w:rPr>
  </w:style>
  <w:style w:type="character" w:customStyle="1" w:styleId="115pt">
    <w:name w:val="Основной текст + 11;5 pt;Полужирный;Курсив"/>
    <w:basedOn w:val="a4"/>
    <w:rsid w:val="0049169A"/>
    <w:rPr>
      <w:b/>
      <w:bCs/>
      <w:i/>
      <w:i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4916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9169A"/>
    <w:rPr>
      <w:spacing w:val="0"/>
    </w:rPr>
  </w:style>
  <w:style w:type="paragraph" w:customStyle="1" w:styleId="20">
    <w:name w:val="Основной текст (2)"/>
    <w:basedOn w:val="a"/>
    <w:link w:val="2"/>
    <w:rsid w:val="0049169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">
    <w:name w:val="Основной текст2"/>
    <w:basedOn w:val="a"/>
    <w:link w:val="a4"/>
    <w:rsid w:val="0049169A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9169A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275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51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3275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751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Хибинская гимназия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2013</cp:lastModifiedBy>
  <cp:revision>4</cp:revision>
  <dcterms:created xsi:type="dcterms:W3CDTF">2012-09-19T07:20:00Z</dcterms:created>
  <dcterms:modified xsi:type="dcterms:W3CDTF">2015-09-04T07:12:00Z</dcterms:modified>
</cp:coreProperties>
</file>