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D2" w:rsidRPr="00EF5B1C" w:rsidRDefault="000464D2" w:rsidP="009A1517">
      <w:pPr>
        <w:jc w:val="center"/>
        <w:rPr>
          <w:b/>
        </w:rPr>
      </w:pPr>
      <w:r w:rsidRPr="00EF5B1C">
        <w:rPr>
          <w:b/>
        </w:rPr>
        <w:t xml:space="preserve">ПЛАН-КОНСПЕКТ УРОКА </w:t>
      </w:r>
      <w:r w:rsidRPr="00EF5B1C">
        <w:rPr>
          <w:b/>
        </w:rPr>
        <w:br/>
      </w:r>
      <w:r w:rsidR="007F6D13">
        <w:rPr>
          <w:b/>
          <w:i/>
          <w:sz w:val="40"/>
          <w:szCs w:val="40"/>
        </w:rPr>
        <w:t xml:space="preserve"> Древняя Спарта.</w:t>
      </w:r>
    </w:p>
    <w:p w:rsidR="000464D2" w:rsidRDefault="000464D2" w:rsidP="000464D2">
      <w:pPr>
        <w:ind w:firstLine="709"/>
        <w:jc w:val="center"/>
        <w:rPr>
          <w:sz w:val="20"/>
          <w:szCs w:val="20"/>
        </w:rPr>
      </w:pPr>
    </w:p>
    <w:tbl>
      <w:tblPr>
        <w:tblW w:w="0" w:type="auto"/>
        <w:tblLook w:val="01E0" w:firstRow="1" w:lastRow="1" w:firstColumn="1" w:lastColumn="1" w:noHBand="0" w:noVBand="0"/>
      </w:tblPr>
      <w:tblGrid>
        <w:gridCol w:w="1008"/>
        <w:gridCol w:w="660"/>
        <w:gridCol w:w="13041"/>
      </w:tblGrid>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800A7A" w:rsidRDefault="000464D2" w:rsidP="004E5B4B">
            <w:pPr>
              <w:rPr>
                <w:bCs/>
                <w:iCs/>
                <w:sz w:val="32"/>
                <w:szCs w:val="32"/>
              </w:rPr>
            </w:pPr>
          </w:p>
        </w:tc>
      </w:tr>
      <w:tr w:rsidR="000464D2" w:rsidRPr="00CD614F" w:rsidTr="004E5B4B">
        <w:tc>
          <w:tcPr>
            <w:tcW w:w="1008" w:type="dxa"/>
            <w:shd w:val="clear" w:color="auto" w:fill="auto"/>
          </w:tcPr>
          <w:p w:rsidR="000464D2" w:rsidRPr="00CD614F" w:rsidRDefault="000464D2" w:rsidP="00275067">
            <w:pPr>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0D3319" w:rsidP="004E5B4B">
            <w:pPr>
              <w:rPr>
                <w:bCs/>
                <w:iCs/>
              </w:rPr>
            </w:pPr>
            <w:r w:rsidRPr="00275067">
              <w:rPr>
                <w:bCs/>
                <w:iCs/>
              </w:rPr>
              <w:t>Ушакова Елена Алексеевна</w:t>
            </w:r>
          </w:p>
        </w:tc>
      </w:tr>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0464D2" w:rsidP="004E5B4B">
            <w:pPr>
              <w:rPr>
                <w:bCs/>
                <w:iCs/>
              </w:rPr>
            </w:pPr>
            <w:r w:rsidRPr="00275067">
              <w:rPr>
                <w:bCs/>
                <w:iCs/>
              </w:rPr>
              <w:t>Учитель истории и обществознания</w:t>
            </w:r>
          </w:p>
        </w:tc>
      </w:tr>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0464D2" w:rsidP="004E5B4B">
            <w:pPr>
              <w:rPr>
                <w:bCs/>
                <w:iCs/>
              </w:rPr>
            </w:pPr>
            <w:r w:rsidRPr="00275067">
              <w:rPr>
                <w:bCs/>
                <w:iCs/>
              </w:rPr>
              <w:t>История</w:t>
            </w:r>
          </w:p>
        </w:tc>
      </w:tr>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0464D2" w:rsidP="004E5B4B">
            <w:pPr>
              <w:rPr>
                <w:bCs/>
                <w:iCs/>
              </w:rPr>
            </w:pPr>
            <w:r w:rsidRPr="00275067">
              <w:rPr>
                <w:bCs/>
                <w:iCs/>
              </w:rPr>
              <w:t>5 класс</w:t>
            </w:r>
          </w:p>
        </w:tc>
      </w:tr>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7F6D13" w:rsidP="004E5B4B">
            <w:pPr>
              <w:rPr>
                <w:bCs/>
                <w:iCs/>
              </w:rPr>
            </w:pPr>
            <w:r w:rsidRPr="00275067">
              <w:rPr>
                <w:bCs/>
                <w:iCs/>
              </w:rPr>
              <w:t>Древняя Спарта. Урок №35</w:t>
            </w:r>
          </w:p>
        </w:tc>
      </w:tr>
      <w:tr w:rsidR="000464D2" w:rsidRPr="00CD614F" w:rsidTr="004E5B4B">
        <w:tc>
          <w:tcPr>
            <w:tcW w:w="1008" w:type="dxa"/>
            <w:shd w:val="clear" w:color="auto" w:fill="auto"/>
          </w:tcPr>
          <w:p w:rsidR="000464D2" w:rsidRPr="00CD614F" w:rsidRDefault="000464D2" w:rsidP="004E5B4B">
            <w:pPr>
              <w:ind w:left="540"/>
              <w:jc w:val="both"/>
              <w:rPr>
                <w:b/>
                <w:i/>
              </w:rPr>
            </w:pPr>
          </w:p>
        </w:tc>
        <w:tc>
          <w:tcPr>
            <w:tcW w:w="660" w:type="dxa"/>
            <w:shd w:val="clear" w:color="auto" w:fill="auto"/>
          </w:tcPr>
          <w:p w:rsidR="000464D2" w:rsidRPr="00CD614F" w:rsidRDefault="000464D2" w:rsidP="004E5B4B">
            <w:pPr>
              <w:ind w:left="180"/>
              <w:jc w:val="both"/>
              <w:rPr>
                <w:b/>
                <w:i/>
              </w:rPr>
            </w:pPr>
          </w:p>
        </w:tc>
        <w:tc>
          <w:tcPr>
            <w:tcW w:w="13041" w:type="dxa"/>
            <w:shd w:val="clear" w:color="auto" w:fill="auto"/>
          </w:tcPr>
          <w:p w:rsidR="000464D2" w:rsidRPr="00275067" w:rsidRDefault="000464D2" w:rsidP="000D3319">
            <w:pPr>
              <w:rPr>
                <w:bCs/>
                <w:iCs/>
              </w:rPr>
            </w:pPr>
            <w:r w:rsidRPr="00275067">
              <w:rPr>
                <w:bCs/>
                <w:iCs/>
              </w:rPr>
              <w:t xml:space="preserve">Учебник «Всеобщая история. История Древнего мира 5 класс» </w:t>
            </w:r>
            <w:r w:rsidR="000D3319" w:rsidRPr="00275067">
              <w:rPr>
                <w:bCs/>
                <w:iCs/>
              </w:rPr>
              <w:t xml:space="preserve"> Ф. А. Михайловский. М., «Русское слово</w:t>
            </w:r>
            <w:r w:rsidR="007F6D13" w:rsidRPr="00275067">
              <w:rPr>
                <w:bCs/>
                <w:iCs/>
              </w:rPr>
              <w:t>» 2013</w:t>
            </w:r>
          </w:p>
        </w:tc>
      </w:tr>
    </w:tbl>
    <w:p w:rsidR="00B7706C" w:rsidRDefault="00844206" w:rsidP="00844206">
      <w:pPr>
        <w:ind w:left="540"/>
        <w:jc w:val="both"/>
        <w:rPr>
          <w:b/>
          <w:i/>
        </w:rPr>
      </w:pPr>
      <w:r>
        <w:rPr>
          <w:b/>
          <w:i/>
          <w:u w:val="single"/>
        </w:rPr>
        <w:t>Цель  урока:</w:t>
      </w:r>
      <w:r w:rsidR="00C33C74">
        <w:rPr>
          <w:b/>
          <w:i/>
        </w:rPr>
        <w:t xml:space="preserve"> </w:t>
      </w:r>
      <w:r>
        <w:rPr>
          <w:b/>
          <w:i/>
        </w:rPr>
        <w:t xml:space="preserve"> </w:t>
      </w:r>
      <w:r w:rsidR="00C33C74">
        <w:rPr>
          <w:b/>
          <w:i/>
        </w:rPr>
        <w:t xml:space="preserve"> Создание</w:t>
      </w:r>
      <w:r w:rsidR="000464D2">
        <w:rPr>
          <w:b/>
          <w:i/>
        </w:rPr>
        <w:t xml:space="preserve"> </w:t>
      </w:r>
      <w:r w:rsidR="00B7706C">
        <w:rPr>
          <w:b/>
          <w:i/>
        </w:rPr>
        <w:t>представления о древней Сп</w:t>
      </w:r>
      <w:r w:rsidR="0061369F">
        <w:rPr>
          <w:b/>
          <w:i/>
        </w:rPr>
        <w:t>арте:</w:t>
      </w:r>
      <w:r w:rsidR="00B7706C">
        <w:rPr>
          <w:b/>
          <w:i/>
        </w:rPr>
        <w:t xml:space="preserve"> географическом положении</w:t>
      </w:r>
      <w:r w:rsidR="0061369F">
        <w:rPr>
          <w:b/>
          <w:i/>
        </w:rPr>
        <w:t xml:space="preserve">, </w:t>
      </w:r>
      <w:r w:rsidR="000464D2">
        <w:rPr>
          <w:b/>
          <w:i/>
        </w:rPr>
        <w:t xml:space="preserve"> природе, клим</w:t>
      </w:r>
      <w:r w:rsidR="00B7706C">
        <w:rPr>
          <w:b/>
          <w:i/>
        </w:rPr>
        <w:t>ате, занятиях людей</w:t>
      </w:r>
      <w:r w:rsidR="0061369F">
        <w:rPr>
          <w:b/>
          <w:i/>
        </w:rPr>
        <w:t>, общественном устройстве</w:t>
      </w:r>
      <w:r w:rsidR="00B7706C">
        <w:rPr>
          <w:b/>
          <w:i/>
        </w:rPr>
        <w:t xml:space="preserve"> и воспитании</w:t>
      </w:r>
      <w:r w:rsidR="000464D2">
        <w:rPr>
          <w:b/>
          <w:i/>
        </w:rPr>
        <w:t xml:space="preserve">. </w:t>
      </w:r>
      <w:r w:rsidR="00B7706C">
        <w:rPr>
          <w:b/>
          <w:i/>
        </w:rPr>
        <w:t>Развитие навыков работы с картой, учебником, иллюстрациями</w:t>
      </w:r>
      <w:r w:rsidR="0061369F">
        <w:rPr>
          <w:b/>
          <w:i/>
        </w:rPr>
        <w:t>,</w:t>
      </w:r>
      <w:r w:rsidR="00B7706C">
        <w:rPr>
          <w:b/>
          <w:i/>
        </w:rPr>
        <w:t xml:space="preserve"> а также умения сравнивать, выделять главное и находить общие и отличительные черты.</w:t>
      </w:r>
      <w:r w:rsidRPr="00844206">
        <w:rPr>
          <w:b/>
          <w:i/>
        </w:rPr>
        <w:t xml:space="preserve"> </w:t>
      </w:r>
      <w:r>
        <w:rPr>
          <w:b/>
          <w:i/>
        </w:rPr>
        <w:t xml:space="preserve">Формирование умения высказывать и отстаивать свою точку зрения.  </w:t>
      </w:r>
      <w:r w:rsidR="00B7706C">
        <w:rPr>
          <w:b/>
          <w:i/>
        </w:rPr>
        <w:t xml:space="preserve"> </w:t>
      </w:r>
      <w:r w:rsidR="00C33C74">
        <w:rPr>
          <w:b/>
          <w:i/>
        </w:rPr>
        <w:t>Воспитание интереса к истории как к предмету</w:t>
      </w:r>
      <w:r>
        <w:rPr>
          <w:b/>
          <w:i/>
        </w:rPr>
        <w:t>.</w:t>
      </w:r>
      <w:r w:rsidR="00C33C74">
        <w:rPr>
          <w:b/>
          <w:i/>
        </w:rPr>
        <w:t xml:space="preserve"> </w:t>
      </w:r>
      <w:r w:rsidR="00B7706C">
        <w:rPr>
          <w:b/>
          <w:i/>
        </w:rPr>
        <w:t xml:space="preserve"> </w:t>
      </w:r>
    </w:p>
    <w:p w:rsidR="000464D2" w:rsidRDefault="000464D2" w:rsidP="00844206">
      <w:pPr>
        <w:ind w:left="540"/>
        <w:jc w:val="both"/>
        <w:rPr>
          <w:b/>
          <w:i/>
        </w:rPr>
      </w:pPr>
      <w:r>
        <w:rPr>
          <w:b/>
          <w:i/>
        </w:rPr>
        <w:t xml:space="preserve"> </w:t>
      </w:r>
      <w:r w:rsidRPr="00FC1D0F">
        <w:rPr>
          <w:b/>
          <w:i/>
          <w:u w:val="single"/>
        </w:rPr>
        <w:t>Задачи</w:t>
      </w:r>
      <w:r w:rsidR="00844206">
        <w:rPr>
          <w:b/>
          <w:i/>
        </w:rPr>
        <w:t xml:space="preserve"> </w:t>
      </w:r>
      <w:proofErr w:type="gramStart"/>
      <w:r w:rsidR="00844206">
        <w:rPr>
          <w:b/>
          <w:i/>
        </w:rPr>
        <w:t>:П</w:t>
      </w:r>
      <w:proofErr w:type="gramEnd"/>
      <w:r w:rsidR="00844206">
        <w:rPr>
          <w:b/>
          <w:i/>
        </w:rPr>
        <w:t>одвести учащихся к пониманию того, что Греция в древности не была объединена одной властью</w:t>
      </w:r>
      <w:r w:rsidR="00384C90">
        <w:rPr>
          <w:b/>
          <w:i/>
        </w:rPr>
        <w:t>. Изучить жизнь в Спарте, подчинённой военным законам, раскрыть причины такого общественно-политического устройства, познакомиться с особенностями воспитания спартанских детей.</w:t>
      </w:r>
      <w:r w:rsidR="008A3E75">
        <w:rPr>
          <w:b/>
          <w:i/>
        </w:rPr>
        <w:t xml:space="preserve"> Закрепить</w:t>
      </w:r>
      <w:r w:rsidR="00384C90">
        <w:rPr>
          <w:b/>
          <w:i/>
        </w:rPr>
        <w:t xml:space="preserve"> умения работать с исторической картой, иллюст</w:t>
      </w:r>
      <w:r w:rsidR="008A3E75">
        <w:rPr>
          <w:b/>
          <w:i/>
        </w:rPr>
        <w:t>рациями, историческим источником</w:t>
      </w:r>
      <w:proofErr w:type="gramStart"/>
      <w:r w:rsidR="0061369F">
        <w:rPr>
          <w:b/>
          <w:i/>
        </w:rPr>
        <w:t xml:space="preserve"> </w:t>
      </w:r>
      <w:r w:rsidR="008A3E75">
        <w:rPr>
          <w:b/>
          <w:i/>
        </w:rPr>
        <w:t>.</w:t>
      </w:r>
      <w:proofErr w:type="gramEnd"/>
      <w:r w:rsidR="0061369F">
        <w:rPr>
          <w:b/>
          <w:i/>
        </w:rPr>
        <w:t xml:space="preserve">Формировать уважительное отношение к прошлому других народов. </w:t>
      </w:r>
      <w:r w:rsidR="00384C90">
        <w:rPr>
          <w:b/>
          <w:i/>
        </w:rPr>
        <w:t xml:space="preserve"> </w:t>
      </w:r>
    </w:p>
    <w:p w:rsidR="000464D2" w:rsidRDefault="000464D2" w:rsidP="00D073F2">
      <w:pPr>
        <w:ind w:left="540"/>
        <w:jc w:val="both"/>
        <w:rPr>
          <w:b/>
          <w:i/>
        </w:rPr>
      </w:pPr>
      <w:r w:rsidRPr="002E47FB">
        <w:rPr>
          <w:b/>
          <w:i/>
          <w:u w:val="single"/>
        </w:rPr>
        <w:t>Ожидаемые результаты:</w:t>
      </w:r>
      <w:r w:rsidR="0061369F">
        <w:rPr>
          <w:b/>
          <w:i/>
        </w:rPr>
        <w:t xml:space="preserve"> Обучаемые смогут охарактеризовать местоположение и природные условия Спарты</w:t>
      </w:r>
      <w:r>
        <w:rPr>
          <w:b/>
          <w:i/>
        </w:rPr>
        <w:t>,</w:t>
      </w:r>
      <w:r w:rsidR="00080DD4" w:rsidRPr="00080DD4">
        <w:rPr>
          <w:b/>
          <w:i/>
        </w:rPr>
        <w:t xml:space="preserve"> </w:t>
      </w:r>
      <w:r w:rsidR="00080DD4">
        <w:rPr>
          <w:b/>
          <w:i/>
        </w:rPr>
        <w:t>политическое устройство,</w:t>
      </w:r>
      <w:r>
        <w:rPr>
          <w:b/>
          <w:i/>
        </w:rPr>
        <w:t xml:space="preserve"> </w:t>
      </w:r>
      <w:r w:rsidR="0061369F">
        <w:rPr>
          <w:b/>
          <w:i/>
        </w:rPr>
        <w:t>назвать основные группы населения</w:t>
      </w:r>
      <w:r w:rsidR="00080DD4">
        <w:rPr>
          <w:b/>
          <w:i/>
        </w:rPr>
        <w:t>. Приводить не менее 3</w:t>
      </w:r>
      <w:r>
        <w:rPr>
          <w:b/>
          <w:i/>
        </w:rPr>
        <w:t xml:space="preserve"> характеристик природных условий</w:t>
      </w:r>
      <w:r w:rsidR="00080DD4">
        <w:rPr>
          <w:b/>
          <w:i/>
        </w:rPr>
        <w:t xml:space="preserve">, выделять не менее </w:t>
      </w:r>
      <w:r>
        <w:rPr>
          <w:b/>
          <w:i/>
        </w:rPr>
        <w:t>3-х</w:t>
      </w:r>
      <w:r w:rsidR="00080DD4">
        <w:rPr>
          <w:b/>
          <w:i/>
        </w:rPr>
        <w:t xml:space="preserve">  отличительных черт при сравнении с Афинским государством,</w:t>
      </w:r>
      <w:r>
        <w:rPr>
          <w:b/>
          <w:i/>
        </w:rPr>
        <w:t xml:space="preserve"> показывать на </w:t>
      </w:r>
      <w:r w:rsidR="00080DD4">
        <w:rPr>
          <w:b/>
          <w:i/>
        </w:rPr>
        <w:t>карте тер</w:t>
      </w:r>
      <w:r w:rsidR="00546A23">
        <w:rPr>
          <w:b/>
          <w:i/>
        </w:rPr>
        <w:t>риторию спартанского государства</w:t>
      </w:r>
      <w:r w:rsidR="00080DD4">
        <w:rPr>
          <w:b/>
          <w:i/>
        </w:rPr>
        <w:t>.</w:t>
      </w:r>
      <w:r w:rsidR="00546A23">
        <w:rPr>
          <w:b/>
          <w:i/>
        </w:rPr>
        <w:t xml:space="preserve"> Сделают вывод о методах спартанского воспитания на основе исторического источника и </w:t>
      </w:r>
      <w:proofErr w:type="gramStart"/>
      <w:r w:rsidR="00546A23">
        <w:rPr>
          <w:b/>
          <w:i/>
        </w:rPr>
        <w:t>выскажут своё отношение</w:t>
      </w:r>
      <w:proofErr w:type="gramEnd"/>
      <w:r w:rsidR="00546A23">
        <w:rPr>
          <w:b/>
          <w:i/>
        </w:rPr>
        <w:t xml:space="preserve"> к нему.</w:t>
      </w:r>
      <w:r w:rsidR="00080DD4">
        <w:rPr>
          <w:b/>
          <w:i/>
        </w:rPr>
        <w:t xml:space="preserve"> </w:t>
      </w:r>
    </w:p>
    <w:p w:rsidR="000464D2" w:rsidRDefault="000464D2" w:rsidP="000464D2">
      <w:pPr>
        <w:ind w:left="540"/>
        <w:jc w:val="both"/>
        <w:rPr>
          <w:b/>
          <w:i/>
        </w:rPr>
      </w:pPr>
      <w:r w:rsidRPr="002E47FB">
        <w:rPr>
          <w:b/>
          <w:i/>
          <w:u w:val="single"/>
        </w:rPr>
        <w:t>Тип урока</w:t>
      </w:r>
      <w:proofErr w:type="gramStart"/>
      <w:r w:rsidR="00C433C7">
        <w:rPr>
          <w:b/>
          <w:i/>
        </w:rPr>
        <w:t xml:space="preserve"> :</w:t>
      </w:r>
      <w:proofErr w:type="gramEnd"/>
      <w:r w:rsidR="00C433C7">
        <w:rPr>
          <w:b/>
          <w:i/>
        </w:rPr>
        <w:t xml:space="preserve"> изучение нового материала.</w:t>
      </w:r>
    </w:p>
    <w:p w:rsidR="000464D2" w:rsidRDefault="000464D2" w:rsidP="000464D2">
      <w:pPr>
        <w:ind w:left="540"/>
        <w:jc w:val="both"/>
        <w:rPr>
          <w:b/>
          <w:i/>
        </w:rPr>
      </w:pPr>
      <w:r w:rsidRPr="002E47FB">
        <w:rPr>
          <w:b/>
          <w:i/>
          <w:u w:val="single"/>
        </w:rPr>
        <w:t>Формы работы учащихся</w:t>
      </w:r>
      <w:r>
        <w:rPr>
          <w:b/>
          <w:i/>
          <w:u w:val="single"/>
        </w:rPr>
        <w:t>:</w:t>
      </w:r>
      <w:r>
        <w:rPr>
          <w:b/>
          <w:i/>
        </w:rPr>
        <w:t xml:space="preserve"> работа с картой, учебником, иллюстрациями и рабочей тетрадью.</w:t>
      </w:r>
    </w:p>
    <w:p w:rsidR="00D073F2" w:rsidRPr="00275067" w:rsidRDefault="000464D2" w:rsidP="00275067">
      <w:pPr>
        <w:ind w:left="540"/>
        <w:rPr>
          <w:b/>
          <w:i/>
        </w:rPr>
      </w:pPr>
      <w:r w:rsidRPr="00FC1D0F">
        <w:rPr>
          <w:b/>
          <w:i/>
          <w:u w:val="single"/>
        </w:rPr>
        <w:t>Необходимое техническое оборудование</w:t>
      </w:r>
      <w:r>
        <w:rPr>
          <w:b/>
          <w:i/>
          <w:u w:val="single"/>
        </w:rPr>
        <w:t>:</w:t>
      </w:r>
      <w:r>
        <w:rPr>
          <w:b/>
          <w:i/>
        </w:rPr>
        <w:t xml:space="preserve">  мультимедийный проектор, или  интерактивн</w:t>
      </w:r>
      <w:r w:rsidR="00546A23">
        <w:rPr>
          <w:b/>
          <w:i/>
        </w:rPr>
        <w:t xml:space="preserve">ая доска,  карта « Древняя Греция», </w:t>
      </w:r>
    </w:p>
    <w:p w:rsidR="00275067" w:rsidRDefault="00275067" w:rsidP="000464D2">
      <w:pPr>
        <w:ind w:left="540"/>
        <w:jc w:val="both"/>
        <w:rPr>
          <w:b/>
          <w:i/>
          <w:u w:val="single"/>
        </w:rPr>
      </w:pPr>
    </w:p>
    <w:p w:rsidR="000464D2" w:rsidRPr="00FC1D0F" w:rsidRDefault="000464D2" w:rsidP="000464D2">
      <w:pPr>
        <w:ind w:left="540"/>
        <w:jc w:val="both"/>
        <w:rPr>
          <w:b/>
          <w:i/>
          <w:u w:val="single"/>
        </w:rPr>
      </w:pPr>
      <w:r w:rsidRPr="00FC1D0F">
        <w:rPr>
          <w:b/>
          <w:i/>
          <w:u w:val="single"/>
        </w:rPr>
        <w:t>План</w:t>
      </w:r>
    </w:p>
    <w:p w:rsidR="000464D2" w:rsidRPr="00A91DFE" w:rsidRDefault="00D073F2" w:rsidP="000464D2">
      <w:pPr>
        <w:ind w:left="1416"/>
        <w:jc w:val="both"/>
        <w:rPr>
          <w:bCs/>
          <w:iCs/>
        </w:rPr>
      </w:pPr>
      <w:r>
        <w:rPr>
          <w:bCs/>
          <w:iCs/>
        </w:rPr>
        <w:t>1.Географическое положение и природные условия.</w:t>
      </w:r>
    </w:p>
    <w:p w:rsidR="000464D2" w:rsidRPr="00A91DFE" w:rsidRDefault="00D073F2" w:rsidP="000464D2">
      <w:pPr>
        <w:ind w:left="1416"/>
        <w:jc w:val="both"/>
        <w:rPr>
          <w:bCs/>
          <w:iCs/>
        </w:rPr>
      </w:pPr>
      <w:r>
        <w:rPr>
          <w:bCs/>
          <w:iCs/>
        </w:rPr>
        <w:t>2. Спартанцы и илоты.</w:t>
      </w:r>
    </w:p>
    <w:p w:rsidR="000464D2" w:rsidRPr="00A91DFE" w:rsidRDefault="00D073F2" w:rsidP="000464D2">
      <w:pPr>
        <w:ind w:left="1416"/>
        <w:jc w:val="both"/>
        <w:rPr>
          <w:bCs/>
          <w:iCs/>
        </w:rPr>
      </w:pPr>
      <w:r>
        <w:rPr>
          <w:bCs/>
          <w:iCs/>
        </w:rPr>
        <w:t>3. Спарта - военный лагерь.</w:t>
      </w:r>
    </w:p>
    <w:p w:rsidR="000464D2" w:rsidRPr="00A91DFE" w:rsidRDefault="000464D2" w:rsidP="000464D2">
      <w:pPr>
        <w:ind w:left="1416"/>
        <w:jc w:val="both"/>
        <w:rPr>
          <w:bCs/>
          <w:iCs/>
        </w:rPr>
      </w:pPr>
      <w:r w:rsidRPr="00A91DFE">
        <w:rPr>
          <w:bCs/>
          <w:iCs/>
        </w:rPr>
        <w:t>4</w:t>
      </w:r>
      <w:r w:rsidR="00D073F2">
        <w:rPr>
          <w:bCs/>
          <w:iCs/>
        </w:rPr>
        <w:t>.Спартанское воспитание.</w:t>
      </w:r>
    </w:p>
    <w:p w:rsidR="000464D2" w:rsidRPr="00FC1D0F" w:rsidRDefault="000464D2" w:rsidP="000464D2">
      <w:pPr>
        <w:ind w:left="540"/>
        <w:jc w:val="both"/>
        <w:rPr>
          <w:b/>
          <w:i/>
          <w:u w:val="single"/>
        </w:rPr>
      </w:pPr>
      <w:r w:rsidRPr="00FC1D0F">
        <w:rPr>
          <w:b/>
          <w:i/>
          <w:u w:val="single"/>
        </w:rPr>
        <w:t>Структура и ход урока</w:t>
      </w:r>
    </w:p>
    <w:tbl>
      <w:tblPr>
        <w:tblW w:w="0" w:type="auto"/>
        <w:tblInd w:w="1416" w:type="dxa"/>
        <w:tblLook w:val="01E0" w:firstRow="1" w:lastRow="1" w:firstColumn="1" w:lastColumn="1" w:noHBand="0" w:noVBand="0"/>
      </w:tblPr>
      <w:tblGrid>
        <w:gridCol w:w="7338"/>
      </w:tblGrid>
      <w:tr w:rsidR="000464D2" w:rsidRPr="00B5491C" w:rsidTr="004E5B4B">
        <w:tc>
          <w:tcPr>
            <w:tcW w:w="7338" w:type="dxa"/>
          </w:tcPr>
          <w:p w:rsidR="000464D2" w:rsidRPr="00B5491C" w:rsidRDefault="000464D2" w:rsidP="004E5B4B">
            <w:pPr>
              <w:ind w:right="-720"/>
              <w:jc w:val="both"/>
            </w:pPr>
            <w:r w:rsidRPr="00B5491C">
              <w:t>1. Мотивация</w:t>
            </w:r>
          </w:p>
        </w:tc>
      </w:tr>
      <w:tr w:rsidR="000464D2" w:rsidRPr="00B5491C" w:rsidTr="004E5B4B">
        <w:tc>
          <w:tcPr>
            <w:tcW w:w="7338" w:type="dxa"/>
          </w:tcPr>
          <w:p w:rsidR="000464D2" w:rsidRPr="00B5491C" w:rsidRDefault="000464D2" w:rsidP="004E5B4B">
            <w:r w:rsidRPr="00B5491C">
              <w:t>2. Получение информации</w:t>
            </w:r>
          </w:p>
        </w:tc>
      </w:tr>
      <w:tr w:rsidR="000464D2" w:rsidRPr="00B5491C" w:rsidTr="004E5B4B">
        <w:tc>
          <w:tcPr>
            <w:tcW w:w="7338" w:type="dxa"/>
          </w:tcPr>
          <w:p w:rsidR="000464D2" w:rsidRPr="00B5491C" w:rsidRDefault="000464D2" w:rsidP="004E5B4B">
            <w:pPr>
              <w:jc w:val="both"/>
            </w:pPr>
            <w:r w:rsidRPr="00B5491C">
              <w:t xml:space="preserve">3. </w:t>
            </w:r>
            <w:r>
              <w:t>Переработка информации и</w:t>
            </w:r>
            <w:r w:rsidRPr="00B5491C">
              <w:t xml:space="preserve"> обсуждение</w:t>
            </w:r>
          </w:p>
        </w:tc>
      </w:tr>
      <w:tr w:rsidR="000464D2" w:rsidRPr="00B5491C" w:rsidTr="004E5B4B">
        <w:tc>
          <w:tcPr>
            <w:tcW w:w="7338" w:type="dxa"/>
          </w:tcPr>
          <w:p w:rsidR="000464D2" w:rsidRPr="00B5491C" w:rsidRDefault="000464D2" w:rsidP="004E5B4B">
            <w:pPr>
              <w:ind w:right="-720"/>
              <w:jc w:val="both"/>
            </w:pPr>
            <w:r w:rsidRPr="00B5491C">
              <w:t>4. Подведение</w:t>
            </w:r>
            <w:r>
              <w:t xml:space="preserve"> </w:t>
            </w:r>
            <w:r w:rsidRPr="00B5491C">
              <w:t xml:space="preserve">итогов </w:t>
            </w:r>
          </w:p>
        </w:tc>
      </w:tr>
      <w:tr w:rsidR="000464D2" w:rsidRPr="00B5491C" w:rsidTr="004E5B4B">
        <w:tblPrEx>
          <w:tblLook w:val="04A0" w:firstRow="1" w:lastRow="0" w:firstColumn="1" w:lastColumn="0" w:noHBand="0" w:noVBand="1"/>
        </w:tblPrEx>
        <w:tc>
          <w:tcPr>
            <w:tcW w:w="7338" w:type="dxa"/>
          </w:tcPr>
          <w:p w:rsidR="000464D2" w:rsidRPr="00B5491C" w:rsidRDefault="000464D2" w:rsidP="004E5B4B">
            <w:pPr>
              <w:ind w:right="-720"/>
              <w:jc w:val="both"/>
            </w:pPr>
            <w:r w:rsidRPr="00B5491C">
              <w:t>5. Рефлексия</w:t>
            </w:r>
          </w:p>
        </w:tc>
      </w:tr>
    </w:tbl>
    <w:p w:rsidR="000464D2" w:rsidRDefault="000464D2" w:rsidP="00275067">
      <w:pPr>
        <w:rPr>
          <w:b/>
        </w:rPr>
      </w:pPr>
    </w:p>
    <w:p w:rsidR="000464D2" w:rsidRPr="00CC3CB7" w:rsidRDefault="000464D2" w:rsidP="00275067">
      <w:pPr>
        <w:jc w:val="center"/>
        <w:rPr>
          <w:b/>
          <w:sz w:val="28"/>
          <w:szCs w:val="28"/>
        </w:rPr>
      </w:pPr>
      <w:r w:rsidRPr="00CC3CB7">
        <w:rPr>
          <w:b/>
          <w:sz w:val="28"/>
          <w:szCs w:val="28"/>
        </w:rPr>
        <w:lastRenderedPageBreak/>
        <w:t>Технологическая карта урока истории по ФГОС ООО</w:t>
      </w:r>
    </w:p>
    <w:p w:rsidR="000464D2" w:rsidRPr="00CC3CB7" w:rsidRDefault="000464D2" w:rsidP="000464D2">
      <w:pPr>
        <w:jc w:val="center"/>
        <w:rPr>
          <w:b/>
          <w:sz w:val="28"/>
          <w:szCs w:val="28"/>
        </w:rPr>
      </w:pPr>
      <w:r w:rsidRPr="00CC3CB7">
        <w:rPr>
          <w:b/>
          <w:sz w:val="28"/>
          <w:szCs w:val="28"/>
        </w:rPr>
        <w:t xml:space="preserve">в 5 </w:t>
      </w:r>
      <w:r w:rsidR="00D073F2" w:rsidRPr="00CC3CB7">
        <w:rPr>
          <w:b/>
          <w:sz w:val="28"/>
          <w:szCs w:val="28"/>
        </w:rPr>
        <w:t>классе по теме «Древняя Спарта</w:t>
      </w:r>
      <w:r w:rsidRPr="00CC3CB7">
        <w:rPr>
          <w:b/>
          <w:sz w:val="28"/>
          <w:szCs w:val="28"/>
        </w:rPr>
        <w:t>»</w:t>
      </w:r>
    </w:p>
    <w:p w:rsidR="000464D2" w:rsidRPr="00CC3CB7" w:rsidRDefault="000464D2" w:rsidP="000464D2">
      <w:pPr>
        <w:jc w:val="center"/>
        <w:rPr>
          <w:b/>
          <w:sz w:val="28"/>
          <w:szCs w:val="28"/>
        </w:rPr>
      </w:pPr>
      <w:r w:rsidRPr="00CC3CB7">
        <w:rPr>
          <w:b/>
          <w:sz w:val="28"/>
          <w:szCs w:val="28"/>
        </w:rPr>
        <w:t xml:space="preserve"> ( </w:t>
      </w:r>
      <w:r w:rsidRPr="00CC3CB7">
        <w:rPr>
          <w:b/>
          <w:i/>
          <w:iCs/>
          <w:sz w:val="28"/>
          <w:szCs w:val="28"/>
        </w:rPr>
        <w:t>по учебнику «история древнего мира 5 класс»</w:t>
      </w:r>
      <w:r w:rsidR="00C433C7" w:rsidRPr="00CC3CB7">
        <w:rPr>
          <w:b/>
          <w:i/>
          <w:iCs/>
          <w:sz w:val="28"/>
          <w:szCs w:val="28"/>
        </w:rPr>
        <w:t xml:space="preserve"> </w:t>
      </w:r>
      <w:r w:rsidR="00096957">
        <w:rPr>
          <w:b/>
          <w:i/>
          <w:iCs/>
          <w:sz w:val="28"/>
          <w:szCs w:val="28"/>
        </w:rPr>
        <w:t>Ф. А</w:t>
      </w:r>
      <w:r w:rsidR="00C433C7" w:rsidRPr="00CC3CB7">
        <w:rPr>
          <w:b/>
          <w:i/>
          <w:iCs/>
          <w:sz w:val="28"/>
          <w:szCs w:val="28"/>
        </w:rPr>
        <w:t xml:space="preserve">Михайловского </w:t>
      </w:r>
      <w:r w:rsidRPr="00CC3CB7">
        <w:rPr>
          <w:b/>
          <w:i/>
          <w:iCs/>
          <w:sz w:val="28"/>
          <w:szCs w:val="28"/>
        </w:rPr>
        <w:t>.)</w:t>
      </w:r>
    </w:p>
    <w:p w:rsidR="000464D2" w:rsidRPr="00CC3CB7" w:rsidRDefault="000464D2" w:rsidP="000464D2">
      <w:pPr>
        <w:ind w:left="11328" w:firstLine="708"/>
        <w:jc w:val="both"/>
        <w:rPr>
          <w:b/>
          <w:sz w:val="22"/>
          <w:szCs w:val="22"/>
        </w:rPr>
      </w:pPr>
    </w:p>
    <w:p w:rsidR="000464D2" w:rsidRPr="00CC3CB7" w:rsidRDefault="000464D2" w:rsidP="000464D2">
      <w:pPr>
        <w:rPr>
          <w:sz w:val="22"/>
          <w:szCs w:val="22"/>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3400"/>
        <w:gridCol w:w="3374"/>
        <w:gridCol w:w="2128"/>
        <w:gridCol w:w="2176"/>
        <w:gridCol w:w="2034"/>
      </w:tblGrid>
      <w:tr w:rsidR="00DD7129" w:rsidRPr="00CC3CB7" w:rsidTr="00E15BD8">
        <w:tc>
          <w:tcPr>
            <w:tcW w:w="2163" w:type="dxa"/>
          </w:tcPr>
          <w:p w:rsidR="000464D2" w:rsidRPr="00CC3CB7" w:rsidRDefault="000464D2" w:rsidP="004E5B4B">
            <w:pPr>
              <w:rPr>
                <w:b/>
                <w:sz w:val="22"/>
                <w:szCs w:val="22"/>
              </w:rPr>
            </w:pPr>
            <w:r w:rsidRPr="00CC3CB7">
              <w:rPr>
                <w:b/>
                <w:sz w:val="22"/>
                <w:szCs w:val="22"/>
              </w:rPr>
              <w:t>Этапы урока</w:t>
            </w:r>
          </w:p>
        </w:tc>
        <w:tc>
          <w:tcPr>
            <w:tcW w:w="3400" w:type="dxa"/>
          </w:tcPr>
          <w:p w:rsidR="000464D2" w:rsidRPr="00CC3CB7" w:rsidRDefault="000464D2" w:rsidP="004E5B4B">
            <w:pPr>
              <w:rPr>
                <w:b/>
                <w:sz w:val="22"/>
                <w:szCs w:val="22"/>
              </w:rPr>
            </w:pPr>
            <w:r w:rsidRPr="00CC3CB7">
              <w:rPr>
                <w:b/>
                <w:sz w:val="22"/>
                <w:szCs w:val="22"/>
              </w:rPr>
              <w:t>Действия учителя</w:t>
            </w:r>
          </w:p>
        </w:tc>
        <w:tc>
          <w:tcPr>
            <w:tcW w:w="3374" w:type="dxa"/>
          </w:tcPr>
          <w:p w:rsidR="000464D2" w:rsidRPr="00CC3CB7" w:rsidRDefault="000464D2" w:rsidP="004E5B4B">
            <w:pPr>
              <w:rPr>
                <w:b/>
                <w:sz w:val="22"/>
                <w:szCs w:val="22"/>
              </w:rPr>
            </w:pPr>
            <w:r w:rsidRPr="00CC3CB7">
              <w:rPr>
                <w:b/>
                <w:sz w:val="22"/>
                <w:szCs w:val="22"/>
              </w:rPr>
              <w:t>Действия учащихся</w:t>
            </w:r>
          </w:p>
        </w:tc>
        <w:tc>
          <w:tcPr>
            <w:tcW w:w="2128" w:type="dxa"/>
          </w:tcPr>
          <w:p w:rsidR="000464D2" w:rsidRPr="00CC3CB7" w:rsidRDefault="000464D2" w:rsidP="004E5B4B">
            <w:pPr>
              <w:rPr>
                <w:b/>
                <w:sz w:val="22"/>
                <w:szCs w:val="22"/>
              </w:rPr>
            </w:pPr>
            <w:r w:rsidRPr="00CC3CB7">
              <w:rPr>
                <w:b/>
                <w:sz w:val="22"/>
                <w:szCs w:val="22"/>
              </w:rPr>
              <w:t>Личностные результаты</w:t>
            </w:r>
          </w:p>
        </w:tc>
        <w:tc>
          <w:tcPr>
            <w:tcW w:w="2176" w:type="dxa"/>
          </w:tcPr>
          <w:p w:rsidR="000464D2" w:rsidRPr="00CC3CB7" w:rsidRDefault="000464D2" w:rsidP="004E5B4B">
            <w:pPr>
              <w:rPr>
                <w:b/>
                <w:sz w:val="22"/>
                <w:szCs w:val="22"/>
              </w:rPr>
            </w:pPr>
            <w:proofErr w:type="spellStart"/>
            <w:r w:rsidRPr="00CC3CB7">
              <w:rPr>
                <w:b/>
                <w:sz w:val="22"/>
                <w:szCs w:val="22"/>
              </w:rPr>
              <w:t>Метапредметные</w:t>
            </w:r>
            <w:proofErr w:type="spellEnd"/>
            <w:r w:rsidRPr="00CC3CB7">
              <w:rPr>
                <w:b/>
                <w:sz w:val="22"/>
                <w:szCs w:val="22"/>
              </w:rPr>
              <w:t xml:space="preserve"> результаты</w:t>
            </w:r>
          </w:p>
        </w:tc>
        <w:tc>
          <w:tcPr>
            <w:tcW w:w="2034" w:type="dxa"/>
          </w:tcPr>
          <w:p w:rsidR="000464D2" w:rsidRPr="00CC3CB7" w:rsidRDefault="000464D2" w:rsidP="004E5B4B">
            <w:pPr>
              <w:rPr>
                <w:b/>
                <w:sz w:val="22"/>
                <w:szCs w:val="22"/>
              </w:rPr>
            </w:pPr>
            <w:r w:rsidRPr="00CC3CB7">
              <w:rPr>
                <w:b/>
                <w:sz w:val="22"/>
                <w:szCs w:val="22"/>
              </w:rPr>
              <w:t>Предметные результаты</w:t>
            </w:r>
          </w:p>
        </w:tc>
      </w:tr>
      <w:tr w:rsidR="00DD7129" w:rsidRPr="00CC3CB7" w:rsidTr="00E15BD8">
        <w:tc>
          <w:tcPr>
            <w:tcW w:w="2163" w:type="dxa"/>
          </w:tcPr>
          <w:p w:rsidR="000464D2" w:rsidRPr="00CC3CB7" w:rsidRDefault="000464D2" w:rsidP="004E5B4B">
            <w:pPr>
              <w:rPr>
                <w:sz w:val="22"/>
                <w:szCs w:val="22"/>
              </w:rPr>
            </w:pPr>
            <w:r w:rsidRPr="00CC3CB7">
              <w:rPr>
                <w:sz w:val="22"/>
                <w:szCs w:val="22"/>
                <w:lang w:val="en-US"/>
              </w:rPr>
              <w:t>I</w:t>
            </w:r>
            <w:r w:rsidRPr="00CC3CB7">
              <w:rPr>
                <w:sz w:val="22"/>
                <w:szCs w:val="22"/>
              </w:rPr>
              <w:t xml:space="preserve"> Мотивация </w:t>
            </w:r>
          </w:p>
        </w:tc>
        <w:tc>
          <w:tcPr>
            <w:tcW w:w="3400" w:type="dxa"/>
          </w:tcPr>
          <w:p w:rsidR="000B66F7" w:rsidRPr="00CC3CB7" w:rsidRDefault="000B66F7" w:rsidP="004E5B4B">
            <w:pPr>
              <w:rPr>
                <w:sz w:val="22"/>
                <w:szCs w:val="22"/>
              </w:rPr>
            </w:pPr>
            <w:r w:rsidRPr="00CC3CB7">
              <w:rPr>
                <w:sz w:val="22"/>
                <w:szCs w:val="22"/>
              </w:rPr>
              <w:t>Показать на экране</w:t>
            </w:r>
            <w:r w:rsidR="00F54823" w:rsidRPr="00CC3CB7">
              <w:rPr>
                <w:sz w:val="22"/>
                <w:szCs w:val="22"/>
              </w:rPr>
              <w:t>,</w:t>
            </w:r>
            <w:r w:rsidRPr="00CC3CB7">
              <w:rPr>
                <w:sz w:val="22"/>
                <w:szCs w:val="22"/>
              </w:rPr>
              <w:t xml:space="preserve"> </w:t>
            </w:r>
            <w:proofErr w:type="gramStart"/>
            <w:r w:rsidRPr="00CC3CB7">
              <w:rPr>
                <w:sz w:val="22"/>
                <w:szCs w:val="22"/>
              </w:rPr>
              <w:t>зашифрованные</w:t>
            </w:r>
            <w:proofErr w:type="gramEnd"/>
            <w:r w:rsidRPr="00CC3CB7">
              <w:rPr>
                <w:sz w:val="22"/>
                <w:szCs w:val="22"/>
              </w:rPr>
              <w:t xml:space="preserve"> названий территорий, входивших в Спартанское</w:t>
            </w:r>
          </w:p>
          <w:p w:rsidR="000464D2" w:rsidRPr="00CC3CB7" w:rsidRDefault="000B66F7" w:rsidP="004E5B4B">
            <w:pPr>
              <w:rPr>
                <w:sz w:val="22"/>
                <w:szCs w:val="22"/>
              </w:rPr>
            </w:pPr>
            <w:r w:rsidRPr="00CC3CB7">
              <w:rPr>
                <w:sz w:val="22"/>
                <w:szCs w:val="22"/>
              </w:rPr>
              <w:t>государство</w:t>
            </w:r>
            <w:proofErr w:type="gramStart"/>
            <w:r w:rsidRPr="00CC3CB7">
              <w:rPr>
                <w:sz w:val="22"/>
                <w:szCs w:val="22"/>
              </w:rPr>
              <w:t>.(</w:t>
            </w:r>
            <w:proofErr w:type="gramEnd"/>
            <w:r w:rsidRPr="00CC3CB7">
              <w:rPr>
                <w:sz w:val="22"/>
                <w:szCs w:val="22"/>
              </w:rPr>
              <w:t>Приложение 1)</w:t>
            </w:r>
          </w:p>
          <w:p w:rsidR="000464D2" w:rsidRPr="00CC3CB7" w:rsidRDefault="000464D2" w:rsidP="004E5B4B">
            <w:pPr>
              <w:rPr>
                <w:sz w:val="22"/>
                <w:szCs w:val="22"/>
              </w:rPr>
            </w:pPr>
            <w:r w:rsidRPr="00CC3CB7">
              <w:rPr>
                <w:sz w:val="22"/>
                <w:szCs w:val="22"/>
              </w:rPr>
              <w:t xml:space="preserve">Сегодня мы побываем в этой стране. </w:t>
            </w:r>
          </w:p>
          <w:p w:rsidR="000464D2" w:rsidRPr="00CC3CB7" w:rsidRDefault="00521CFC" w:rsidP="00CC3CB7">
            <w:pPr>
              <w:rPr>
                <w:sz w:val="22"/>
                <w:szCs w:val="22"/>
              </w:rPr>
            </w:pPr>
            <w:r w:rsidRPr="00CC3CB7">
              <w:rPr>
                <w:sz w:val="22"/>
                <w:szCs w:val="22"/>
              </w:rPr>
              <w:t>Древняя Греция была небольшой страной, но в ней образовалось много самостоятельных государств</w:t>
            </w:r>
            <w:r w:rsidR="004E5B4B" w:rsidRPr="00CC3CB7">
              <w:rPr>
                <w:sz w:val="22"/>
                <w:szCs w:val="22"/>
              </w:rPr>
              <w:t>. Наиболее значительными из них были два: Спарта и Афины. Предлагает сформулировать тему урока.</w:t>
            </w:r>
          </w:p>
        </w:tc>
        <w:tc>
          <w:tcPr>
            <w:tcW w:w="3374" w:type="dxa"/>
          </w:tcPr>
          <w:p w:rsidR="000464D2" w:rsidRPr="00CC3CB7" w:rsidRDefault="000464D2" w:rsidP="004E5B4B">
            <w:pPr>
              <w:rPr>
                <w:sz w:val="22"/>
                <w:szCs w:val="22"/>
              </w:rPr>
            </w:pPr>
            <w:r w:rsidRPr="00CC3CB7">
              <w:rPr>
                <w:sz w:val="22"/>
                <w:szCs w:val="22"/>
              </w:rPr>
              <w:t>Слушают. Готовятся к работе</w:t>
            </w:r>
            <w:r w:rsidR="00521CFC" w:rsidRPr="00CC3CB7">
              <w:rPr>
                <w:sz w:val="22"/>
                <w:szCs w:val="22"/>
              </w:rPr>
              <w:t>.</w:t>
            </w:r>
          </w:p>
          <w:p w:rsidR="00521CFC" w:rsidRPr="00CC3CB7" w:rsidRDefault="00521CFC" w:rsidP="004E5B4B">
            <w:pPr>
              <w:rPr>
                <w:sz w:val="22"/>
                <w:szCs w:val="22"/>
              </w:rPr>
            </w:pPr>
            <w:r w:rsidRPr="00CC3CB7">
              <w:rPr>
                <w:sz w:val="22"/>
                <w:szCs w:val="22"/>
              </w:rPr>
              <w:t>Рассматривают диаграмму, пытаются назвать территории.</w:t>
            </w:r>
          </w:p>
          <w:p w:rsidR="004E5B4B" w:rsidRPr="00CC3CB7" w:rsidRDefault="004E5B4B" w:rsidP="004E5B4B">
            <w:pPr>
              <w:rPr>
                <w:sz w:val="22"/>
                <w:szCs w:val="22"/>
              </w:rPr>
            </w:pPr>
            <w:r w:rsidRPr="00CC3CB7">
              <w:rPr>
                <w:sz w:val="22"/>
                <w:szCs w:val="22"/>
              </w:rPr>
              <w:t>Находят на карте Древнюю Грецию, Афины и Спарту. Н</w:t>
            </w:r>
            <w:r w:rsidR="00F54823" w:rsidRPr="00CC3CB7">
              <w:rPr>
                <w:sz w:val="22"/>
                <w:szCs w:val="22"/>
              </w:rPr>
              <w:t>азывают тему урока, формулируют задачи.</w:t>
            </w:r>
          </w:p>
          <w:p w:rsidR="000464D2" w:rsidRPr="00CC3CB7" w:rsidRDefault="000464D2" w:rsidP="004E5B4B">
            <w:pPr>
              <w:rPr>
                <w:sz w:val="22"/>
                <w:szCs w:val="22"/>
              </w:rPr>
            </w:pPr>
          </w:p>
          <w:p w:rsidR="000464D2" w:rsidRPr="00CC3CB7" w:rsidRDefault="000464D2" w:rsidP="004E5B4B">
            <w:pPr>
              <w:rPr>
                <w:sz w:val="22"/>
                <w:szCs w:val="22"/>
              </w:rPr>
            </w:pPr>
          </w:p>
        </w:tc>
        <w:tc>
          <w:tcPr>
            <w:tcW w:w="2128" w:type="dxa"/>
          </w:tcPr>
          <w:p w:rsidR="000464D2" w:rsidRPr="00CC3CB7" w:rsidRDefault="000464D2" w:rsidP="004E5B4B">
            <w:pPr>
              <w:rPr>
                <w:sz w:val="22"/>
                <w:szCs w:val="22"/>
              </w:rPr>
            </w:pPr>
            <w:r w:rsidRPr="00CC3CB7">
              <w:rPr>
                <w:sz w:val="22"/>
                <w:szCs w:val="22"/>
              </w:rPr>
              <w:t>самоопределение</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Анализ, синтез,</w:t>
            </w:r>
          </w:p>
          <w:p w:rsidR="000464D2" w:rsidRPr="00CC3CB7" w:rsidRDefault="00F54823" w:rsidP="004E5B4B">
            <w:pPr>
              <w:rPr>
                <w:sz w:val="22"/>
                <w:szCs w:val="22"/>
              </w:rPr>
            </w:pPr>
            <w:r w:rsidRPr="00CC3CB7">
              <w:rPr>
                <w:sz w:val="22"/>
                <w:szCs w:val="22"/>
              </w:rPr>
              <w:t xml:space="preserve">Классификация </w:t>
            </w:r>
            <w:r w:rsidR="000464D2" w:rsidRPr="00CC3CB7">
              <w:rPr>
                <w:sz w:val="22"/>
                <w:szCs w:val="22"/>
              </w:rPr>
              <w:t>умение работать с картой</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F54823" w:rsidP="004E5B4B">
            <w:pPr>
              <w:rPr>
                <w:sz w:val="22"/>
                <w:szCs w:val="22"/>
              </w:rPr>
            </w:pPr>
            <w:r w:rsidRPr="00CC3CB7">
              <w:rPr>
                <w:sz w:val="22"/>
                <w:szCs w:val="22"/>
              </w:rPr>
              <w:t>Анализ,</w:t>
            </w:r>
            <w:r w:rsidR="000464D2" w:rsidRPr="00CC3CB7">
              <w:rPr>
                <w:sz w:val="22"/>
                <w:szCs w:val="22"/>
              </w:rPr>
              <w:t xml:space="preserve"> работа с понятиями</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034" w:type="dxa"/>
          </w:tcPr>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F54823" w:rsidP="004E5B4B">
            <w:pPr>
              <w:rPr>
                <w:sz w:val="22"/>
                <w:szCs w:val="22"/>
              </w:rPr>
            </w:pPr>
            <w:r w:rsidRPr="00CC3CB7">
              <w:rPr>
                <w:sz w:val="22"/>
                <w:szCs w:val="22"/>
              </w:rPr>
              <w:t xml:space="preserve">Извлечение информации </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r>
      <w:tr w:rsidR="00DD7129" w:rsidRPr="00CC3CB7" w:rsidTr="00E15BD8">
        <w:tc>
          <w:tcPr>
            <w:tcW w:w="2163" w:type="dxa"/>
          </w:tcPr>
          <w:p w:rsidR="000464D2" w:rsidRPr="00CC3CB7" w:rsidRDefault="000464D2" w:rsidP="004E5B4B">
            <w:pPr>
              <w:rPr>
                <w:sz w:val="22"/>
                <w:szCs w:val="22"/>
              </w:rPr>
            </w:pPr>
            <w:r w:rsidRPr="00CC3CB7">
              <w:rPr>
                <w:sz w:val="22"/>
                <w:szCs w:val="22"/>
                <w:lang w:val="en-US"/>
              </w:rPr>
              <w:t>II</w:t>
            </w:r>
            <w:r w:rsidRPr="00CC3CB7">
              <w:rPr>
                <w:sz w:val="22"/>
                <w:szCs w:val="22"/>
              </w:rPr>
              <w:t xml:space="preserve"> Актуализация  и фиксирование индивидуальных затруднений в проблемном действии</w:t>
            </w:r>
          </w:p>
        </w:tc>
        <w:tc>
          <w:tcPr>
            <w:tcW w:w="3400" w:type="dxa"/>
          </w:tcPr>
          <w:p w:rsidR="000464D2" w:rsidRPr="00CC3CB7" w:rsidRDefault="00C433C7" w:rsidP="00C433C7">
            <w:pPr>
              <w:rPr>
                <w:sz w:val="22"/>
                <w:szCs w:val="22"/>
              </w:rPr>
            </w:pPr>
            <w:r w:rsidRPr="00CC3CB7">
              <w:rPr>
                <w:sz w:val="22"/>
                <w:szCs w:val="22"/>
              </w:rPr>
              <w:t xml:space="preserve">Давайте вспомним что мы знаем </w:t>
            </w:r>
            <w:proofErr w:type="gramStart"/>
            <w:r w:rsidR="00F54823" w:rsidRPr="00CC3CB7">
              <w:rPr>
                <w:sz w:val="22"/>
                <w:szCs w:val="22"/>
              </w:rPr>
              <w:t>о</w:t>
            </w:r>
            <w:proofErr w:type="gramEnd"/>
            <w:r w:rsidR="00F54823" w:rsidRPr="00CC3CB7">
              <w:rPr>
                <w:sz w:val="22"/>
                <w:szCs w:val="22"/>
              </w:rPr>
              <w:t xml:space="preserve"> Афинах. Показать на карте Древнюю Грецию, описать местоположение Афин. </w:t>
            </w:r>
          </w:p>
        </w:tc>
        <w:tc>
          <w:tcPr>
            <w:tcW w:w="3374" w:type="dxa"/>
          </w:tcPr>
          <w:p w:rsidR="000464D2" w:rsidRPr="00CC3CB7" w:rsidRDefault="00F922A7" w:rsidP="004E5B4B">
            <w:pPr>
              <w:rPr>
                <w:sz w:val="22"/>
                <w:szCs w:val="22"/>
              </w:rPr>
            </w:pPr>
            <w:r w:rsidRPr="00CC3CB7">
              <w:rPr>
                <w:sz w:val="22"/>
                <w:szCs w:val="22"/>
              </w:rPr>
              <w:t>Находят на карте Грецию и Афины. Выполняют счёт лет в истории, используя линию времени. Называют даты исторических событий. Характеризуют личность Солона, его реформы, результаты</w:t>
            </w:r>
          </w:p>
          <w:p w:rsidR="000464D2" w:rsidRPr="00CC3CB7" w:rsidRDefault="000464D2" w:rsidP="004E5B4B">
            <w:pPr>
              <w:rPr>
                <w:sz w:val="22"/>
                <w:szCs w:val="22"/>
              </w:rPr>
            </w:pPr>
          </w:p>
          <w:p w:rsidR="000464D2" w:rsidRPr="00CC3CB7" w:rsidRDefault="000464D2" w:rsidP="004E5B4B">
            <w:pPr>
              <w:rPr>
                <w:sz w:val="22"/>
                <w:szCs w:val="22"/>
              </w:rPr>
            </w:pPr>
          </w:p>
        </w:tc>
        <w:tc>
          <w:tcPr>
            <w:tcW w:w="2128" w:type="dxa"/>
          </w:tcPr>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Умение </w:t>
            </w:r>
          </w:p>
          <w:p w:rsidR="000464D2" w:rsidRPr="00CC3CB7" w:rsidRDefault="000464D2" w:rsidP="004E5B4B">
            <w:pPr>
              <w:rPr>
                <w:sz w:val="22"/>
                <w:szCs w:val="22"/>
              </w:rPr>
            </w:pPr>
            <w:r w:rsidRPr="00CC3CB7">
              <w:rPr>
                <w:sz w:val="22"/>
                <w:szCs w:val="22"/>
              </w:rPr>
              <w:t>сравнивать,</w:t>
            </w:r>
          </w:p>
          <w:p w:rsidR="000464D2" w:rsidRPr="00CC3CB7" w:rsidRDefault="000464D2" w:rsidP="004E5B4B">
            <w:pPr>
              <w:rPr>
                <w:sz w:val="22"/>
                <w:szCs w:val="22"/>
              </w:rPr>
            </w:pPr>
            <w:r w:rsidRPr="00CC3CB7">
              <w:rPr>
                <w:sz w:val="22"/>
                <w:szCs w:val="22"/>
              </w:rPr>
              <w:t>классифицировать, с выделением существенных признаков и их группировка  по отличиям при работе с картографическим источником</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034" w:type="dxa"/>
          </w:tcPr>
          <w:p w:rsidR="000464D2" w:rsidRPr="00CC3CB7" w:rsidRDefault="000464D2" w:rsidP="004E5B4B">
            <w:pPr>
              <w:rPr>
                <w:sz w:val="22"/>
                <w:szCs w:val="22"/>
              </w:rPr>
            </w:pPr>
            <w:r w:rsidRPr="00CC3CB7">
              <w:rPr>
                <w:sz w:val="22"/>
                <w:szCs w:val="22"/>
              </w:rPr>
              <w:t>Умение извлекать информацию пр</w:t>
            </w:r>
            <w:r w:rsidR="00F922A7" w:rsidRPr="00CC3CB7">
              <w:rPr>
                <w:sz w:val="22"/>
                <w:szCs w:val="22"/>
              </w:rPr>
              <w:t xml:space="preserve">и работе с исторической картой </w:t>
            </w:r>
            <w:r w:rsidRPr="00CC3CB7">
              <w:rPr>
                <w:sz w:val="22"/>
                <w:szCs w:val="22"/>
              </w:rPr>
              <w:t>представлять и</w:t>
            </w:r>
            <w:r w:rsidR="00F922A7" w:rsidRPr="00CC3CB7">
              <w:rPr>
                <w:sz w:val="22"/>
                <w:szCs w:val="22"/>
              </w:rPr>
              <w:t>нформацию в развёрнутом виде.</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r>
      <w:tr w:rsidR="00DD7129" w:rsidRPr="00CC3CB7" w:rsidTr="00E15BD8">
        <w:tc>
          <w:tcPr>
            <w:tcW w:w="2163" w:type="dxa"/>
          </w:tcPr>
          <w:p w:rsidR="000464D2" w:rsidRPr="00CC3CB7" w:rsidRDefault="000464D2" w:rsidP="004E5B4B">
            <w:pPr>
              <w:rPr>
                <w:sz w:val="22"/>
                <w:szCs w:val="22"/>
              </w:rPr>
            </w:pPr>
            <w:r w:rsidRPr="00CC3CB7">
              <w:rPr>
                <w:sz w:val="22"/>
                <w:szCs w:val="22"/>
                <w:lang w:val="en-US"/>
              </w:rPr>
              <w:lastRenderedPageBreak/>
              <w:t>III</w:t>
            </w:r>
            <w:r w:rsidR="0039571B" w:rsidRPr="00CC3CB7">
              <w:rPr>
                <w:sz w:val="22"/>
                <w:szCs w:val="22"/>
              </w:rPr>
              <w:t xml:space="preserve"> Усвоение новых знаний и способов действий.</w:t>
            </w:r>
          </w:p>
        </w:tc>
        <w:tc>
          <w:tcPr>
            <w:tcW w:w="3400" w:type="dxa"/>
          </w:tcPr>
          <w:p w:rsidR="008F4FA0" w:rsidRPr="00CC3CB7" w:rsidRDefault="00AB58FF" w:rsidP="008F4FA0">
            <w:pPr>
              <w:pStyle w:val="ab"/>
              <w:jc w:val="both"/>
              <w:rPr>
                <w:rFonts w:ascii="Times New Roman" w:hAnsi="Times New Roman" w:cs="Times New Roman"/>
              </w:rPr>
            </w:pPr>
            <w:r w:rsidRPr="00CC3CB7">
              <w:rPr>
                <w:lang w:eastAsia="en-US"/>
              </w:rPr>
              <w:t>1.</w:t>
            </w:r>
            <w:r w:rsidR="008F4FA0" w:rsidRPr="00CC3CB7">
              <w:rPr>
                <w:rFonts w:ascii="Times New Roman" w:hAnsi="Times New Roman" w:cs="Times New Roman"/>
              </w:rPr>
              <w:t xml:space="preserve">Сегодня мы познакомимся с еще одним древнегреческим полисом, с постоянным соперником Афин – </w:t>
            </w:r>
            <w:proofErr w:type="spellStart"/>
            <w:r w:rsidR="008F4FA0" w:rsidRPr="00CC3CB7">
              <w:rPr>
                <w:rFonts w:ascii="Times New Roman" w:hAnsi="Times New Roman" w:cs="Times New Roman"/>
              </w:rPr>
              <w:t>Лакедемон</w:t>
            </w:r>
            <w:proofErr w:type="spellEnd"/>
            <w:r w:rsidR="008F4FA0" w:rsidRPr="00CC3CB7">
              <w:rPr>
                <w:rFonts w:ascii="Times New Roman" w:hAnsi="Times New Roman" w:cs="Times New Roman"/>
              </w:rPr>
              <w:t xml:space="preserve"> или Спартой. Ведь не случайно, древнегреческий историк Геродот, сказал: «</w:t>
            </w:r>
            <w:r w:rsidR="008F4FA0" w:rsidRPr="00CC3CB7">
              <w:rPr>
                <w:rFonts w:ascii="Times New Roman" w:hAnsi="Times New Roman" w:cs="Times New Roman"/>
                <w:b/>
                <w:bCs/>
              </w:rPr>
              <w:t>Вся Греция стоит на двух ногах, одной ногой является Афинское, а другой – Спартанское государство»</w:t>
            </w:r>
            <w:proofErr w:type="gramStart"/>
            <w:r w:rsidR="008F4FA0" w:rsidRPr="00CC3CB7">
              <w:rPr>
                <w:rFonts w:ascii="Times New Roman" w:hAnsi="Times New Roman" w:cs="Times New Roman"/>
                <w:b/>
                <w:bCs/>
              </w:rPr>
              <w:t>.</w:t>
            </w:r>
            <w:proofErr w:type="gramEnd"/>
            <w:r w:rsidR="008F4FA0" w:rsidRPr="00CC3CB7">
              <w:rPr>
                <w:rFonts w:ascii="Times New Roman" w:hAnsi="Times New Roman" w:cs="Times New Roman"/>
                <w:b/>
                <w:bCs/>
              </w:rPr>
              <w:t xml:space="preserve"> (</w:t>
            </w:r>
            <w:proofErr w:type="gramStart"/>
            <w:r w:rsidR="008F4FA0" w:rsidRPr="00CC3CB7">
              <w:rPr>
                <w:rFonts w:ascii="Times New Roman" w:hAnsi="Times New Roman" w:cs="Times New Roman"/>
                <w:b/>
                <w:bCs/>
              </w:rPr>
              <w:t>с</w:t>
            </w:r>
            <w:proofErr w:type="gramEnd"/>
            <w:r w:rsidR="008F4FA0" w:rsidRPr="00CC3CB7">
              <w:rPr>
                <w:rFonts w:ascii="Times New Roman" w:hAnsi="Times New Roman" w:cs="Times New Roman"/>
                <w:b/>
                <w:bCs/>
              </w:rPr>
              <w:t>лайд 1)</w:t>
            </w:r>
          </w:p>
          <w:p w:rsidR="008F4FA0" w:rsidRPr="00CC3CB7" w:rsidRDefault="008F4FA0" w:rsidP="008F4FA0">
            <w:pPr>
              <w:pStyle w:val="ab"/>
              <w:jc w:val="both"/>
              <w:rPr>
                <w:rFonts w:ascii="Times New Roman" w:hAnsi="Times New Roman" w:cs="Times New Roman"/>
                <w:b/>
              </w:rPr>
            </w:pPr>
            <w:r w:rsidRPr="00CC3CB7">
              <w:rPr>
                <w:lang w:eastAsia="en-US"/>
              </w:rPr>
              <w:t xml:space="preserve">Мы сегодня </w:t>
            </w:r>
            <w:r w:rsidR="00AB58FF" w:rsidRPr="00CC3CB7">
              <w:rPr>
                <w:lang w:eastAsia="en-US"/>
              </w:rPr>
              <w:t xml:space="preserve"> совершить путешествие в Древнюю Спарту.</w:t>
            </w:r>
            <w:r w:rsidRPr="00CC3CB7">
              <w:t xml:space="preserve"> </w:t>
            </w:r>
            <w:r w:rsidRPr="00CC3CB7">
              <w:rPr>
                <w:rFonts w:ascii="Times New Roman" w:hAnsi="Times New Roman" w:cs="Times New Roman"/>
              </w:rPr>
              <w:t xml:space="preserve">Наш урок  - урок изучения нового материала. И начнем мы </w:t>
            </w:r>
            <w:bookmarkStart w:id="0" w:name="_GoBack"/>
            <w:bookmarkEnd w:id="0"/>
            <w:r w:rsidRPr="00CC3CB7">
              <w:rPr>
                <w:rFonts w:ascii="Times New Roman" w:hAnsi="Times New Roman" w:cs="Times New Roman"/>
              </w:rPr>
              <w:t>его с работы по карте.</w:t>
            </w:r>
          </w:p>
          <w:p w:rsidR="008F4FA0" w:rsidRPr="00CC3CB7" w:rsidRDefault="008F4FA0" w:rsidP="008F4FA0">
            <w:pPr>
              <w:pStyle w:val="ab"/>
              <w:jc w:val="both"/>
              <w:rPr>
                <w:rFonts w:ascii="Times New Roman" w:hAnsi="Times New Roman" w:cs="Times New Roman"/>
                <w:b/>
                <w:u w:val="single"/>
              </w:rPr>
            </w:pPr>
            <w:r w:rsidRPr="00CC3CB7">
              <w:rPr>
                <w:rFonts w:ascii="Times New Roman" w:hAnsi="Times New Roman" w:cs="Times New Roman"/>
                <w:b/>
                <w:u w:val="single"/>
              </w:rPr>
              <w:t>А) Работа с карто</w:t>
            </w:r>
            <w:proofErr w:type="gramStart"/>
            <w:r w:rsidRPr="00CC3CB7">
              <w:rPr>
                <w:rFonts w:ascii="Times New Roman" w:hAnsi="Times New Roman" w:cs="Times New Roman"/>
                <w:b/>
                <w:u w:val="single"/>
              </w:rPr>
              <w:t>й(</w:t>
            </w:r>
            <w:proofErr w:type="gramEnd"/>
            <w:r w:rsidRPr="00CC3CB7">
              <w:rPr>
                <w:rFonts w:ascii="Times New Roman" w:hAnsi="Times New Roman" w:cs="Times New Roman"/>
                <w:b/>
                <w:u w:val="single"/>
              </w:rPr>
              <w:t>слад 2-3)</w:t>
            </w:r>
          </w:p>
          <w:p w:rsidR="008F4FA0" w:rsidRPr="00CC3CB7" w:rsidRDefault="00AB58FF" w:rsidP="008F4FA0">
            <w:pPr>
              <w:pStyle w:val="ab"/>
              <w:jc w:val="both"/>
              <w:rPr>
                <w:rFonts w:ascii="Times New Roman" w:eastAsia="Times New Roman" w:hAnsi="Times New Roman" w:cs="Times New Roman"/>
              </w:rPr>
            </w:pPr>
            <w:r w:rsidRPr="00CC3CB7">
              <w:rPr>
                <w:lang w:eastAsia="en-US"/>
              </w:rPr>
              <w:t xml:space="preserve"> Рассказывает о местоположении, природных условиях Спарты, условиях её заселения.</w:t>
            </w:r>
            <w:r w:rsidR="008F4FA0" w:rsidRPr="00CC3CB7">
              <w:rPr>
                <w:b/>
              </w:rPr>
              <w:t xml:space="preserve"> </w:t>
            </w:r>
            <w:r w:rsidR="008F4FA0" w:rsidRPr="00CC3CB7">
              <w:rPr>
                <w:rFonts w:ascii="Times New Roman" w:hAnsi="Times New Roman" w:cs="Times New Roman"/>
                <w:b/>
              </w:rPr>
              <w:t>Назовите и покажите область, где находилась Спарта. - Благодаря чему Спарта имеет назва</w:t>
            </w:r>
            <w:r w:rsidR="008E0EFF">
              <w:rPr>
                <w:rFonts w:ascii="Times New Roman" w:hAnsi="Times New Roman" w:cs="Times New Roman"/>
                <w:b/>
              </w:rPr>
              <w:t xml:space="preserve">ние </w:t>
            </w:r>
            <w:proofErr w:type="spellStart"/>
            <w:r w:rsidR="008E0EFF">
              <w:rPr>
                <w:rFonts w:ascii="Times New Roman" w:hAnsi="Times New Roman" w:cs="Times New Roman"/>
                <w:b/>
              </w:rPr>
              <w:t>Лакедемон</w:t>
            </w:r>
            <w:proofErr w:type="spellEnd"/>
            <w:r w:rsidR="008E0EFF">
              <w:rPr>
                <w:rFonts w:ascii="Times New Roman" w:hAnsi="Times New Roman" w:cs="Times New Roman"/>
                <w:b/>
              </w:rPr>
              <w:t xml:space="preserve">? (области </w:t>
            </w:r>
            <w:proofErr w:type="spellStart"/>
            <w:r w:rsidR="008E0EFF">
              <w:rPr>
                <w:rFonts w:ascii="Times New Roman" w:hAnsi="Times New Roman" w:cs="Times New Roman"/>
                <w:b/>
              </w:rPr>
              <w:t>Лакония</w:t>
            </w:r>
            <w:proofErr w:type="spellEnd"/>
            <w:r w:rsidR="008F4FA0" w:rsidRPr="00CC3CB7">
              <w:rPr>
                <w:rFonts w:ascii="Times New Roman" w:eastAsia="Times New Roman" w:hAnsi="Times New Roman" w:cs="Times New Roman"/>
              </w:rPr>
              <w:t>)</w:t>
            </w:r>
            <w:proofErr w:type="gramStart"/>
            <w:r w:rsidR="008F4FA0" w:rsidRPr="00CC3CB7">
              <w:rPr>
                <w:rFonts w:ascii="Times New Roman" w:eastAsia="Times New Roman" w:hAnsi="Times New Roman" w:cs="Times New Roman"/>
              </w:rPr>
              <w:t>.(</w:t>
            </w:r>
            <w:proofErr w:type="gramEnd"/>
            <w:r w:rsidR="008F4FA0" w:rsidRPr="00CC3CB7">
              <w:rPr>
                <w:rFonts w:ascii="Times New Roman" w:eastAsia="Times New Roman" w:hAnsi="Times New Roman" w:cs="Times New Roman"/>
                <w:b/>
              </w:rPr>
              <w:t>слад 4)</w:t>
            </w:r>
          </w:p>
          <w:p w:rsidR="008F4FA0" w:rsidRPr="00CC3CB7" w:rsidRDefault="008F4FA0" w:rsidP="008F4FA0">
            <w:pPr>
              <w:pStyle w:val="ab"/>
              <w:jc w:val="both"/>
              <w:rPr>
                <w:rFonts w:ascii="Times New Roman" w:eastAsia="Times New Roman" w:hAnsi="Times New Roman" w:cs="Times New Roman"/>
                <w:b/>
              </w:rPr>
            </w:pPr>
            <w:r w:rsidRPr="00CC3CB7">
              <w:rPr>
                <w:rFonts w:ascii="Times New Roman" w:eastAsia="Times New Roman" w:hAnsi="Times New Roman" w:cs="Times New Roman"/>
                <w:b/>
                <w:u w:val="single"/>
              </w:rPr>
              <w:t>(запись в тетрадь!)</w:t>
            </w:r>
            <w:r w:rsidRPr="00CC3CB7">
              <w:rPr>
                <w:rFonts w:ascii="Times New Roman" w:eastAsia="Times New Roman" w:hAnsi="Times New Roman" w:cs="Times New Roman"/>
                <w:b/>
              </w:rPr>
              <w:t xml:space="preserve"> </w:t>
            </w:r>
            <w:proofErr w:type="spellStart"/>
            <w:r w:rsidRPr="00CC3CB7">
              <w:rPr>
                <w:rFonts w:ascii="Times New Roman" w:eastAsia="Times New Roman" w:hAnsi="Times New Roman" w:cs="Times New Roman"/>
                <w:b/>
              </w:rPr>
              <w:t>Лакедемон</w:t>
            </w:r>
            <w:proofErr w:type="spellEnd"/>
            <w:r w:rsidRPr="00CC3CB7">
              <w:rPr>
                <w:rFonts w:ascii="Times New Roman" w:eastAsia="Times New Roman" w:hAnsi="Times New Roman" w:cs="Times New Roman"/>
                <w:b/>
              </w:rPr>
              <w:t xml:space="preserve"> - официальное название спартанского государства.</w:t>
            </w:r>
          </w:p>
          <w:p w:rsidR="00515782" w:rsidRPr="00CC3CB7" w:rsidRDefault="00515782" w:rsidP="008F4FA0">
            <w:pPr>
              <w:pStyle w:val="ab"/>
              <w:jc w:val="both"/>
              <w:rPr>
                <w:rFonts w:ascii="Times New Roman" w:eastAsia="Times New Roman" w:hAnsi="Times New Roman" w:cs="Times New Roman"/>
              </w:rPr>
            </w:pPr>
            <w:r w:rsidRPr="00CC3CB7">
              <w:rPr>
                <w:rFonts w:ascii="Times New Roman" w:hAnsi="Times New Roman" w:cs="Times New Roman"/>
                <w:b/>
              </w:rPr>
              <w:t>-</w:t>
            </w:r>
            <w:r w:rsidR="00275067">
              <w:rPr>
                <w:rFonts w:ascii="Times New Roman" w:hAnsi="Times New Roman" w:cs="Times New Roman"/>
              </w:rPr>
              <w:t>слово учителя</w:t>
            </w:r>
            <w:proofErr w:type="gramStart"/>
            <w:r w:rsidRPr="00CC3CB7">
              <w:rPr>
                <w:rFonts w:ascii="Times New Roman" w:eastAsia="Times New Roman" w:hAnsi="Times New Roman" w:cs="Times New Roman"/>
                <w:b/>
              </w:rPr>
              <w:t>.(</w:t>
            </w:r>
            <w:proofErr w:type="gramEnd"/>
            <w:r w:rsidRPr="00CC3CB7">
              <w:rPr>
                <w:rFonts w:ascii="Times New Roman" w:eastAsia="Times New Roman" w:hAnsi="Times New Roman" w:cs="Times New Roman"/>
                <w:b/>
              </w:rPr>
              <w:t>слад 5)</w:t>
            </w:r>
          </w:p>
          <w:p w:rsidR="00E15BD8" w:rsidRPr="00CC3CB7" w:rsidRDefault="00E15BD8" w:rsidP="008F4FA0">
            <w:pPr>
              <w:pStyle w:val="ab"/>
              <w:jc w:val="both"/>
              <w:rPr>
                <w:rFonts w:ascii="Times New Roman" w:eastAsia="Times New Roman" w:hAnsi="Times New Roman" w:cs="Times New Roman"/>
              </w:rPr>
            </w:pPr>
          </w:p>
          <w:p w:rsidR="00AB58FF" w:rsidRPr="00CC3CB7" w:rsidRDefault="00AB58FF" w:rsidP="00AB58FF">
            <w:pPr>
              <w:spacing w:line="276" w:lineRule="auto"/>
              <w:rPr>
                <w:sz w:val="22"/>
                <w:szCs w:val="22"/>
                <w:lang w:eastAsia="en-US"/>
              </w:rPr>
            </w:pPr>
            <w:r w:rsidRPr="00CC3CB7">
              <w:rPr>
                <w:sz w:val="22"/>
                <w:szCs w:val="22"/>
                <w:lang w:eastAsia="en-US"/>
              </w:rPr>
              <w:t xml:space="preserve"> Организует беседу по вопросам: а)</w:t>
            </w:r>
            <w:proofErr w:type="gramStart"/>
            <w:r w:rsidRPr="00CC3CB7">
              <w:rPr>
                <w:sz w:val="22"/>
                <w:szCs w:val="22"/>
                <w:lang w:eastAsia="en-US"/>
              </w:rPr>
              <w:t>.П</w:t>
            </w:r>
            <w:proofErr w:type="gramEnd"/>
            <w:r w:rsidRPr="00CC3CB7">
              <w:rPr>
                <w:sz w:val="22"/>
                <w:szCs w:val="22"/>
                <w:lang w:eastAsia="en-US"/>
              </w:rPr>
              <w:t>окажите на карте г. Спарту и области подвластные спартанцам. Определите словами их положение.</w:t>
            </w:r>
            <w:r w:rsidR="003763AE">
              <w:rPr>
                <w:sz w:val="22"/>
                <w:szCs w:val="22"/>
                <w:lang w:eastAsia="en-US"/>
              </w:rPr>
              <w:t xml:space="preserve"> </w:t>
            </w:r>
            <w:r w:rsidRPr="00CC3CB7">
              <w:rPr>
                <w:sz w:val="22"/>
                <w:szCs w:val="22"/>
                <w:lang w:eastAsia="en-US"/>
              </w:rPr>
              <w:t xml:space="preserve">Докажите что спартанцам необходимо было </w:t>
            </w:r>
            <w:r w:rsidRPr="00CC3CB7">
              <w:rPr>
                <w:sz w:val="22"/>
                <w:szCs w:val="22"/>
                <w:lang w:eastAsia="en-US"/>
              </w:rPr>
              <w:lastRenderedPageBreak/>
              <w:t>государство.</w:t>
            </w:r>
          </w:p>
          <w:p w:rsidR="00AB58FF" w:rsidRPr="00CC3CB7" w:rsidRDefault="00AB58FF" w:rsidP="00AB58FF">
            <w:pPr>
              <w:spacing w:line="276" w:lineRule="auto"/>
              <w:rPr>
                <w:sz w:val="22"/>
                <w:szCs w:val="22"/>
                <w:lang w:eastAsia="en-US"/>
              </w:rPr>
            </w:pPr>
            <w:r w:rsidRPr="00CC3CB7">
              <w:rPr>
                <w:sz w:val="22"/>
                <w:szCs w:val="22"/>
                <w:lang w:eastAsia="en-US"/>
              </w:rPr>
              <w:t xml:space="preserve">. Вспомните, что такое </w:t>
            </w:r>
            <w:proofErr w:type="gramStart"/>
            <w:r w:rsidRPr="00CC3CB7">
              <w:rPr>
                <w:sz w:val="22"/>
                <w:szCs w:val="22"/>
                <w:lang w:eastAsia="en-US"/>
              </w:rPr>
              <w:t>государство</w:t>
            </w:r>
            <w:proofErr w:type="gramEnd"/>
            <w:r w:rsidRPr="00CC3CB7">
              <w:rPr>
                <w:sz w:val="22"/>
                <w:szCs w:val="22"/>
                <w:lang w:eastAsia="en-US"/>
              </w:rPr>
              <w:t xml:space="preserve"> и при </w:t>
            </w:r>
            <w:proofErr w:type="gramStart"/>
            <w:r w:rsidRPr="00CC3CB7">
              <w:rPr>
                <w:sz w:val="22"/>
                <w:szCs w:val="22"/>
                <w:lang w:eastAsia="en-US"/>
              </w:rPr>
              <w:t>каких</w:t>
            </w:r>
            <w:proofErr w:type="gramEnd"/>
            <w:r w:rsidRPr="00CC3CB7">
              <w:rPr>
                <w:sz w:val="22"/>
                <w:szCs w:val="22"/>
                <w:lang w:eastAsia="en-US"/>
              </w:rPr>
              <w:t xml:space="preserve"> условиях оно возникает?</w:t>
            </w:r>
            <w:r w:rsidR="003763AE">
              <w:rPr>
                <w:sz w:val="22"/>
                <w:szCs w:val="22"/>
                <w:lang w:eastAsia="en-US"/>
              </w:rPr>
              <w:t xml:space="preserve"> Самостоятельно сравните политику Афины и Спарты с помощью учебника и дополнител</w:t>
            </w:r>
            <w:r w:rsidR="000D3319">
              <w:rPr>
                <w:sz w:val="22"/>
                <w:szCs w:val="22"/>
                <w:lang w:eastAsia="en-US"/>
              </w:rPr>
              <w:t xml:space="preserve">ьного материала. П.1-2 </w:t>
            </w:r>
            <w:proofErr w:type="spellStart"/>
            <w:r w:rsidR="000D3319">
              <w:rPr>
                <w:sz w:val="22"/>
                <w:szCs w:val="22"/>
                <w:lang w:eastAsia="en-US"/>
              </w:rPr>
              <w:t>Параг</w:t>
            </w:r>
            <w:proofErr w:type="spellEnd"/>
            <w:r w:rsidR="000D3319">
              <w:rPr>
                <w:sz w:val="22"/>
                <w:szCs w:val="22"/>
                <w:lang w:eastAsia="en-US"/>
              </w:rPr>
              <w:t>- 27</w:t>
            </w:r>
          </w:p>
          <w:p w:rsidR="00CC3CB7" w:rsidRDefault="00CC3CB7" w:rsidP="00CC3CB7">
            <w:pPr>
              <w:jc w:val="both"/>
              <w:rPr>
                <w:sz w:val="22"/>
                <w:szCs w:val="22"/>
              </w:rPr>
            </w:pPr>
            <w:r w:rsidRPr="00E15BD8">
              <w:rPr>
                <w:b/>
                <w:sz w:val="22"/>
                <w:szCs w:val="22"/>
              </w:rPr>
              <w:t>В) Физкультминутка</w:t>
            </w:r>
            <w:proofErr w:type="gramStart"/>
            <w:r w:rsidRPr="00E15BD8">
              <w:rPr>
                <w:b/>
                <w:sz w:val="22"/>
                <w:szCs w:val="22"/>
              </w:rPr>
              <w:t>.</w:t>
            </w:r>
            <w:proofErr w:type="gramEnd"/>
            <w:r w:rsidRPr="00E15BD8">
              <w:rPr>
                <w:b/>
                <w:sz w:val="22"/>
                <w:szCs w:val="22"/>
              </w:rPr>
              <w:t xml:space="preserve"> </w:t>
            </w:r>
            <w:r w:rsidRPr="00E15BD8">
              <w:rPr>
                <w:sz w:val="22"/>
                <w:szCs w:val="22"/>
              </w:rPr>
              <w:t>(</w:t>
            </w:r>
            <w:proofErr w:type="gramStart"/>
            <w:r w:rsidRPr="00E15BD8">
              <w:rPr>
                <w:sz w:val="22"/>
                <w:szCs w:val="22"/>
              </w:rPr>
              <w:t>з</w:t>
            </w:r>
            <w:proofErr w:type="gramEnd"/>
            <w:r w:rsidRPr="00E15BD8">
              <w:rPr>
                <w:sz w:val="22"/>
                <w:szCs w:val="22"/>
              </w:rPr>
              <w:t>арядка для глаз, рук, туловища и ног)</w:t>
            </w:r>
          </w:p>
          <w:p w:rsidR="000D3319" w:rsidRPr="000D3319" w:rsidRDefault="000D3319" w:rsidP="00CC3CB7">
            <w:pPr>
              <w:jc w:val="both"/>
              <w:rPr>
                <w:sz w:val="22"/>
                <w:szCs w:val="22"/>
              </w:rPr>
            </w:pPr>
            <w:r w:rsidRPr="000D3319">
              <w:rPr>
                <w:sz w:val="22"/>
                <w:szCs w:val="22"/>
              </w:rPr>
              <w:t xml:space="preserve">Под греческий танец  </w:t>
            </w:r>
            <w:proofErr w:type="spellStart"/>
            <w:proofErr w:type="gramStart"/>
            <w:r w:rsidRPr="000D3319">
              <w:rPr>
                <w:b/>
                <w:bCs/>
                <w:sz w:val="22"/>
                <w:szCs w:val="22"/>
              </w:rPr>
              <w:t>Сирта́ки</w:t>
            </w:r>
            <w:proofErr w:type="spellEnd"/>
            <w:proofErr w:type="gramEnd"/>
            <w:r w:rsidRPr="000D3319">
              <w:rPr>
                <w:sz w:val="22"/>
                <w:szCs w:val="22"/>
              </w:rPr>
              <w:t>.</w:t>
            </w:r>
          </w:p>
          <w:p w:rsidR="000464D2" w:rsidRPr="00CC3CB7" w:rsidRDefault="00E15BD8" w:rsidP="004E5B4B">
            <w:pPr>
              <w:rPr>
                <w:sz w:val="22"/>
                <w:szCs w:val="22"/>
              </w:rPr>
            </w:pPr>
            <w:r w:rsidRPr="00CC3CB7">
              <w:rPr>
                <w:sz w:val="22"/>
                <w:szCs w:val="22"/>
              </w:rPr>
              <w:t>- Ребята, сегодня на уроке, у вас есть уникальная возможность услышать беседу  жителей Спарты. Ученики вашего класса ее представят, став на несколько минут актерами. Но вы не будете пассивными зрителями, каждая команда получит задание, которое необходимо будет выполнить в конце мини спектакля</w:t>
            </w:r>
            <w:proofErr w:type="gramStart"/>
            <w:r w:rsidRPr="00CC3CB7">
              <w:rPr>
                <w:sz w:val="22"/>
                <w:szCs w:val="22"/>
              </w:rPr>
              <w:t xml:space="preserve"> .</w:t>
            </w:r>
            <w:proofErr w:type="gramEnd"/>
            <w:r w:rsidRPr="00CC3CB7">
              <w:rPr>
                <w:sz w:val="22"/>
                <w:szCs w:val="22"/>
              </w:rPr>
              <w:t>(Приложение</w:t>
            </w:r>
            <w:r w:rsidR="00CC3CB7">
              <w:rPr>
                <w:sz w:val="22"/>
                <w:szCs w:val="22"/>
              </w:rPr>
              <w:t xml:space="preserve"> 3</w:t>
            </w:r>
            <w:r w:rsidRPr="00CC3CB7">
              <w:rPr>
                <w:sz w:val="22"/>
                <w:szCs w:val="22"/>
              </w:rPr>
              <w:t xml:space="preserve"> )</w:t>
            </w:r>
          </w:p>
        </w:tc>
        <w:tc>
          <w:tcPr>
            <w:tcW w:w="3374" w:type="dxa"/>
          </w:tcPr>
          <w:p w:rsidR="000464D2" w:rsidRPr="00CC3CB7" w:rsidRDefault="00C530E8" w:rsidP="004E5B4B">
            <w:pPr>
              <w:rPr>
                <w:sz w:val="22"/>
                <w:szCs w:val="22"/>
              </w:rPr>
            </w:pPr>
            <w:r w:rsidRPr="00CC3CB7">
              <w:rPr>
                <w:sz w:val="22"/>
                <w:szCs w:val="22"/>
              </w:rPr>
              <w:lastRenderedPageBreak/>
              <w:t>Показывают Спар</w:t>
            </w:r>
            <w:r w:rsidR="00C433C7" w:rsidRPr="00CC3CB7">
              <w:rPr>
                <w:sz w:val="22"/>
                <w:szCs w:val="22"/>
              </w:rPr>
              <w:t xml:space="preserve">ту, </w:t>
            </w:r>
            <w:proofErr w:type="spellStart"/>
            <w:r w:rsidR="00C433C7" w:rsidRPr="00CC3CB7">
              <w:rPr>
                <w:sz w:val="22"/>
                <w:szCs w:val="22"/>
              </w:rPr>
              <w:t>Лаконию</w:t>
            </w:r>
            <w:proofErr w:type="spellEnd"/>
            <w:r w:rsidR="00C433C7" w:rsidRPr="00CC3CB7">
              <w:rPr>
                <w:sz w:val="22"/>
                <w:szCs w:val="22"/>
              </w:rPr>
              <w:t xml:space="preserve">, </w:t>
            </w:r>
            <w:proofErr w:type="spellStart"/>
            <w:r w:rsidR="00C433C7" w:rsidRPr="00CC3CB7">
              <w:rPr>
                <w:sz w:val="22"/>
                <w:szCs w:val="22"/>
              </w:rPr>
              <w:t>Мессению</w:t>
            </w:r>
            <w:proofErr w:type="spellEnd"/>
            <w:r w:rsidR="00C433C7" w:rsidRPr="00CC3CB7">
              <w:rPr>
                <w:sz w:val="22"/>
                <w:szCs w:val="22"/>
              </w:rPr>
              <w:t xml:space="preserve"> на </w:t>
            </w:r>
            <w:proofErr w:type="spellStart"/>
            <w:r w:rsidR="00C433C7" w:rsidRPr="00CC3CB7">
              <w:rPr>
                <w:sz w:val="22"/>
                <w:szCs w:val="22"/>
              </w:rPr>
              <w:t>карте</w:t>
            </w:r>
            <w:proofErr w:type="gramStart"/>
            <w:r w:rsidR="00C433C7" w:rsidRPr="00CC3CB7">
              <w:rPr>
                <w:sz w:val="22"/>
                <w:szCs w:val="22"/>
              </w:rPr>
              <w:t>.</w:t>
            </w:r>
            <w:r w:rsidRPr="00CC3CB7">
              <w:rPr>
                <w:sz w:val="22"/>
                <w:szCs w:val="22"/>
              </w:rPr>
              <w:t>П</w:t>
            </w:r>
            <w:proofErr w:type="gramEnd"/>
            <w:r w:rsidRPr="00CC3CB7">
              <w:rPr>
                <w:sz w:val="22"/>
                <w:szCs w:val="22"/>
              </w:rPr>
              <w:t>од</w:t>
            </w:r>
            <w:proofErr w:type="spellEnd"/>
            <w:r w:rsidRPr="00CC3CB7">
              <w:rPr>
                <w:sz w:val="22"/>
                <w:szCs w:val="22"/>
              </w:rPr>
              <w:t xml:space="preserve"> руководством учителя характеризуют местопол</w:t>
            </w:r>
            <w:r w:rsidR="00AF5314" w:rsidRPr="00CC3CB7">
              <w:rPr>
                <w:sz w:val="22"/>
                <w:szCs w:val="22"/>
              </w:rPr>
              <w:t>ожение. При</w:t>
            </w:r>
            <w:r w:rsidRPr="00CC3CB7">
              <w:rPr>
                <w:sz w:val="22"/>
                <w:szCs w:val="22"/>
              </w:rPr>
              <w:t>родные условия Спарты. Объясняют значение терминов</w:t>
            </w:r>
            <w:r w:rsidR="00EC0A17" w:rsidRPr="00CC3CB7">
              <w:rPr>
                <w:sz w:val="22"/>
                <w:szCs w:val="22"/>
              </w:rPr>
              <w:t xml:space="preserve">. </w:t>
            </w:r>
          </w:p>
          <w:p w:rsidR="00EC0A17" w:rsidRPr="00CC3CB7" w:rsidRDefault="00EC0A17" w:rsidP="004E5B4B">
            <w:pPr>
              <w:rPr>
                <w:sz w:val="22"/>
                <w:szCs w:val="22"/>
              </w:rPr>
            </w:pPr>
            <w:r w:rsidRPr="00CC3CB7">
              <w:rPr>
                <w:sz w:val="22"/>
                <w:szCs w:val="22"/>
              </w:rPr>
              <w:t>2. Работают с текстом учебника – п.2. 3. Пар.</w:t>
            </w:r>
            <w:r w:rsidR="007B41F9" w:rsidRPr="00CC3CB7">
              <w:rPr>
                <w:sz w:val="22"/>
                <w:szCs w:val="22"/>
              </w:rPr>
              <w:t>31., источником (приложение №2</w:t>
            </w:r>
            <w:r w:rsidRPr="00CC3CB7">
              <w:rPr>
                <w:sz w:val="22"/>
                <w:szCs w:val="22"/>
              </w:rPr>
              <w:t>). Характеризуют политический строй Древней Спарты, рассказывают об обычаях, определяют своё отношение к спартанскому образу жизни и воспитанию.</w:t>
            </w:r>
          </w:p>
        </w:tc>
        <w:tc>
          <w:tcPr>
            <w:tcW w:w="2128" w:type="dxa"/>
          </w:tcPr>
          <w:p w:rsidR="000464D2" w:rsidRPr="00CC3CB7" w:rsidRDefault="000464D2" w:rsidP="004E5B4B">
            <w:pPr>
              <w:rPr>
                <w:sz w:val="22"/>
                <w:szCs w:val="22"/>
              </w:rPr>
            </w:pPr>
            <w:r w:rsidRPr="00CC3CB7">
              <w:rPr>
                <w:sz w:val="22"/>
                <w:szCs w:val="22"/>
              </w:rPr>
              <w:t>Привлечение индивидуальных знаний</w:t>
            </w:r>
            <w:r w:rsidR="00AF5314" w:rsidRPr="00CC3CB7">
              <w:rPr>
                <w:sz w:val="22"/>
                <w:szCs w:val="22"/>
              </w:rPr>
              <w:t>.</w:t>
            </w:r>
            <w:r w:rsidRPr="00CC3CB7">
              <w:rPr>
                <w:sz w:val="22"/>
                <w:szCs w:val="22"/>
              </w:rPr>
              <w:t xml:space="preserve"> </w:t>
            </w:r>
          </w:p>
          <w:p w:rsidR="000464D2" w:rsidRPr="00CC3CB7" w:rsidRDefault="000464D2" w:rsidP="004E5B4B">
            <w:pPr>
              <w:rPr>
                <w:sz w:val="22"/>
                <w:szCs w:val="22"/>
              </w:rPr>
            </w:pPr>
            <w:r w:rsidRPr="00CC3CB7">
              <w:rPr>
                <w:sz w:val="22"/>
                <w:szCs w:val="22"/>
              </w:rPr>
              <w:t>Понимание общих исторических закономерностей</w:t>
            </w:r>
            <w:r w:rsidR="00AF5314" w:rsidRPr="00CC3CB7">
              <w:rPr>
                <w:sz w:val="22"/>
                <w:szCs w:val="22"/>
              </w:rPr>
              <w:t xml:space="preserve">. </w:t>
            </w:r>
          </w:p>
          <w:p w:rsidR="00AF5314" w:rsidRPr="00CC3CB7" w:rsidRDefault="00AF5314" w:rsidP="004E5B4B">
            <w:pPr>
              <w:rPr>
                <w:sz w:val="22"/>
                <w:szCs w:val="22"/>
              </w:rPr>
            </w:pPr>
            <w:r w:rsidRPr="00CC3CB7">
              <w:rPr>
                <w:sz w:val="22"/>
                <w:szCs w:val="22"/>
              </w:rPr>
              <w:t>Высказывать предположение, использовать доказательства.</w:t>
            </w:r>
          </w:p>
          <w:p w:rsidR="00FA3344" w:rsidRPr="00CC3CB7" w:rsidRDefault="00FA3344"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r w:rsidRPr="00CC3CB7">
              <w:rPr>
                <w:sz w:val="22"/>
                <w:szCs w:val="22"/>
              </w:rPr>
              <w:t>Умение  выделять существенные признаки и их группировка  по отличиям</w:t>
            </w:r>
            <w:r w:rsidR="00AF5314" w:rsidRPr="00CC3CB7">
              <w:rPr>
                <w:sz w:val="22"/>
                <w:szCs w:val="22"/>
              </w:rPr>
              <w:t xml:space="preserve">. Воспроизводить информацию </w:t>
            </w:r>
            <w:r w:rsidR="005719F8" w:rsidRPr="00CC3CB7">
              <w:rPr>
                <w:sz w:val="22"/>
                <w:szCs w:val="22"/>
              </w:rPr>
              <w:t>по памяти.</w:t>
            </w:r>
          </w:p>
          <w:p w:rsidR="000464D2" w:rsidRPr="00CC3CB7" w:rsidRDefault="00FA3344" w:rsidP="004E5B4B">
            <w:pPr>
              <w:rPr>
                <w:sz w:val="22"/>
                <w:szCs w:val="22"/>
              </w:rPr>
            </w:pPr>
            <w:r w:rsidRPr="00CC3CB7">
              <w:rPr>
                <w:sz w:val="22"/>
                <w:szCs w:val="22"/>
              </w:rPr>
              <w:t>Владеть навыками смыслового чтения, извлекать информацию из наглядного материала. Решать проблемы творческого и поискового характера.</w:t>
            </w:r>
            <w:r w:rsidR="00B44D7E" w:rsidRPr="00CC3CB7">
              <w:rPr>
                <w:sz w:val="22"/>
                <w:szCs w:val="22"/>
              </w:rPr>
              <w:t xml:space="preserve"> Анализ, сравнение и установление причинно-следственной связи при работе с иллюстрацией. С выделением существенных признаков.</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034" w:type="dxa"/>
          </w:tcPr>
          <w:p w:rsidR="00FA3344" w:rsidRPr="00CC3CB7" w:rsidRDefault="00AF5314" w:rsidP="004E5B4B">
            <w:pPr>
              <w:rPr>
                <w:sz w:val="22"/>
                <w:szCs w:val="22"/>
              </w:rPr>
            </w:pPr>
            <w:r w:rsidRPr="00CC3CB7">
              <w:rPr>
                <w:sz w:val="22"/>
                <w:szCs w:val="22"/>
              </w:rPr>
              <w:t>Выделять особенности объекта в процессе рассмотрения</w:t>
            </w:r>
            <w:r w:rsidR="00FA3344" w:rsidRPr="00CC3CB7">
              <w:rPr>
                <w:sz w:val="22"/>
                <w:szCs w:val="22"/>
              </w:rPr>
              <w:t>. Характеризовать геогра</w:t>
            </w:r>
            <w:r w:rsidR="005719F8" w:rsidRPr="00CC3CB7">
              <w:rPr>
                <w:sz w:val="22"/>
                <w:szCs w:val="22"/>
              </w:rPr>
              <w:t>фическое положение, природу и занятия населения Древней Спарты, давать определение н</w:t>
            </w:r>
            <w:r w:rsidR="00FA3344" w:rsidRPr="00CC3CB7">
              <w:rPr>
                <w:sz w:val="22"/>
                <w:szCs w:val="22"/>
              </w:rPr>
              <w:t>овым терминам: спартанцы, илоты, спартанское воспитание, лаконичная речь.</w:t>
            </w:r>
          </w:p>
          <w:p w:rsidR="00B44D7E" w:rsidRPr="00CC3CB7" w:rsidRDefault="00B44D7E" w:rsidP="004E5B4B">
            <w:pPr>
              <w:rPr>
                <w:sz w:val="22"/>
                <w:szCs w:val="22"/>
              </w:rPr>
            </w:pPr>
          </w:p>
          <w:p w:rsidR="000464D2" w:rsidRPr="00CC3CB7" w:rsidRDefault="00FA3344" w:rsidP="004E5B4B">
            <w:pPr>
              <w:rPr>
                <w:sz w:val="22"/>
                <w:szCs w:val="22"/>
              </w:rPr>
            </w:pPr>
            <w:r w:rsidRPr="00CC3CB7">
              <w:rPr>
                <w:sz w:val="22"/>
                <w:szCs w:val="22"/>
              </w:rPr>
              <w:t xml:space="preserve"> </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r>
      <w:tr w:rsidR="00DD7129" w:rsidRPr="00CC3CB7" w:rsidTr="00E15BD8">
        <w:tc>
          <w:tcPr>
            <w:tcW w:w="2163" w:type="dxa"/>
          </w:tcPr>
          <w:p w:rsidR="000464D2" w:rsidRPr="00CC3CB7" w:rsidRDefault="00B44D7E" w:rsidP="004E5B4B">
            <w:pPr>
              <w:rPr>
                <w:sz w:val="22"/>
                <w:szCs w:val="22"/>
              </w:rPr>
            </w:pPr>
            <w:r w:rsidRPr="00CC3CB7">
              <w:rPr>
                <w:sz w:val="22"/>
                <w:szCs w:val="22"/>
              </w:rPr>
              <w:lastRenderedPageBreak/>
              <w:t>1</w:t>
            </w:r>
            <w:r w:rsidRPr="00CC3CB7">
              <w:rPr>
                <w:sz w:val="22"/>
                <w:szCs w:val="22"/>
                <w:lang w:val="en-US"/>
              </w:rPr>
              <w:t>V</w:t>
            </w:r>
            <w:r w:rsidR="000464D2" w:rsidRPr="00CC3CB7">
              <w:rPr>
                <w:sz w:val="22"/>
                <w:szCs w:val="22"/>
              </w:rPr>
              <w:t>Первичное закрепление и проговаривание</w:t>
            </w:r>
          </w:p>
        </w:tc>
        <w:tc>
          <w:tcPr>
            <w:tcW w:w="3400" w:type="dxa"/>
          </w:tcPr>
          <w:p w:rsidR="00E15BD8" w:rsidRPr="00CC3CB7" w:rsidRDefault="00E15BD8" w:rsidP="00E15BD8">
            <w:pPr>
              <w:pStyle w:val="ab"/>
              <w:jc w:val="both"/>
              <w:rPr>
                <w:rFonts w:ascii="Times New Roman" w:hAnsi="Times New Roman" w:cs="Times New Roman"/>
              </w:rPr>
            </w:pPr>
            <w:r w:rsidRPr="00CC3CB7">
              <w:rPr>
                <w:rFonts w:ascii="Times New Roman" w:hAnsi="Times New Roman" w:cs="Times New Roman"/>
                <w:b/>
              </w:rPr>
              <w:t>Задания командам</w:t>
            </w:r>
            <w:r w:rsidRPr="00CC3CB7">
              <w:rPr>
                <w:rFonts w:ascii="Times New Roman" w:hAnsi="Times New Roman" w:cs="Times New Roman"/>
              </w:rPr>
              <w:t>: 1. Кто такие илоты? Чем они занимались.</w:t>
            </w:r>
          </w:p>
          <w:p w:rsidR="00E15BD8" w:rsidRPr="00CC3CB7" w:rsidRDefault="00E15BD8" w:rsidP="00E15BD8">
            <w:pPr>
              <w:pStyle w:val="ab"/>
              <w:jc w:val="both"/>
              <w:rPr>
                <w:rFonts w:ascii="Times New Roman" w:hAnsi="Times New Roman" w:cs="Times New Roman"/>
              </w:rPr>
            </w:pPr>
            <w:r w:rsidRPr="00CC3CB7">
              <w:rPr>
                <w:rFonts w:ascii="Times New Roman" w:hAnsi="Times New Roman" w:cs="Times New Roman"/>
              </w:rPr>
              <w:t>2. Кто такие спартиаты? Чем они владели?</w:t>
            </w:r>
          </w:p>
          <w:p w:rsidR="00E15BD8" w:rsidRPr="00CC3CB7" w:rsidRDefault="00E15BD8" w:rsidP="00E15BD8">
            <w:pPr>
              <w:pStyle w:val="ab"/>
              <w:jc w:val="both"/>
              <w:rPr>
                <w:rFonts w:ascii="Times New Roman" w:hAnsi="Times New Roman" w:cs="Times New Roman"/>
              </w:rPr>
            </w:pPr>
            <w:r w:rsidRPr="00CC3CB7">
              <w:rPr>
                <w:rFonts w:ascii="Times New Roman" w:hAnsi="Times New Roman" w:cs="Times New Roman"/>
              </w:rPr>
              <w:t>3. Чем запрещено было заниматься спартиатам?</w:t>
            </w:r>
          </w:p>
          <w:p w:rsidR="00E15BD8" w:rsidRPr="00CC3CB7" w:rsidRDefault="00E15BD8" w:rsidP="00E15BD8">
            <w:pPr>
              <w:pStyle w:val="ab"/>
              <w:jc w:val="both"/>
              <w:rPr>
                <w:rFonts w:ascii="Times New Roman" w:hAnsi="Times New Roman" w:cs="Times New Roman"/>
              </w:rPr>
            </w:pPr>
            <w:r w:rsidRPr="00CC3CB7">
              <w:rPr>
                <w:rFonts w:ascii="Times New Roman" w:hAnsi="Times New Roman" w:cs="Times New Roman"/>
              </w:rPr>
              <w:t xml:space="preserve">4.Что такое </w:t>
            </w:r>
            <w:proofErr w:type="spellStart"/>
            <w:r w:rsidRPr="00CC3CB7">
              <w:rPr>
                <w:rFonts w:ascii="Times New Roman" w:hAnsi="Times New Roman" w:cs="Times New Roman"/>
                <w:b/>
              </w:rPr>
              <w:t>криптии</w:t>
            </w:r>
            <w:proofErr w:type="spellEnd"/>
            <w:r w:rsidRPr="00CC3CB7">
              <w:rPr>
                <w:rFonts w:ascii="Times New Roman" w:hAnsi="Times New Roman" w:cs="Times New Roman"/>
              </w:rPr>
              <w:t xml:space="preserve">? </w:t>
            </w:r>
            <w:r w:rsidRPr="00CC3CB7">
              <w:rPr>
                <w:rFonts w:ascii="Times New Roman" w:hAnsi="Times New Roman" w:cs="Times New Roman"/>
                <w:b/>
              </w:rPr>
              <w:t>(запись в тетрадь</w:t>
            </w:r>
            <w:r w:rsidRPr="00CC3CB7">
              <w:rPr>
                <w:rFonts w:ascii="Times New Roman" w:hAnsi="Times New Roman" w:cs="Times New Roman"/>
              </w:rPr>
              <w:t>) Для чего спартиаты их проводили?</w:t>
            </w:r>
          </w:p>
          <w:p w:rsidR="00E15BD8" w:rsidRPr="00CC3CB7" w:rsidRDefault="00E15BD8" w:rsidP="00E15BD8">
            <w:pPr>
              <w:pStyle w:val="ab"/>
              <w:jc w:val="both"/>
              <w:rPr>
                <w:rFonts w:ascii="Times New Roman" w:hAnsi="Times New Roman" w:cs="Times New Roman"/>
              </w:rPr>
            </w:pPr>
            <w:r w:rsidRPr="00CC3CB7">
              <w:rPr>
                <w:rFonts w:ascii="Times New Roman" w:hAnsi="Times New Roman" w:cs="Times New Roman"/>
              </w:rPr>
              <w:t>5. Кто такие периэки и чем занимались они</w:t>
            </w:r>
            <w:proofErr w:type="gramStart"/>
            <w:r w:rsidRPr="00CC3CB7">
              <w:rPr>
                <w:rFonts w:ascii="Times New Roman" w:hAnsi="Times New Roman" w:cs="Times New Roman"/>
              </w:rPr>
              <w:t>?</w:t>
            </w:r>
            <w:r w:rsidR="00C226EF">
              <w:rPr>
                <w:rFonts w:ascii="Times New Roman" w:hAnsi="Times New Roman" w:cs="Times New Roman"/>
              </w:rPr>
              <w:t>(</w:t>
            </w:r>
            <w:proofErr w:type="gramEnd"/>
            <w:r w:rsidR="00C226EF" w:rsidRPr="00C226EF">
              <w:rPr>
                <w:rFonts w:ascii="Times New Roman" w:hAnsi="Times New Roman" w:cs="Times New Roman"/>
                <w:b/>
              </w:rPr>
              <w:t>слайд7-8-9)</w:t>
            </w:r>
          </w:p>
          <w:p w:rsidR="000464D2" w:rsidRDefault="000464D2" w:rsidP="00B44D7E">
            <w:pPr>
              <w:rPr>
                <w:sz w:val="22"/>
                <w:szCs w:val="22"/>
              </w:rPr>
            </w:pPr>
          </w:p>
          <w:p w:rsidR="00CC3CB7" w:rsidRPr="00CC3CB7" w:rsidRDefault="00CC3CB7" w:rsidP="00B44D7E">
            <w:pPr>
              <w:rPr>
                <w:sz w:val="22"/>
                <w:szCs w:val="22"/>
              </w:rPr>
            </w:pPr>
          </w:p>
        </w:tc>
        <w:tc>
          <w:tcPr>
            <w:tcW w:w="3374" w:type="dxa"/>
          </w:tcPr>
          <w:p w:rsidR="000464D2" w:rsidRPr="00CC3CB7" w:rsidRDefault="00E15BD8" w:rsidP="004E5B4B">
            <w:pPr>
              <w:rPr>
                <w:sz w:val="22"/>
                <w:szCs w:val="22"/>
              </w:rPr>
            </w:pPr>
            <w:r w:rsidRPr="00CC3CB7">
              <w:rPr>
                <w:sz w:val="22"/>
                <w:szCs w:val="22"/>
              </w:rPr>
              <w:t>Отвечают на поставленные вопросы</w:t>
            </w:r>
          </w:p>
        </w:tc>
        <w:tc>
          <w:tcPr>
            <w:tcW w:w="2128" w:type="dxa"/>
          </w:tcPr>
          <w:p w:rsidR="000464D2" w:rsidRPr="00CC3CB7" w:rsidRDefault="00B44D7E" w:rsidP="004E5B4B">
            <w:pPr>
              <w:rPr>
                <w:sz w:val="22"/>
                <w:szCs w:val="22"/>
              </w:rPr>
            </w:pPr>
            <w:r w:rsidRPr="00CC3CB7">
              <w:rPr>
                <w:sz w:val="22"/>
                <w:szCs w:val="22"/>
              </w:rPr>
              <w:t>Самостоятельно принимать решения.</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Умение работать в группе</w:t>
            </w: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По ходу сверять свои действия с целью, находить и исправлять ошибки</w:t>
            </w:r>
          </w:p>
          <w:p w:rsidR="000464D2" w:rsidRPr="00CC3CB7" w:rsidRDefault="000464D2" w:rsidP="004E5B4B">
            <w:pPr>
              <w:rPr>
                <w:sz w:val="22"/>
                <w:szCs w:val="22"/>
              </w:rPr>
            </w:pPr>
          </w:p>
          <w:p w:rsidR="000464D2" w:rsidRPr="00CC3CB7" w:rsidRDefault="000464D2" w:rsidP="004E5B4B">
            <w:pPr>
              <w:rPr>
                <w:sz w:val="22"/>
                <w:szCs w:val="22"/>
              </w:rPr>
            </w:pPr>
          </w:p>
        </w:tc>
        <w:tc>
          <w:tcPr>
            <w:tcW w:w="2034" w:type="dxa"/>
          </w:tcPr>
          <w:p w:rsidR="000464D2" w:rsidRPr="00CC3CB7" w:rsidRDefault="00B44D7E" w:rsidP="004E5B4B">
            <w:pPr>
              <w:rPr>
                <w:sz w:val="22"/>
                <w:szCs w:val="22"/>
              </w:rPr>
            </w:pPr>
            <w:r w:rsidRPr="00CC3CB7">
              <w:rPr>
                <w:sz w:val="22"/>
                <w:szCs w:val="22"/>
              </w:rPr>
              <w:t xml:space="preserve">Представление информации </w:t>
            </w:r>
          </w:p>
          <w:p w:rsidR="000464D2" w:rsidRPr="00CC3CB7" w:rsidRDefault="000464D2" w:rsidP="004E5B4B">
            <w:pPr>
              <w:rPr>
                <w:sz w:val="22"/>
                <w:szCs w:val="22"/>
              </w:rPr>
            </w:pPr>
            <w:r w:rsidRPr="00CC3CB7">
              <w:rPr>
                <w:sz w:val="22"/>
                <w:szCs w:val="22"/>
              </w:rPr>
              <w:t>Общение и взаимодействие,</w:t>
            </w:r>
          </w:p>
          <w:p w:rsidR="000464D2" w:rsidRPr="00CC3CB7" w:rsidRDefault="00B44D7E" w:rsidP="004E5B4B">
            <w:pPr>
              <w:rPr>
                <w:sz w:val="22"/>
                <w:szCs w:val="22"/>
              </w:rPr>
            </w:pPr>
            <w:r w:rsidRPr="00CC3CB7">
              <w:rPr>
                <w:sz w:val="22"/>
                <w:szCs w:val="22"/>
              </w:rPr>
              <w:t>работа по  плану</w:t>
            </w:r>
          </w:p>
          <w:p w:rsidR="000464D2" w:rsidRPr="00CC3CB7" w:rsidRDefault="000464D2" w:rsidP="004E5B4B">
            <w:pPr>
              <w:rPr>
                <w:sz w:val="22"/>
                <w:szCs w:val="22"/>
              </w:rPr>
            </w:pPr>
            <w:r w:rsidRPr="00CC3CB7">
              <w:rPr>
                <w:sz w:val="22"/>
                <w:szCs w:val="22"/>
              </w:rPr>
              <w:t>Обсуждение, организация  учебного со</w:t>
            </w:r>
            <w:r w:rsidR="00B44D7E" w:rsidRPr="00CC3CB7">
              <w:rPr>
                <w:sz w:val="22"/>
                <w:szCs w:val="22"/>
              </w:rPr>
              <w:t xml:space="preserve">трудничества со сверстниками </w:t>
            </w:r>
          </w:p>
        </w:tc>
      </w:tr>
      <w:tr w:rsidR="00DD7129" w:rsidRPr="00CC3CB7" w:rsidTr="00E15BD8">
        <w:tc>
          <w:tcPr>
            <w:tcW w:w="2163" w:type="dxa"/>
          </w:tcPr>
          <w:p w:rsidR="000464D2" w:rsidRPr="00CC3CB7" w:rsidRDefault="000464D2" w:rsidP="004E5B4B">
            <w:pPr>
              <w:rPr>
                <w:sz w:val="22"/>
                <w:szCs w:val="22"/>
              </w:rPr>
            </w:pPr>
            <w:r w:rsidRPr="00CC3CB7">
              <w:rPr>
                <w:sz w:val="22"/>
                <w:szCs w:val="22"/>
                <w:lang w:val="en-US"/>
              </w:rPr>
              <w:t>VIII</w:t>
            </w:r>
            <w:r w:rsidRPr="00CC3CB7">
              <w:rPr>
                <w:sz w:val="22"/>
                <w:szCs w:val="22"/>
              </w:rPr>
              <w:t xml:space="preserve"> Включение в систему знаний</w:t>
            </w:r>
          </w:p>
        </w:tc>
        <w:tc>
          <w:tcPr>
            <w:tcW w:w="3400" w:type="dxa"/>
          </w:tcPr>
          <w:p w:rsidR="008E0EFF" w:rsidRPr="00E15BD8" w:rsidRDefault="00745CA7" w:rsidP="008E0EFF">
            <w:pPr>
              <w:jc w:val="both"/>
              <w:rPr>
                <w:b/>
                <w:sz w:val="22"/>
                <w:szCs w:val="22"/>
              </w:rPr>
            </w:pPr>
            <w:r w:rsidRPr="00CC3CB7">
              <w:rPr>
                <w:sz w:val="22"/>
                <w:szCs w:val="22"/>
              </w:rPr>
              <w:t>Предлагает поразмышлять: Если бы вы оказались в Древней Спарте, понравилась бы вам жизнь в ней? Обоснуйте свой ответ.</w:t>
            </w:r>
            <w:r w:rsidR="008E0EFF" w:rsidRPr="00E15BD8">
              <w:rPr>
                <w:b/>
                <w:sz w:val="22"/>
                <w:szCs w:val="22"/>
              </w:rPr>
              <w:t xml:space="preserve"> Работа с учебником. </w:t>
            </w:r>
          </w:p>
          <w:p w:rsidR="008E0EFF" w:rsidRDefault="008E0EFF" w:rsidP="008E0EFF">
            <w:pPr>
              <w:spacing w:line="276" w:lineRule="auto"/>
              <w:rPr>
                <w:sz w:val="22"/>
                <w:szCs w:val="22"/>
              </w:rPr>
            </w:pPr>
            <w:r w:rsidRPr="00E15BD8">
              <w:rPr>
                <w:sz w:val="22"/>
                <w:szCs w:val="22"/>
              </w:rPr>
              <w:lastRenderedPageBreak/>
              <w:t>- Спартиаты не занимались ни чем кроме военного дела. В этом они были профессионалы. Как то однажды царя Спарты спросили, почему город не окружен стенами. Он указал на вооруженных жителей и сказал: «Они  - стены Спарты»</w:t>
            </w:r>
            <w:proofErr w:type="gramStart"/>
            <w:r w:rsidRPr="00E15BD8">
              <w:rPr>
                <w:sz w:val="22"/>
                <w:szCs w:val="22"/>
              </w:rPr>
              <w:t>.</w:t>
            </w:r>
            <w:proofErr w:type="gramEnd"/>
            <w:r w:rsidRPr="00E15BD8">
              <w:rPr>
                <w:sz w:val="22"/>
                <w:szCs w:val="22"/>
              </w:rPr>
              <w:t xml:space="preserve"> </w:t>
            </w:r>
            <w:proofErr w:type="spellStart"/>
            <w:proofErr w:type="gramStart"/>
            <w:r w:rsidRPr="00E15BD8">
              <w:rPr>
                <w:sz w:val="22"/>
                <w:szCs w:val="22"/>
              </w:rPr>
              <w:t>д</w:t>
            </w:r>
            <w:proofErr w:type="gramEnd"/>
            <w:r w:rsidRPr="00E15BD8">
              <w:rPr>
                <w:sz w:val="22"/>
                <w:szCs w:val="22"/>
              </w:rPr>
              <w:t>растающего</w:t>
            </w:r>
            <w:proofErr w:type="spellEnd"/>
            <w:r w:rsidRPr="00E15BD8">
              <w:rPr>
                <w:sz w:val="22"/>
                <w:szCs w:val="22"/>
              </w:rPr>
              <w:t xml:space="preserve"> поколения.</w:t>
            </w:r>
          </w:p>
          <w:p w:rsidR="008E0EFF" w:rsidRPr="00CC3CB7" w:rsidRDefault="008E0EFF" w:rsidP="008E0EFF">
            <w:pPr>
              <w:spacing w:line="276" w:lineRule="auto"/>
              <w:rPr>
                <w:sz w:val="22"/>
                <w:szCs w:val="22"/>
                <w:lang w:eastAsia="en-US"/>
              </w:rPr>
            </w:pPr>
            <w:r w:rsidRPr="00CC3CB7">
              <w:rPr>
                <w:sz w:val="22"/>
                <w:szCs w:val="22"/>
                <w:lang w:eastAsia="en-US"/>
              </w:rPr>
              <w:t xml:space="preserve"> 2.Организует работу с текстом</w:t>
            </w:r>
            <w:proofErr w:type="gramStart"/>
            <w:r w:rsidRPr="00CC3CB7">
              <w:rPr>
                <w:sz w:val="22"/>
                <w:szCs w:val="22"/>
                <w:lang w:eastAsia="en-US"/>
              </w:rPr>
              <w:t>.(</w:t>
            </w:r>
            <w:proofErr w:type="gramEnd"/>
            <w:r w:rsidRPr="00CC3CB7">
              <w:rPr>
                <w:sz w:val="22"/>
                <w:szCs w:val="22"/>
                <w:lang w:eastAsia="en-US"/>
              </w:rPr>
              <w:t>п.2, 3), иллюс</w:t>
            </w:r>
            <w:r>
              <w:rPr>
                <w:sz w:val="22"/>
                <w:szCs w:val="22"/>
                <w:lang w:eastAsia="en-US"/>
              </w:rPr>
              <w:t>трациями. (Приложение 4</w:t>
            </w:r>
            <w:r w:rsidRPr="00CC3CB7">
              <w:rPr>
                <w:sz w:val="22"/>
                <w:szCs w:val="22"/>
                <w:lang w:eastAsia="en-US"/>
              </w:rPr>
              <w:t xml:space="preserve">). Предлагает 1-ой группе «погостить» в военном лагере Спарты рассказать об обычаях Древней Спарты, 2-ой группе – познакомится со спартанским воспитанием; рассказать о воспитании спартанских мальчиков. </w:t>
            </w:r>
          </w:p>
          <w:p w:rsidR="008E0EFF" w:rsidRPr="00E15BD8" w:rsidRDefault="008E0EFF" w:rsidP="008E0EFF">
            <w:pPr>
              <w:jc w:val="both"/>
              <w:rPr>
                <w:sz w:val="22"/>
                <w:szCs w:val="22"/>
              </w:rPr>
            </w:pPr>
            <w:r>
              <w:rPr>
                <w:sz w:val="22"/>
                <w:szCs w:val="22"/>
              </w:rPr>
              <w:t xml:space="preserve"> Вы узнаете об этом</w:t>
            </w:r>
            <w:r w:rsidRPr="00E15BD8">
              <w:rPr>
                <w:sz w:val="22"/>
                <w:szCs w:val="22"/>
              </w:rPr>
              <w:t>, прочитав пункт 3 параграфа 27.</w:t>
            </w:r>
          </w:p>
          <w:p w:rsidR="008E0EFF" w:rsidRPr="00E15BD8" w:rsidRDefault="008E0EFF" w:rsidP="008E0EFF">
            <w:pPr>
              <w:jc w:val="both"/>
              <w:rPr>
                <w:b/>
                <w:sz w:val="22"/>
                <w:szCs w:val="22"/>
              </w:rPr>
            </w:pPr>
          </w:p>
          <w:p w:rsidR="008E0EFF" w:rsidRPr="00E15BD8" w:rsidRDefault="008E0EFF" w:rsidP="008E0EFF">
            <w:pPr>
              <w:jc w:val="both"/>
              <w:rPr>
                <w:b/>
                <w:sz w:val="22"/>
                <w:szCs w:val="22"/>
              </w:rPr>
            </w:pPr>
            <w:r w:rsidRPr="00E15BD8">
              <w:rPr>
                <w:b/>
                <w:sz w:val="22"/>
                <w:szCs w:val="22"/>
              </w:rPr>
              <w:t>Е) Работа по тексту.</w:t>
            </w:r>
          </w:p>
          <w:p w:rsidR="008E0EFF" w:rsidRPr="00E15BD8" w:rsidRDefault="008E0EFF" w:rsidP="008E0EFF">
            <w:pPr>
              <w:jc w:val="both"/>
              <w:rPr>
                <w:sz w:val="22"/>
                <w:szCs w:val="22"/>
              </w:rPr>
            </w:pPr>
            <w:r w:rsidRPr="00E15BD8">
              <w:rPr>
                <w:sz w:val="22"/>
                <w:szCs w:val="22"/>
              </w:rPr>
              <w:t>- Что вам понравилось в воспитании спартанских мальчиков? Почему?</w:t>
            </w:r>
          </w:p>
          <w:p w:rsidR="008E0EFF" w:rsidRPr="00E15BD8" w:rsidRDefault="008E0EFF" w:rsidP="008E0EFF">
            <w:pPr>
              <w:jc w:val="both"/>
              <w:rPr>
                <w:sz w:val="22"/>
                <w:szCs w:val="22"/>
              </w:rPr>
            </w:pPr>
            <w:r w:rsidRPr="00E15BD8">
              <w:rPr>
                <w:sz w:val="22"/>
                <w:szCs w:val="22"/>
              </w:rPr>
              <w:t>- Что вызвало ваше осуждение? Почему?</w:t>
            </w:r>
          </w:p>
          <w:p w:rsidR="008E0EFF" w:rsidRPr="00E15BD8" w:rsidRDefault="008E0EFF" w:rsidP="008E0EFF">
            <w:pPr>
              <w:jc w:val="both"/>
              <w:rPr>
                <w:sz w:val="22"/>
                <w:szCs w:val="22"/>
              </w:rPr>
            </w:pPr>
            <w:r w:rsidRPr="00E15BD8">
              <w:rPr>
                <w:sz w:val="22"/>
                <w:szCs w:val="22"/>
              </w:rPr>
              <w:t xml:space="preserve">- Кого воспитывали в спартанском государстве? </w:t>
            </w:r>
            <w:r w:rsidRPr="00E15BD8">
              <w:rPr>
                <w:b/>
                <w:sz w:val="22"/>
                <w:szCs w:val="22"/>
              </w:rPr>
              <w:t xml:space="preserve">(слайд </w:t>
            </w:r>
            <w:r w:rsidR="00C226EF">
              <w:rPr>
                <w:b/>
                <w:sz w:val="22"/>
                <w:szCs w:val="22"/>
              </w:rPr>
              <w:t>10-</w:t>
            </w:r>
            <w:r w:rsidRPr="00E15BD8">
              <w:rPr>
                <w:b/>
                <w:sz w:val="22"/>
                <w:szCs w:val="22"/>
              </w:rPr>
              <w:t>11)</w:t>
            </w:r>
          </w:p>
          <w:p w:rsidR="000464D2" w:rsidRPr="00CC3CB7" w:rsidRDefault="008E0EFF" w:rsidP="008E0EFF">
            <w:pPr>
              <w:rPr>
                <w:sz w:val="22"/>
                <w:szCs w:val="22"/>
              </w:rPr>
            </w:pPr>
            <w:r w:rsidRPr="00E15BD8">
              <w:rPr>
                <w:sz w:val="22"/>
                <w:szCs w:val="22"/>
              </w:rPr>
              <w:t>- Какими достоинствами должен обладать спартанский воин?</w:t>
            </w:r>
          </w:p>
        </w:tc>
        <w:tc>
          <w:tcPr>
            <w:tcW w:w="3374" w:type="dxa"/>
          </w:tcPr>
          <w:p w:rsidR="000464D2" w:rsidRPr="00CC3CB7" w:rsidRDefault="00745CA7" w:rsidP="004E5B4B">
            <w:pPr>
              <w:rPr>
                <w:sz w:val="22"/>
                <w:szCs w:val="22"/>
              </w:rPr>
            </w:pPr>
            <w:r w:rsidRPr="00CC3CB7">
              <w:rPr>
                <w:sz w:val="22"/>
                <w:szCs w:val="22"/>
              </w:rPr>
              <w:lastRenderedPageBreak/>
              <w:t>Высказывают и отстаивают свою точку зрения.</w:t>
            </w:r>
          </w:p>
          <w:p w:rsidR="000464D2" w:rsidRPr="00CC3CB7" w:rsidRDefault="000464D2" w:rsidP="004E5B4B">
            <w:pPr>
              <w:rPr>
                <w:sz w:val="22"/>
                <w:szCs w:val="22"/>
              </w:rPr>
            </w:pPr>
          </w:p>
          <w:p w:rsidR="000464D2" w:rsidRPr="00CC3CB7" w:rsidRDefault="000464D2" w:rsidP="004E5B4B">
            <w:pPr>
              <w:rPr>
                <w:sz w:val="22"/>
                <w:szCs w:val="22"/>
              </w:rPr>
            </w:pPr>
          </w:p>
        </w:tc>
        <w:tc>
          <w:tcPr>
            <w:tcW w:w="2128" w:type="dxa"/>
          </w:tcPr>
          <w:p w:rsidR="000464D2" w:rsidRPr="00CC3CB7" w:rsidRDefault="00745CA7" w:rsidP="004E5B4B">
            <w:pPr>
              <w:rPr>
                <w:sz w:val="22"/>
                <w:szCs w:val="22"/>
              </w:rPr>
            </w:pPr>
            <w:r w:rsidRPr="00CC3CB7">
              <w:rPr>
                <w:sz w:val="22"/>
                <w:szCs w:val="22"/>
              </w:rPr>
              <w:t>Отстаивать своё мнение, пользуясь примерами из жизни.</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Установление причинно-следственной связи построение </w:t>
            </w:r>
            <w:r w:rsidRPr="00CC3CB7">
              <w:rPr>
                <w:sz w:val="22"/>
                <w:szCs w:val="22"/>
              </w:rPr>
              <w:lastRenderedPageBreak/>
              <w:t>логической цепочки</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034"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Прим</w:t>
            </w:r>
            <w:r w:rsidR="00745CA7" w:rsidRPr="00CC3CB7">
              <w:rPr>
                <w:sz w:val="22"/>
                <w:szCs w:val="22"/>
              </w:rPr>
              <w:t xml:space="preserve">енение полученной информации </w:t>
            </w:r>
          </w:p>
          <w:p w:rsidR="000464D2" w:rsidRPr="00CC3CB7" w:rsidRDefault="000464D2" w:rsidP="004E5B4B">
            <w:pPr>
              <w:spacing w:before="100" w:beforeAutospacing="1" w:after="100" w:afterAutospacing="1"/>
              <w:rPr>
                <w:sz w:val="22"/>
                <w:szCs w:val="22"/>
              </w:rPr>
            </w:pPr>
            <w:r w:rsidRPr="00CC3CB7">
              <w:rPr>
                <w:sz w:val="22"/>
                <w:szCs w:val="22"/>
              </w:rPr>
              <w:lastRenderedPageBreak/>
              <w:t>Готовность применять исторические знания на основе практических действий и опыта из прошлого</w:t>
            </w:r>
          </w:p>
        </w:tc>
      </w:tr>
      <w:tr w:rsidR="00DD7129" w:rsidRPr="00CC3CB7" w:rsidTr="00E15BD8">
        <w:tc>
          <w:tcPr>
            <w:tcW w:w="2163" w:type="dxa"/>
          </w:tcPr>
          <w:p w:rsidR="000464D2" w:rsidRPr="00CC3CB7" w:rsidRDefault="000464D2" w:rsidP="004E5B4B">
            <w:pPr>
              <w:rPr>
                <w:sz w:val="22"/>
                <w:szCs w:val="22"/>
              </w:rPr>
            </w:pPr>
            <w:r w:rsidRPr="00CC3CB7">
              <w:rPr>
                <w:sz w:val="22"/>
                <w:szCs w:val="22"/>
                <w:lang w:val="en-US"/>
              </w:rPr>
              <w:lastRenderedPageBreak/>
              <w:t>I</w:t>
            </w:r>
            <w:r w:rsidRPr="00CC3CB7">
              <w:rPr>
                <w:sz w:val="22"/>
                <w:szCs w:val="22"/>
              </w:rPr>
              <w:t>Х Рефлексия учебной деятельности на уроке</w:t>
            </w:r>
          </w:p>
        </w:tc>
        <w:tc>
          <w:tcPr>
            <w:tcW w:w="3400" w:type="dxa"/>
          </w:tcPr>
          <w:p w:rsidR="00275067" w:rsidRPr="00CC3CB7" w:rsidRDefault="00E15BD8" w:rsidP="00275067">
            <w:pPr>
              <w:pStyle w:val="ab"/>
              <w:jc w:val="both"/>
              <w:rPr>
                <w:rFonts w:ascii="Times New Roman" w:hAnsi="Times New Roman" w:cs="Times New Roman"/>
              </w:rPr>
            </w:pPr>
            <w:r w:rsidRPr="00CC3CB7">
              <w:rPr>
                <w:rFonts w:ascii="Times New Roman" w:hAnsi="Times New Roman" w:cs="Times New Roman"/>
                <w:b/>
              </w:rPr>
              <w:t>Учитель подводит итог</w:t>
            </w:r>
            <w:r w:rsidRPr="00CC3CB7">
              <w:rPr>
                <w:rFonts w:ascii="Times New Roman" w:hAnsi="Times New Roman" w:cs="Times New Roman"/>
              </w:rPr>
              <w:t xml:space="preserve">: </w:t>
            </w:r>
            <w:r w:rsidRPr="00CC3CB7">
              <w:rPr>
                <w:rFonts w:ascii="Times New Roman" w:hAnsi="Times New Roman" w:cs="Times New Roman"/>
                <w:b/>
              </w:rPr>
              <w:t>(слайд 6)</w:t>
            </w:r>
            <w:r w:rsidRPr="00CC3CB7">
              <w:rPr>
                <w:rFonts w:ascii="Times New Roman" w:hAnsi="Times New Roman" w:cs="Times New Roman"/>
              </w:rPr>
              <w:t xml:space="preserve"> Все </w:t>
            </w:r>
            <w:r w:rsidRPr="00CC3CB7">
              <w:rPr>
                <w:rFonts w:ascii="Times New Roman" w:hAnsi="Times New Roman" w:cs="Times New Roman"/>
                <w:b/>
              </w:rPr>
              <w:t>население Спарты делилось на спартиатов, периэков и илотов</w:t>
            </w:r>
            <w:proofErr w:type="gramStart"/>
            <w:r w:rsidRPr="00CC3CB7">
              <w:rPr>
                <w:rFonts w:ascii="Times New Roman" w:hAnsi="Times New Roman" w:cs="Times New Roman"/>
                <w:b/>
              </w:rPr>
              <w:t>.</w:t>
            </w:r>
            <w:proofErr w:type="gramEnd"/>
            <w:r w:rsidRPr="00CC3CB7">
              <w:rPr>
                <w:rFonts w:ascii="Times New Roman" w:hAnsi="Times New Roman" w:cs="Times New Roman"/>
              </w:rPr>
              <w:t xml:space="preserve"> </w:t>
            </w:r>
            <w:r w:rsidRPr="00CC3CB7">
              <w:rPr>
                <w:rFonts w:ascii="Times New Roman" w:hAnsi="Times New Roman" w:cs="Times New Roman"/>
                <w:b/>
              </w:rPr>
              <w:t>(</w:t>
            </w:r>
            <w:proofErr w:type="gramStart"/>
            <w:r w:rsidRPr="00CC3CB7">
              <w:rPr>
                <w:rFonts w:ascii="Times New Roman" w:hAnsi="Times New Roman" w:cs="Times New Roman"/>
                <w:b/>
              </w:rPr>
              <w:t>з</w:t>
            </w:r>
            <w:proofErr w:type="gramEnd"/>
            <w:r w:rsidRPr="00CC3CB7">
              <w:rPr>
                <w:rFonts w:ascii="Times New Roman" w:hAnsi="Times New Roman" w:cs="Times New Roman"/>
                <w:b/>
              </w:rPr>
              <w:t>апись в тетрадь)</w:t>
            </w:r>
          </w:p>
          <w:p w:rsidR="00E15BD8" w:rsidRPr="00CC3CB7" w:rsidRDefault="00E15BD8" w:rsidP="00E15BD8">
            <w:pPr>
              <w:pStyle w:val="ab"/>
              <w:jc w:val="both"/>
              <w:rPr>
                <w:rFonts w:ascii="Times New Roman" w:hAnsi="Times New Roman" w:cs="Times New Roman"/>
                <w:b/>
              </w:rPr>
            </w:pPr>
            <w:r w:rsidRPr="00CC3CB7">
              <w:rPr>
                <w:rFonts w:ascii="Times New Roman" w:hAnsi="Times New Roman" w:cs="Times New Roman"/>
              </w:rPr>
              <w:t>,</w:t>
            </w:r>
            <w:r w:rsidR="00C226EF">
              <w:rPr>
                <w:rFonts w:ascii="Times New Roman" w:hAnsi="Times New Roman" w:cs="Times New Roman"/>
                <w:b/>
              </w:rPr>
              <w:t>(слад 12-13</w:t>
            </w:r>
            <w:r w:rsidRPr="00CC3CB7">
              <w:rPr>
                <w:rFonts w:ascii="Times New Roman" w:hAnsi="Times New Roman" w:cs="Times New Roman"/>
                <w:b/>
              </w:rPr>
              <w:t>)</w:t>
            </w:r>
          </w:p>
          <w:p w:rsidR="00E15BD8" w:rsidRPr="00E15BD8" w:rsidRDefault="00E15BD8" w:rsidP="00E15BD8">
            <w:pPr>
              <w:jc w:val="both"/>
              <w:rPr>
                <w:sz w:val="22"/>
                <w:szCs w:val="22"/>
              </w:rPr>
            </w:pPr>
            <w:r w:rsidRPr="00E15BD8">
              <w:rPr>
                <w:b/>
                <w:sz w:val="22"/>
                <w:szCs w:val="22"/>
              </w:rPr>
              <w:lastRenderedPageBreak/>
              <w:t xml:space="preserve"> </w:t>
            </w:r>
            <w:r w:rsidR="00275067">
              <w:rPr>
                <w:b/>
                <w:sz w:val="22"/>
                <w:szCs w:val="22"/>
              </w:rPr>
              <w:t>Вывод.</w:t>
            </w:r>
            <w:r w:rsidRPr="00E15BD8">
              <w:rPr>
                <w:sz w:val="22"/>
                <w:szCs w:val="22"/>
              </w:rPr>
              <w:t xml:space="preserve"> </w:t>
            </w:r>
          </w:p>
          <w:p w:rsidR="00E15BD8" w:rsidRPr="00275067" w:rsidRDefault="00E15BD8" w:rsidP="00E15BD8">
            <w:pPr>
              <w:jc w:val="both"/>
              <w:rPr>
                <w:sz w:val="22"/>
                <w:szCs w:val="22"/>
              </w:rPr>
            </w:pPr>
            <w:r w:rsidRPr="00E15BD8">
              <w:rPr>
                <w:sz w:val="22"/>
                <w:szCs w:val="22"/>
              </w:rPr>
              <w:t>.</w:t>
            </w:r>
            <w:r w:rsidRPr="00E15BD8">
              <w:rPr>
                <w:b/>
                <w:sz w:val="22"/>
                <w:szCs w:val="22"/>
              </w:rPr>
              <w:t>(сла</w:t>
            </w:r>
            <w:r w:rsidR="00275067">
              <w:rPr>
                <w:b/>
                <w:sz w:val="22"/>
                <w:szCs w:val="22"/>
              </w:rPr>
              <w:t>й</w:t>
            </w:r>
            <w:r w:rsidRPr="00E15BD8">
              <w:rPr>
                <w:b/>
                <w:sz w:val="22"/>
                <w:szCs w:val="22"/>
              </w:rPr>
              <w:t>д 14</w:t>
            </w:r>
            <w:r w:rsidR="00C226EF">
              <w:rPr>
                <w:b/>
                <w:sz w:val="22"/>
                <w:szCs w:val="22"/>
              </w:rPr>
              <w:t>-15</w:t>
            </w:r>
            <w:r w:rsidRPr="00E15BD8">
              <w:rPr>
                <w:b/>
                <w:sz w:val="22"/>
                <w:szCs w:val="22"/>
              </w:rPr>
              <w:t>)</w:t>
            </w:r>
            <w:proofErr w:type="spellStart"/>
            <w:r w:rsidR="00275067">
              <w:rPr>
                <w:b/>
                <w:sz w:val="22"/>
                <w:szCs w:val="22"/>
              </w:rPr>
              <w:t>паралимпийские</w:t>
            </w:r>
            <w:proofErr w:type="spellEnd"/>
            <w:r w:rsidR="00275067">
              <w:rPr>
                <w:b/>
                <w:sz w:val="22"/>
                <w:szCs w:val="22"/>
              </w:rPr>
              <w:t xml:space="preserve"> игры</w:t>
            </w:r>
          </w:p>
          <w:p w:rsidR="00E15BD8" w:rsidRPr="00E15BD8" w:rsidRDefault="00E15BD8" w:rsidP="00E15BD8">
            <w:pPr>
              <w:jc w:val="both"/>
              <w:rPr>
                <w:sz w:val="22"/>
                <w:szCs w:val="22"/>
              </w:rPr>
            </w:pPr>
            <w:r w:rsidRPr="00E15BD8">
              <w:rPr>
                <w:sz w:val="22"/>
                <w:szCs w:val="22"/>
              </w:rPr>
              <w:t xml:space="preserve">- Вы знаете, что такое </w:t>
            </w:r>
            <w:proofErr w:type="spellStart"/>
            <w:r w:rsidRPr="00E15BD8">
              <w:rPr>
                <w:sz w:val="22"/>
                <w:szCs w:val="22"/>
              </w:rPr>
              <w:t>Паралимпийские</w:t>
            </w:r>
            <w:proofErr w:type="spellEnd"/>
            <w:r w:rsidRPr="00E15BD8">
              <w:rPr>
                <w:sz w:val="22"/>
                <w:szCs w:val="22"/>
              </w:rPr>
              <w:t xml:space="preserve"> игры? (олимпийские игры для инвалидов) Они в 2014 году, в Сочи проходили  в 12 раз. </w:t>
            </w:r>
          </w:p>
          <w:p w:rsidR="00E15BD8" w:rsidRPr="00E15BD8" w:rsidRDefault="00275067" w:rsidP="00275067">
            <w:pPr>
              <w:jc w:val="both"/>
              <w:rPr>
                <w:b/>
                <w:sz w:val="22"/>
                <w:szCs w:val="22"/>
              </w:rPr>
            </w:pPr>
            <w:r>
              <w:rPr>
                <w:sz w:val="22"/>
                <w:szCs w:val="22"/>
              </w:rPr>
              <w:t xml:space="preserve">-рассказ о </w:t>
            </w:r>
            <w:proofErr w:type="spellStart"/>
            <w:r>
              <w:rPr>
                <w:sz w:val="22"/>
                <w:szCs w:val="22"/>
              </w:rPr>
              <w:t>паралимпийских</w:t>
            </w:r>
            <w:proofErr w:type="spellEnd"/>
            <w:r>
              <w:rPr>
                <w:sz w:val="22"/>
                <w:szCs w:val="22"/>
              </w:rPr>
              <w:t xml:space="preserve"> играх.</w:t>
            </w:r>
          </w:p>
          <w:p w:rsidR="00E15BD8" w:rsidRPr="00E15BD8" w:rsidRDefault="00E15BD8" w:rsidP="00E15BD8">
            <w:pPr>
              <w:jc w:val="both"/>
              <w:rPr>
                <w:sz w:val="22"/>
                <w:szCs w:val="22"/>
              </w:rPr>
            </w:pPr>
            <w:r w:rsidRPr="00E15BD8">
              <w:rPr>
                <w:sz w:val="22"/>
                <w:szCs w:val="22"/>
              </w:rPr>
              <w:t>-  Я не случайно о проблеме инвалидов. Давайте начнем с себя. Если в вашем окружении или среди знакомых, соседей есть люди-инвалиды, помогите им, общайтесь с ними, не делайте вид, что их не существует.</w:t>
            </w:r>
          </w:p>
          <w:p w:rsidR="00E15BD8" w:rsidRPr="00CC3CB7" w:rsidRDefault="00E15BD8" w:rsidP="004E5B4B">
            <w:pPr>
              <w:rPr>
                <w:sz w:val="22"/>
                <w:szCs w:val="22"/>
              </w:rPr>
            </w:pPr>
            <w:r w:rsidRPr="00CC3CB7">
              <w:rPr>
                <w:sz w:val="22"/>
                <w:szCs w:val="22"/>
              </w:rPr>
              <w:t>А теперь:</w:t>
            </w:r>
          </w:p>
          <w:p w:rsidR="000464D2" w:rsidRPr="00CC3CB7" w:rsidRDefault="004943C9" w:rsidP="004E5B4B">
            <w:pPr>
              <w:rPr>
                <w:sz w:val="22"/>
                <w:szCs w:val="22"/>
              </w:rPr>
            </w:pPr>
            <w:r w:rsidRPr="00CC3CB7">
              <w:rPr>
                <w:sz w:val="22"/>
                <w:szCs w:val="22"/>
              </w:rPr>
              <w:t>Решим тест на закрепление нового материала. (Приложение №</w:t>
            </w:r>
            <w:r w:rsidR="007B41F9" w:rsidRPr="00CC3CB7">
              <w:rPr>
                <w:sz w:val="22"/>
                <w:szCs w:val="22"/>
              </w:rPr>
              <w:t>4</w:t>
            </w:r>
            <w:r w:rsidR="00DD7129" w:rsidRPr="00CC3CB7">
              <w:rPr>
                <w:sz w:val="22"/>
                <w:szCs w:val="22"/>
              </w:rPr>
              <w:t>).</w:t>
            </w: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Что  узнали на сегодняшнем занятии? </w:t>
            </w:r>
          </w:p>
          <w:p w:rsidR="000464D2" w:rsidRPr="00CC3CB7" w:rsidRDefault="000464D2" w:rsidP="004E5B4B">
            <w:pPr>
              <w:rPr>
                <w:sz w:val="22"/>
                <w:szCs w:val="22"/>
              </w:rPr>
            </w:pPr>
            <w:r w:rsidRPr="00CC3CB7">
              <w:rPr>
                <w:sz w:val="22"/>
                <w:szCs w:val="22"/>
              </w:rPr>
              <w:t>Что ты понял или не понял на уроке?</w:t>
            </w:r>
          </w:p>
          <w:p w:rsidR="000464D2" w:rsidRPr="00CC3CB7" w:rsidRDefault="000464D2" w:rsidP="004E5B4B">
            <w:pPr>
              <w:rPr>
                <w:sz w:val="22"/>
                <w:szCs w:val="22"/>
              </w:rPr>
            </w:pPr>
            <w:r w:rsidRPr="00CC3CB7">
              <w:rPr>
                <w:sz w:val="22"/>
                <w:szCs w:val="22"/>
              </w:rPr>
              <w:t>Выставление оценок с комментарием</w:t>
            </w:r>
          </w:p>
          <w:p w:rsidR="003763AE" w:rsidRDefault="003763AE" w:rsidP="004E5B4B">
            <w:pPr>
              <w:rPr>
                <w:sz w:val="22"/>
                <w:szCs w:val="22"/>
              </w:rPr>
            </w:pPr>
          </w:p>
          <w:p w:rsidR="000464D2" w:rsidRPr="00CC3CB7" w:rsidRDefault="000464D2" w:rsidP="004E5B4B">
            <w:pPr>
              <w:rPr>
                <w:sz w:val="22"/>
                <w:szCs w:val="22"/>
              </w:rPr>
            </w:pPr>
            <w:r w:rsidRPr="00CC3CB7">
              <w:rPr>
                <w:sz w:val="22"/>
                <w:szCs w:val="22"/>
              </w:rPr>
              <w:t>Домашнее задание - (</w:t>
            </w:r>
            <w:proofErr w:type="gramStart"/>
            <w:r w:rsidRPr="00CC3CB7">
              <w:rPr>
                <w:sz w:val="22"/>
                <w:szCs w:val="22"/>
              </w:rPr>
              <w:t>базовый</w:t>
            </w:r>
            <w:proofErr w:type="gramEnd"/>
            <w:r w:rsidRPr="00CC3CB7">
              <w:rPr>
                <w:sz w:val="22"/>
                <w:szCs w:val="22"/>
              </w:rPr>
              <w:t xml:space="preserve">) прочитать </w:t>
            </w:r>
            <w:r w:rsidRPr="00CC3CB7">
              <w:rPr>
                <w:rFonts w:hint="cs"/>
                <w:sz w:val="22"/>
                <w:szCs w:val="22"/>
              </w:rPr>
              <w:t>§</w:t>
            </w:r>
            <w:r w:rsidR="008E0EFF">
              <w:rPr>
                <w:sz w:val="22"/>
                <w:szCs w:val="22"/>
              </w:rPr>
              <w:t>27</w:t>
            </w:r>
            <w:r w:rsidRPr="00CC3CB7">
              <w:rPr>
                <w:sz w:val="22"/>
                <w:szCs w:val="22"/>
              </w:rPr>
              <w:t xml:space="preserve"> </w:t>
            </w:r>
            <w:r w:rsidR="00DD7129" w:rsidRPr="00CC3CB7">
              <w:rPr>
                <w:sz w:val="22"/>
                <w:szCs w:val="22"/>
              </w:rPr>
              <w:t xml:space="preserve">ответить на вопросы 1-3. Стр. </w:t>
            </w:r>
            <w:r w:rsidR="000D3319">
              <w:rPr>
                <w:sz w:val="22"/>
                <w:szCs w:val="22"/>
              </w:rPr>
              <w:t>154</w:t>
            </w:r>
            <w:r w:rsidRPr="00CC3CB7">
              <w:rPr>
                <w:sz w:val="22"/>
                <w:szCs w:val="22"/>
              </w:rPr>
              <w:t>; выписать слова в словарик.</w:t>
            </w:r>
          </w:p>
          <w:p w:rsidR="000464D2" w:rsidRPr="00CC3CB7" w:rsidRDefault="000464D2" w:rsidP="004E5B4B">
            <w:pPr>
              <w:rPr>
                <w:sz w:val="22"/>
                <w:szCs w:val="22"/>
              </w:rPr>
            </w:pPr>
            <w:r w:rsidRPr="00CC3CB7">
              <w:rPr>
                <w:sz w:val="22"/>
                <w:szCs w:val="22"/>
              </w:rPr>
              <w:t>(разв</w:t>
            </w:r>
            <w:r w:rsidR="00DD7129" w:rsidRPr="00CC3CB7">
              <w:rPr>
                <w:sz w:val="22"/>
                <w:szCs w:val="22"/>
              </w:rPr>
              <w:t>ив) составить план, стр. 150-задание2.</w:t>
            </w:r>
          </w:p>
          <w:p w:rsidR="000464D2" w:rsidRPr="00CC3CB7" w:rsidRDefault="000464D2" w:rsidP="004E5B4B">
            <w:pPr>
              <w:rPr>
                <w:sz w:val="22"/>
                <w:szCs w:val="22"/>
              </w:rPr>
            </w:pPr>
          </w:p>
        </w:tc>
        <w:tc>
          <w:tcPr>
            <w:tcW w:w="3374" w:type="dxa"/>
          </w:tcPr>
          <w:p w:rsidR="000464D2" w:rsidRPr="00CC3CB7" w:rsidRDefault="004943C9" w:rsidP="004E5B4B">
            <w:pPr>
              <w:rPr>
                <w:sz w:val="22"/>
                <w:szCs w:val="22"/>
              </w:rPr>
            </w:pPr>
            <w:r w:rsidRPr="00CC3CB7">
              <w:rPr>
                <w:sz w:val="22"/>
                <w:szCs w:val="22"/>
              </w:rPr>
              <w:lastRenderedPageBreak/>
              <w:t>Решают тест. Проверяют друг у друга и проверяют по предложенному ключу.</w:t>
            </w:r>
          </w:p>
          <w:p w:rsidR="000464D2" w:rsidRPr="00CC3CB7" w:rsidRDefault="000464D2" w:rsidP="004E5B4B">
            <w:pPr>
              <w:rPr>
                <w:sz w:val="22"/>
                <w:szCs w:val="22"/>
              </w:rPr>
            </w:pPr>
            <w:r w:rsidRPr="00CC3CB7">
              <w:rPr>
                <w:sz w:val="22"/>
                <w:szCs w:val="22"/>
              </w:rPr>
              <w:t>Делятся впечатлениями</w:t>
            </w: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Помогают своим </w:t>
            </w:r>
            <w:r w:rsidRPr="00CC3CB7">
              <w:rPr>
                <w:sz w:val="22"/>
                <w:szCs w:val="22"/>
              </w:rPr>
              <w:lastRenderedPageBreak/>
              <w:t>одноклассникам в неясных моментах</w:t>
            </w: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Записывают в дневники задания и</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28" w:type="dxa"/>
          </w:tcPr>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Умение объяснять смысл своих оценок, осознавать </w:t>
            </w:r>
            <w:r w:rsidRPr="00CC3CB7">
              <w:rPr>
                <w:sz w:val="22"/>
                <w:szCs w:val="22"/>
              </w:rPr>
              <w:lastRenderedPageBreak/>
              <w:t>и называть сво</w:t>
            </w:r>
            <w:r w:rsidR="00DD7129" w:rsidRPr="00CC3CB7">
              <w:rPr>
                <w:sz w:val="22"/>
                <w:szCs w:val="22"/>
              </w:rPr>
              <w:t>и результаты</w:t>
            </w:r>
            <w:proofErr w:type="gramStart"/>
            <w:r w:rsidR="00DD7129" w:rsidRPr="00CC3CB7">
              <w:rPr>
                <w:sz w:val="22"/>
                <w:szCs w:val="22"/>
              </w:rPr>
              <w:t xml:space="preserve"> .</w:t>
            </w:r>
            <w:proofErr w:type="gramEnd"/>
            <w:r w:rsidR="00DD7129" w:rsidRPr="00CC3CB7">
              <w:rPr>
                <w:sz w:val="22"/>
                <w:szCs w:val="22"/>
              </w:rPr>
              <w:t xml:space="preserve">Формулировать собственное мнение и позицию. </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tc>
        <w:tc>
          <w:tcPr>
            <w:tcW w:w="2176"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 xml:space="preserve">Оценивание результата своих действий, определения степени успешности </w:t>
            </w:r>
            <w:r w:rsidRPr="00CC3CB7">
              <w:rPr>
                <w:sz w:val="22"/>
                <w:szCs w:val="22"/>
              </w:rPr>
              <w:lastRenderedPageBreak/>
              <w:t>выполненной работы, осознания причин своего успеха или неуспеха для нахождения выхода из ситуации в диалоге с учителем или самостоятельно</w:t>
            </w:r>
          </w:p>
        </w:tc>
        <w:tc>
          <w:tcPr>
            <w:tcW w:w="2034" w:type="dxa"/>
          </w:tcPr>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Прим</w:t>
            </w:r>
            <w:r w:rsidR="00DD7129" w:rsidRPr="00CC3CB7">
              <w:rPr>
                <w:sz w:val="22"/>
                <w:szCs w:val="22"/>
              </w:rPr>
              <w:t>енение полученной информации.</w:t>
            </w: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p>
          <w:p w:rsidR="000464D2" w:rsidRPr="00CC3CB7" w:rsidRDefault="000464D2" w:rsidP="004E5B4B">
            <w:pPr>
              <w:rPr>
                <w:sz w:val="22"/>
                <w:szCs w:val="22"/>
              </w:rPr>
            </w:pPr>
            <w:r w:rsidRPr="00CC3CB7">
              <w:rPr>
                <w:sz w:val="22"/>
                <w:szCs w:val="22"/>
              </w:rPr>
              <w:t>Представле</w:t>
            </w:r>
            <w:r w:rsidR="00DD7129" w:rsidRPr="00CC3CB7">
              <w:rPr>
                <w:sz w:val="22"/>
                <w:szCs w:val="22"/>
              </w:rPr>
              <w:t>ние информации в сжатом виде.</w:t>
            </w:r>
          </w:p>
          <w:p w:rsidR="000464D2" w:rsidRPr="00CC3CB7" w:rsidRDefault="000464D2" w:rsidP="004E5B4B">
            <w:pPr>
              <w:rPr>
                <w:sz w:val="22"/>
                <w:szCs w:val="22"/>
              </w:rPr>
            </w:pPr>
          </w:p>
        </w:tc>
      </w:tr>
    </w:tbl>
    <w:p w:rsidR="000464D2" w:rsidRPr="00CC3CB7" w:rsidRDefault="000464D2" w:rsidP="000464D2">
      <w:pPr>
        <w:rPr>
          <w:b/>
          <w:sz w:val="22"/>
          <w:szCs w:val="22"/>
        </w:rPr>
      </w:pPr>
    </w:p>
    <w:p w:rsidR="000464D2" w:rsidRDefault="000464D2" w:rsidP="000464D2">
      <w:pPr>
        <w:rPr>
          <w:b/>
          <w:sz w:val="28"/>
          <w:szCs w:val="28"/>
        </w:rPr>
      </w:pPr>
    </w:p>
    <w:p w:rsidR="000464D2" w:rsidRDefault="000464D2" w:rsidP="000464D2">
      <w:pPr>
        <w:rPr>
          <w:b/>
          <w:sz w:val="28"/>
          <w:szCs w:val="28"/>
        </w:rPr>
      </w:pPr>
    </w:p>
    <w:p w:rsidR="003763AE" w:rsidRDefault="003763AE" w:rsidP="007B41F9">
      <w:pPr>
        <w:rPr>
          <w:b/>
          <w:sz w:val="28"/>
          <w:szCs w:val="28"/>
        </w:rPr>
      </w:pPr>
    </w:p>
    <w:p w:rsidR="00CF1365" w:rsidRPr="003763AE" w:rsidRDefault="00CF1365"/>
    <w:sectPr w:rsidR="00CF1365" w:rsidRPr="003763AE" w:rsidSect="00275067">
      <w:pgSz w:w="16838" w:h="11906" w:orient="landscape"/>
      <w:pgMar w:top="568" w:right="53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CD7"/>
    <w:multiLevelType w:val="hybridMultilevel"/>
    <w:tmpl w:val="ADB0D502"/>
    <w:lvl w:ilvl="0" w:tplc="698E0192">
      <w:start w:val="1"/>
      <w:numFmt w:val="bullet"/>
      <w:lvlText w:val=""/>
      <w:lvlJc w:val="left"/>
      <w:pPr>
        <w:tabs>
          <w:tab w:val="num" w:pos="454"/>
        </w:tabs>
        <w:ind w:left="454" w:hanging="170"/>
      </w:pPr>
      <w:rPr>
        <w:rFonts w:ascii="Symbol" w:hAnsi="Symbol" w:hint="default"/>
      </w:rPr>
    </w:lvl>
    <w:lvl w:ilvl="1" w:tplc="DDFE17EC">
      <w:start w:val="1"/>
      <w:numFmt w:val="bullet"/>
      <w:lvlText w:val=""/>
      <w:lvlJc w:val="left"/>
      <w:pPr>
        <w:tabs>
          <w:tab w:val="num" w:pos="1364"/>
        </w:tabs>
        <w:ind w:left="1364" w:firstLine="0"/>
      </w:pPr>
      <w:rPr>
        <w:rFonts w:ascii="Symbol" w:hAnsi="Symbol" w:hint="default"/>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DC53DAC"/>
    <w:multiLevelType w:val="hybridMultilevel"/>
    <w:tmpl w:val="000E910E"/>
    <w:lvl w:ilvl="0" w:tplc="F780AF26">
      <w:start w:val="1"/>
      <w:numFmt w:val="bullet"/>
      <w:lvlText w:val=""/>
      <w:lvlJc w:val="left"/>
      <w:pPr>
        <w:tabs>
          <w:tab w:val="num" w:pos="360"/>
        </w:tabs>
        <w:ind w:left="207" w:hanging="207"/>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F">
      <w:start w:val="1"/>
      <w:numFmt w:val="decimal"/>
      <w:lvlText w:val="%3."/>
      <w:lvlJc w:val="left"/>
      <w:pPr>
        <w:tabs>
          <w:tab w:val="num" w:pos="3049"/>
        </w:tabs>
        <w:ind w:left="3049" w:hanging="360"/>
      </w:pPr>
    </w:lvl>
    <w:lvl w:ilvl="3" w:tplc="04190003">
      <w:start w:val="1"/>
      <w:numFmt w:val="bullet"/>
      <w:lvlText w:val="o"/>
      <w:lvlJc w:val="left"/>
      <w:pPr>
        <w:tabs>
          <w:tab w:val="num" w:pos="3589"/>
        </w:tabs>
        <w:ind w:left="3589" w:hanging="360"/>
      </w:pPr>
      <w:rPr>
        <w:rFonts w:ascii="Courier New" w:hAnsi="Courier New" w:cs="Courier New"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674B7A63"/>
    <w:multiLevelType w:val="hybridMultilevel"/>
    <w:tmpl w:val="474EE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69"/>
    <w:rsid w:val="000464D2"/>
    <w:rsid w:val="00080DD4"/>
    <w:rsid w:val="00096957"/>
    <w:rsid w:val="000B66F7"/>
    <w:rsid w:val="000D3319"/>
    <w:rsid w:val="000E0A1C"/>
    <w:rsid w:val="00113DF3"/>
    <w:rsid w:val="001B1B6E"/>
    <w:rsid w:val="001B576A"/>
    <w:rsid w:val="00245E69"/>
    <w:rsid w:val="00275067"/>
    <w:rsid w:val="00345116"/>
    <w:rsid w:val="003763AE"/>
    <w:rsid w:val="00384C90"/>
    <w:rsid w:val="0039571B"/>
    <w:rsid w:val="003B541A"/>
    <w:rsid w:val="003D39F1"/>
    <w:rsid w:val="004943C9"/>
    <w:rsid w:val="004E5B4B"/>
    <w:rsid w:val="00515782"/>
    <w:rsid w:val="00521736"/>
    <w:rsid w:val="00521CFC"/>
    <w:rsid w:val="00546A23"/>
    <w:rsid w:val="00556C93"/>
    <w:rsid w:val="005719F8"/>
    <w:rsid w:val="0061369F"/>
    <w:rsid w:val="006A7268"/>
    <w:rsid w:val="00712895"/>
    <w:rsid w:val="00745CA7"/>
    <w:rsid w:val="007B41F9"/>
    <w:rsid w:val="007F6D13"/>
    <w:rsid w:val="00844206"/>
    <w:rsid w:val="008A3E75"/>
    <w:rsid w:val="008E0EFF"/>
    <w:rsid w:val="008F4FA0"/>
    <w:rsid w:val="008F6871"/>
    <w:rsid w:val="009A1517"/>
    <w:rsid w:val="009A73CA"/>
    <w:rsid w:val="00AB58FF"/>
    <w:rsid w:val="00AF5314"/>
    <w:rsid w:val="00B44D7E"/>
    <w:rsid w:val="00B7706C"/>
    <w:rsid w:val="00C226EF"/>
    <w:rsid w:val="00C33C74"/>
    <w:rsid w:val="00C433C7"/>
    <w:rsid w:val="00C43B01"/>
    <w:rsid w:val="00C530E8"/>
    <w:rsid w:val="00CA02C0"/>
    <w:rsid w:val="00CC3CB7"/>
    <w:rsid w:val="00CF1365"/>
    <w:rsid w:val="00D073F2"/>
    <w:rsid w:val="00DD7129"/>
    <w:rsid w:val="00E15BD8"/>
    <w:rsid w:val="00EC0A17"/>
    <w:rsid w:val="00F54823"/>
    <w:rsid w:val="00F922A7"/>
    <w:rsid w:val="00FA3344"/>
    <w:rsid w:val="00FA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1B6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B6E"/>
    <w:rPr>
      <w:rFonts w:ascii="Times New Roman" w:eastAsia="Times New Roman" w:hAnsi="Times New Roman" w:cs="Times New Roman"/>
      <w:b/>
      <w:bCs/>
      <w:kern w:val="36"/>
      <w:sz w:val="48"/>
      <w:szCs w:val="48"/>
      <w:lang w:eastAsia="ru-RU"/>
    </w:rPr>
  </w:style>
  <w:style w:type="character" w:customStyle="1" w:styleId="small">
    <w:name w:val="small"/>
    <w:basedOn w:val="a0"/>
    <w:rsid w:val="001B1B6E"/>
  </w:style>
  <w:style w:type="paragraph" w:styleId="a3">
    <w:name w:val="Normal (Web)"/>
    <w:basedOn w:val="a"/>
    <w:uiPriority w:val="99"/>
    <w:unhideWhenUsed/>
    <w:rsid w:val="001B1B6E"/>
    <w:pPr>
      <w:spacing w:before="100" w:beforeAutospacing="1" w:after="100" w:afterAutospacing="1"/>
    </w:pPr>
  </w:style>
  <w:style w:type="character" w:styleId="a4">
    <w:name w:val="Emphasis"/>
    <w:basedOn w:val="a0"/>
    <w:uiPriority w:val="20"/>
    <w:qFormat/>
    <w:rsid w:val="001B1B6E"/>
    <w:rPr>
      <w:i/>
      <w:iCs/>
    </w:rPr>
  </w:style>
  <w:style w:type="character" w:styleId="a5">
    <w:name w:val="Hyperlink"/>
    <w:basedOn w:val="a0"/>
    <w:uiPriority w:val="99"/>
    <w:semiHidden/>
    <w:unhideWhenUsed/>
    <w:rsid w:val="001B1B6E"/>
    <w:rPr>
      <w:color w:val="0000FF"/>
      <w:u w:val="single"/>
    </w:rPr>
  </w:style>
  <w:style w:type="character" w:styleId="a6">
    <w:name w:val="Strong"/>
    <w:basedOn w:val="a0"/>
    <w:uiPriority w:val="22"/>
    <w:qFormat/>
    <w:rsid w:val="001B1B6E"/>
    <w:rPr>
      <w:b/>
      <w:bCs/>
    </w:rPr>
  </w:style>
  <w:style w:type="character" w:customStyle="1" w:styleId="apple-converted-space">
    <w:name w:val="apple-converted-space"/>
    <w:basedOn w:val="a0"/>
    <w:rsid w:val="00712895"/>
  </w:style>
  <w:style w:type="paragraph" w:styleId="a7">
    <w:name w:val="Body Text"/>
    <w:basedOn w:val="a"/>
    <w:link w:val="a8"/>
    <w:semiHidden/>
    <w:unhideWhenUsed/>
    <w:rsid w:val="001B576A"/>
    <w:pPr>
      <w:widowControl w:val="0"/>
      <w:suppressAutoHyphens/>
      <w:spacing w:after="120"/>
    </w:pPr>
    <w:rPr>
      <w:rFonts w:eastAsia="SimSun" w:cs="Arial Unicode MS"/>
      <w:kern w:val="2"/>
      <w:lang w:eastAsia="hi-IN" w:bidi="hi-IN"/>
    </w:rPr>
  </w:style>
  <w:style w:type="character" w:customStyle="1" w:styleId="a8">
    <w:name w:val="Основной текст Знак"/>
    <w:basedOn w:val="a0"/>
    <w:link w:val="a7"/>
    <w:semiHidden/>
    <w:rsid w:val="001B576A"/>
    <w:rPr>
      <w:rFonts w:ascii="Times New Roman" w:eastAsia="SimSun" w:hAnsi="Times New Roman" w:cs="Arial Unicode MS"/>
      <w:kern w:val="2"/>
      <w:sz w:val="24"/>
      <w:szCs w:val="24"/>
      <w:lang w:eastAsia="hi-IN" w:bidi="hi-IN"/>
    </w:rPr>
  </w:style>
  <w:style w:type="paragraph" w:styleId="a9">
    <w:name w:val="Balloon Text"/>
    <w:basedOn w:val="a"/>
    <w:link w:val="aa"/>
    <w:uiPriority w:val="99"/>
    <w:semiHidden/>
    <w:unhideWhenUsed/>
    <w:rsid w:val="001B576A"/>
    <w:rPr>
      <w:rFonts w:ascii="Tahoma" w:hAnsi="Tahoma" w:cs="Tahoma"/>
      <w:sz w:val="16"/>
      <w:szCs w:val="16"/>
    </w:rPr>
  </w:style>
  <w:style w:type="character" w:customStyle="1" w:styleId="aa">
    <w:name w:val="Текст выноски Знак"/>
    <w:basedOn w:val="a0"/>
    <w:link w:val="a9"/>
    <w:uiPriority w:val="99"/>
    <w:semiHidden/>
    <w:rsid w:val="001B576A"/>
    <w:rPr>
      <w:rFonts w:ascii="Tahoma" w:hAnsi="Tahoma" w:cs="Tahoma"/>
      <w:sz w:val="16"/>
      <w:szCs w:val="16"/>
    </w:rPr>
  </w:style>
  <w:style w:type="paragraph" w:customStyle="1" w:styleId="Default">
    <w:name w:val="Default"/>
    <w:rsid w:val="000464D2"/>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b">
    <w:name w:val="No Spacing"/>
    <w:uiPriority w:val="1"/>
    <w:qFormat/>
    <w:rsid w:val="008F4FA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1B6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B6E"/>
    <w:rPr>
      <w:rFonts w:ascii="Times New Roman" w:eastAsia="Times New Roman" w:hAnsi="Times New Roman" w:cs="Times New Roman"/>
      <w:b/>
      <w:bCs/>
      <w:kern w:val="36"/>
      <w:sz w:val="48"/>
      <w:szCs w:val="48"/>
      <w:lang w:eastAsia="ru-RU"/>
    </w:rPr>
  </w:style>
  <w:style w:type="character" w:customStyle="1" w:styleId="small">
    <w:name w:val="small"/>
    <w:basedOn w:val="a0"/>
    <w:rsid w:val="001B1B6E"/>
  </w:style>
  <w:style w:type="paragraph" w:styleId="a3">
    <w:name w:val="Normal (Web)"/>
    <w:basedOn w:val="a"/>
    <w:uiPriority w:val="99"/>
    <w:unhideWhenUsed/>
    <w:rsid w:val="001B1B6E"/>
    <w:pPr>
      <w:spacing w:before="100" w:beforeAutospacing="1" w:after="100" w:afterAutospacing="1"/>
    </w:pPr>
  </w:style>
  <w:style w:type="character" w:styleId="a4">
    <w:name w:val="Emphasis"/>
    <w:basedOn w:val="a0"/>
    <w:uiPriority w:val="20"/>
    <w:qFormat/>
    <w:rsid w:val="001B1B6E"/>
    <w:rPr>
      <w:i/>
      <w:iCs/>
    </w:rPr>
  </w:style>
  <w:style w:type="character" w:styleId="a5">
    <w:name w:val="Hyperlink"/>
    <w:basedOn w:val="a0"/>
    <w:uiPriority w:val="99"/>
    <w:semiHidden/>
    <w:unhideWhenUsed/>
    <w:rsid w:val="001B1B6E"/>
    <w:rPr>
      <w:color w:val="0000FF"/>
      <w:u w:val="single"/>
    </w:rPr>
  </w:style>
  <w:style w:type="character" w:styleId="a6">
    <w:name w:val="Strong"/>
    <w:basedOn w:val="a0"/>
    <w:uiPriority w:val="22"/>
    <w:qFormat/>
    <w:rsid w:val="001B1B6E"/>
    <w:rPr>
      <w:b/>
      <w:bCs/>
    </w:rPr>
  </w:style>
  <w:style w:type="character" w:customStyle="1" w:styleId="apple-converted-space">
    <w:name w:val="apple-converted-space"/>
    <w:basedOn w:val="a0"/>
    <w:rsid w:val="00712895"/>
  </w:style>
  <w:style w:type="paragraph" w:styleId="a7">
    <w:name w:val="Body Text"/>
    <w:basedOn w:val="a"/>
    <w:link w:val="a8"/>
    <w:semiHidden/>
    <w:unhideWhenUsed/>
    <w:rsid w:val="001B576A"/>
    <w:pPr>
      <w:widowControl w:val="0"/>
      <w:suppressAutoHyphens/>
      <w:spacing w:after="120"/>
    </w:pPr>
    <w:rPr>
      <w:rFonts w:eastAsia="SimSun" w:cs="Arial Unicode MS"/>
      <w:kern w:val="2"/>
      <w:lang w:eastAsia="hi-IN" w:bidi="hi-IN"/>
    </w:rPr>
  </w:style>
  <w:style w:type="character" w:customStyle="1" w:styleId="a8">
    <w:name w:val="Основной текст Знак"/>
    <w:basedOn w:val="a0"/>
    <w:link w:val="a7"/>
    <w:semiHidden/>
    <w:rsid w:val="001B576A"/>
    <w:rPr>
      <w:rFonts w:ascii="Times New Roman" w:eastAsia="SimSun" w:hAnsi="Times New Roman" w:cs="Arial Unicode MS"/>
      <w:kern w:val="2"/>
      <w:sz w:val="24"/>
      <w:szCs w:val="24"/>
      <w:lang w:eastAsia="hi-IN" w:bidi="hi-IN"/>
    </w:rPr>
  </w:style>
  <w:style w:type="paragraph" w:styleId="a9">
    <w:name w:val="Balloon Text"/>
    <w:basedOn w:val="a"/>
    <w:link w:val="aa"/>
    <w:uiPriority w:val="99"/>
    <w:semiHidden/>
    <w:unhideWhenUsed/>
    <w:rsid w:val="001B576A"/>
    <w:rPr>
      <w:rFonts w:ascii="Tahoma" w:hAnsi="Tahoma" w:cs="Tahoma"/>
      <w:sz w:val="16"/>
      <w:szCs w:val="16"/>
    </w:rPr>
  </w:style>
  <w:style w:type="character" w:customStyle="1" w:styleId="aa">
    <w:name w:val="Текст выноски Знак"/>
    <w:basedOn w:val="a0"/>
    <w:link w:val="a9"/>
    <w:uiPriority w:val="99"/>
    <w:semiHidden/>
    <w:rsid w:val="001B576A"/>
    <w:rPr>
      <w:rFonts w:ascii="Tahoma" w:hAnsi="Tahoma" w:cs="Tahoma"/>
      <w:sz w:val="16"/>
      <w:szCs w:val="16"/>
    </w:rPr>
  </w:style>
  <w:style w:type="paragraph" w:customStyle="1" w:styleId="Default">
    <w:name w:val="Default"/>
    <w:rsid w:val="000464D2"/>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b">
    <w:name w:val="No Spacing"/>
    <w:uiPriority w:val="1"/>
    <w:qFormat/>
    <w:rsid w:val="008F4F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2186">
      <w:bodyDiv w:val="1"/>
      <w:marLeft w:val="0"/>
      <w:marRight w:val="0"/>
      <w:marTop w:val="0"/>
      <w:marBottom w:val="0"/>
      <w:divBdr>
        <w:top w:val="none" w:sz="0" w:space="0" w:color="auto"/>
        <w:left w:val="none" w:sz="0" w:space="0" w:color="auto"/>
        <w:bottom w:val="none" w:sz="0" w:space="0" w:color="auto"/>
        <w:right w:val="none" w:sz="0" w:space="0" w:color="auto"/>
      </w:divBdr>
    </w:div>
    <w:div w:id="685519194">
      <w:bodyDiv w:val="1"/>
      <w:marLeft w:val="0"/>
      <w:marRight w:val="0"/>
      <w:marTop w:val="0"/>
      <w:marBottom w:val="0"/>
      <w:divBdr>
        <w:top w:val="none" w:sz="0" w:space="0" w:color="auto"/>
        <w:left w:val="none" w:sz="0" w:space="0" w:color="auto"/>
        <w:bottom w:val="none" w:sz="0" w:space="0" w:color="auto"/>
        <w:right w:val="none" w:sz="0" w:space="0" w:color="auto"/>
      </w:divBdr>
    </w:div>
    <w:div w:id="1029453603">
      <w:bodyDiv w:val="1"/>
      <w:marLeft w:val="0"/>
      <w:marRight w:val="0"/>
      <w:marTop w:val="0"/>
      <w:marBottom w:val="0"/>
      <w:divBdr>
        <w:top w:val="none" w:sz="0" w:space="0" w:color="auto"/>
        <w:left w:val="none" w:sz="0" w:space="0" w:color="auto"/>
        <w:bottom w:val="none" w:sz="0" w:space="0" w:color="auto"/>
        <w:right w:val="none" w:sz="0" w:space="0" w:color="auto"/>
      </w:divBdr>
    </w:div>
    <w:div w:id="1743065125">
      <w:bodyDiv w:val="1"/>
      <w:marLeft w:val="0"/>
      <w:marRight w:val="0"/>
      <w:marTop w:val="0"/>
      <w:marBottom w:val="0"/>
      <w:divBdr>
        <w:top w:val="none" w:sz="0" w:space="0" w:color="auto"/>
        <w:left w:val="none" w:sz="0" w:space="0" w:color="auto"/>
        <w:bottom w:val="none" w:sz="0" w:space="0" w:color="auto"/>
        <w:right w:val="none" w:sz="0" w:space="0" w:color="auto"/>
      </w:divBdr>
    </w:div>
    <w:div w:id="1942445867">
      <w:bodyDiv w:val="1"/>
      <w:marLeft w:val="0"/>
      <w:marRight w:val="0"/>
      <w:marTop w:val="0"/>
      <w:marBottom w:val="0"/>
      <w:divBdr>
        <w:top w:val="none" w:sz="0" w:space="0" w:color="auto"/>
        <w:left w:val="none" w:sz="0" w:space="0" w:color="auto"/>
        <w:bottom w:val="none" w:sz="0" w:space="0" w:color="auto"/>
        <w:right w:val="none" w:sz="0" w:space="0" w:color="auto"/>
      </w:divBdr>
    </w:div>
    <w:div w:id="19531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Братья</dc:creator>
  <cp:lastModifiedBy>Admin</cp:lastModifiedBy>
  <cp:revision>4</cp:revision>
  <dcterms:created xsi:type="dcterms:W3CDTF">2015-09-13T15:34:00Z</dcterms:created>
  <dcterms:modified xsi:type="dcterms:W3CDTF">2015-09-13T15:46:00Z</dcterms:modified>
</cp:coreProperties>
</file>