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Pr="00034BEA" w:rsidRDefault="00034AFA" w:rsidP="00034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BEA">
        <w:rPr>
          <w:rFonts w:ascii="Times New Roman" w:hAnsi="Times New Roman"/>
          <w:b/>
          <w:sz w:val="28"/>
          <w:szCs w:val="28"/>
        </w:rPr>
        <w:t>Лозовский Константин Владимирович</w:t>
      </w:r>
    </w:p>
    <w:p w:rsidR="00034AFA" w:rsidRPr="00034BEA" w:rsidRDefault="00034AFA" w:rsidP="00034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AFA" w:rsidRPr="00034BEA" w:rsidRDefault="00034AFA" w:rsidP="00034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BEA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города Москвы "Московский образовательный комплекс имени Виктора Талалихина"</w:t>
      </w:r>
    </w:p>
    <w:p w:rsidR="00034AFA" w:rsidRPr="00034BEA" w:rsidRDefault="00034AFA" w:rsidP="00034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AFA" w:rsidRPr="00034BEA" w:rsidRDefault="00034AFA" w:rsidP="00034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AFA" w:rsidRPr="00034BEA" w:rsidRDefault="00034BEA" w:rsidP="00034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Аудирование </w:t>
      </w:r>
      <w:r w:rsidR="00034AFA" w:rsidRPr="00034BEA">
        <w:rPr>
          <w:rFonts w:ascii="Times New Roman" w:hAnsi="Times New Roman"/>
          <w:b/>
          <w:sz w:val="28"/>
          <w:szCs w:val="28"/>
        </w:rPr>
        <w:t>как учебный аспект иноязычной культуры</w:t>
      </w:r>
      <w:bookmarkStart w:id="0" w:name="_GoBack"/>
      <w:bookmarkEnd w:id="0"/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34AFA" w:rsidRDefault="00034AFA" w:rsidP="00034AF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34AFA" w:rsidRPr="00034AFA" w:rsidRDefault="00034AFA" w:rsidP="00034AF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lastRenderedPageBreak/>
        <w:t xml:space="preserve">В рамках изменения парадигмы современного образования происходят изменения и в методике преподавания иностранных языков. Особое значение приобретает вопрос, касающийся содержания учебного аспекта, под которым подразумеваются "речевые умения, которыми должен овладеть учащийся как средствами общения, – говорение, аудирование, чтение и письмо”.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Традиционная методика обучения иностранному языку рассматривала обучение аудированию как вид речевой деятельности, не требующий специального дидактического подхода и ограничивающийся восприятием звуков и интонационных элементов. На практике оказывается, что из всех формируемых навыков четырёх видов речевой деятельности навыки аудирования у учащихся, как правило, наименее развиты. Однако, вследствие возрастающего количества прямых контактов с представителями Германии, начинают предъявляться особые требования к сформированности навыков аудирования как необходимого условия успешного протекания процесса коммуникации между русским и немецким народом. Низкий уровень владения навыками аудирования зависит как от объективных причин: недостаточная разработанность учебно-методического и технологического обеспечения данного аспекта, так и от субъективных – аудирование требует крайне напряжённой психической деятельности учащихся, вызывает быстрое утомление и отключение внимания слушающего. Но, как было сказано выше, именно на умении слышать и понимать строится умение говорить на иностранном языке. Поэтому одной из основных целей содержания современных программ по иностранному языку является развитие у обучающихся способности воспринимать на слух иноязычную речь, то есть аудирования. В идеале они должны уметь воспринимать на слух речь носителей языка и реагировать на неё, исходя из требований сложившейся речевой ситуации.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4AFA">
        <w:rPr>
          <w:rFonts w:ascii="Times New Roman" w:hAnsi="Times New Roman"/>
          <w:b/>
          <w:sz w:val="28"/>
          <w:szCs w:val="28"/>
        </w:rPr>
        <w:t>1. Аудирование как учебный аспект иноязычной культуры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По своей природе аудирование — это восприятие акустического сигнала и аналитико-синтетический процесс по его обработке, результатом которой является осмысление, понимание воспринимаемого объекта, сопоставление его с хранящимся в долговременной памяти образцом. Обучение смысловому восприятию иноязычной речи на слух, то есть аудированию, — самый трудный для учащихся вид устной речевой деятельности, который может протекать без внешних проявлений, но требует больших интеллектуальных усилий со стороны воспринимающих иноязычную речь.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Аудирование как вид коммуникативной деятельности может условно рассматриваться как составная часть иноязычного общения, когда между участниками коммуникативного акта происходит двусторонний обмен информацией. Процесс восприятия на слух иностранной речи в таком варианте облегчается наличием внешних факторов: мимики, жестикуляции, языком </w:t>
      </w:r>
      <w:r w:rsidRPr="00034AFA">
        <w:rPr>
          <w:rFonts w:ascii="Times New Roman" w:hAnsi="Times New Roman"/>
          <w:sz w:val="28"/>
          <w:szCs w:val="28"/>
        </w:rPr>
        <w:lastRenderedPageBreak/>
        <w:t xml:space="preserve">телодвижений, выражением лица и другими способами проявления эмоционального состояния говорящего и его отношения к излагаемой и получаемой информации. С другой стороны, аудирование — это относительно самостоятельный вид коммуникации, принимающий вид односторонненаправленного речевого потока (например, при восприятии речи по радио или телевидению). Этот вид аудирования, несомненно, сложнее.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В условиях отсутствия реальной языковой среды, обучение аудированию предполагает, помимо речи учителя, использование аудиозаписей. Успешность процесса осмысления и запоминания воспринятой на слух информации определяется как объективными, так и субъективными факторами. К объективным факторам относятся условия, в которых осуществляется восприятие на слух предъявляемого текста: наличие незнакомых грамматических явлений, незнакомой лексики, темп речи и её индивидуальные особенности, неповторимость, кратковременность воспринимаемой информации. Субъективные факторы, определяются особенностями психики воспринимающего иноязычную речь на слух и уровнем сформированности механизмов аудирования (наличие навыков фонематического и речевого слуха, аудитивной памяти, внимания, внутреннего артикулирования, воображения, прогностических способностей). Под фонематическим слухом понимается "способность различать звуки речи и соотносить их соответствующими фонемами. Объектом речевого слуха являются, главным образом, смысловые компоненты речи, и интонационные контуры”.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4AFA">
        <w:rPr>
          <w:rFonts w:ascii="Times New Roman" w:hAnsi="Times New Roman"/>
          <w:b/>
          <w:sz w:val="28"/>
          <w:szCs w:val="28"/>
        </w:rPr>
        <w:t>2. Особенности восприятия иноязычной речи на слух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При организации процесса аудирования важно помнить его некоторые особенности: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– в идеальном случае, речь должна быть аутентичной;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– темп речи должен быть естественным для данного языка;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– восприятие текста без зрительной опоры не должно превышать полутора-трёх минут, со зрительной опорой — пяти минут;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– мысленное представление (соединение зрительного и слухового канала) создаёт лучшую возможность для извлечения требуемой информации;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– подкрепление артикулированием слухового образа облегчает процесс восприятия речи на слух, особенно в случаях, когда сформированный образ слова ещё не закреплён или какие-либо помехи затрудняют восприятие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– речь, предъявленная мужчиной, воспринимается легче, чем речь женщины или ребёнка;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– основная информация, выраженная в начале сообщения, понимается на 100%, в конце — на 70%, в середине сообщения — на 40%;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– уровень избыточности информации должен быть естественным, а ключевая информация представлена известной для обучающихся лексикой;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lastRenderedPageBreak/>
        <w:t>– чем сложнее текст для восприятия, тем большую значимость приобретают визуальные опоры и упражнения на снятие языковых трудностей, подготавливающие обучающихся к прослушиванию текста.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Аудирование — это одновременно цель и средство обучения. Обучение смысловому восприятию речи на слух предполагает выполнение обучающимися упражнений на формирование общих аудитивных навыков, речевых упражнений и последующую учебную работу с аудиотекстом, то есть обучение аудированию направлено на развитие и совершенствование механизмов аудирования. На ранних этапах аудирование следует преимущественно использовать как средство обучения. В этом случае аудирование обеспечивает знакомство обучающихся с новым языковым и речевым материалом, способствует формированию навыков и умений в остальных видах речевой деятельности.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4AFA">
        <w:rPr>
          <w:rFonts w:ascii="Times New Roman" w:hAnsi="Times New Roman"/>
          <w:b/>
          <w:sz w:val="28"/>
          <w:szCs w:val="28"/>
        </w:rPr>
        <w:t>3. Виды аудирования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В настоящее время различается несколько видов аудирования (Horstils):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·  звукоразличительному аудированию, направленному на восприятие и понимание отдельных звуков;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·  аудированию основного содержания, когда нужно понять самую главную информацию, игнорируя детали;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·  аудированию с полным пониманием, в котором важно и основное содержание, и детали;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·  аудированию с выборочным пониманием, направленному на вычленение и осмысление только интересующей информации или той, которая указана в задании.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Типология упражнений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Существует несколько подходов к определению типов упражнений. Упражнения могут быть подготовительные, ориентирующие в деятельности, это может быть восприятие и проговаривание за диктором слов, словосочетаний, фраз, предложений, пословиц, собственно-коммуникативные и контролирующие, направленные на проверку понимания прослушанного; упражнения, которые обучают различным видам аудирования.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При работе с аудиотекстом связного характера целесообразно делить упражнения на предтекстовые, текстовые и послетекстовые. Упражнения, выполняемые перед началом прослушивания, наиболее интенсивно управляют процессом восприятия иноязычной речи. Они способствуют созданию у обучающихся мотивации, настроя на прослушивание текста определённого содержания, снятию языковых (лексических, грамматических и фонетических) трудностей, а также трудностей, касающихся страноведческой информации. Это могут быть упражнения на составление ассоциограмм, работа с </w:t>
      </w:r>
      <w:r w:rsidRPr="00034AFA">
        <w:rPr>
          <w:rFonts w:ascii="Times New Roman" w:hAnsi="Times New Roman"/>
          <w:sz w:val="28"/>
          <w:szCs w:val="28"/>
        </w:rPr>
        <w:lastRenderedPageBreak/>
        <w:t xml:space="preserve">иллюстрациями к тексту, составление ряда картинок, прогнозирующих вероятный ход текста, упражнения для обучения антиципации и многие другие. К заданиям, выполняемым во время прослушивания, относятся игры бинго с цифрами и буквами, упражнения для развития фонематического слуха, визуальный диктант, ориентация по плану, определение верных высказываний, выписывание отдельной информации и другие. Послетекстовые задания выполняют, как правило, контролирующую функцию.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В современной методической литературе обучения иностранным языкам представлено многообразие упражнений для развития навыков аудирования, из которого каждый учитель может найти такие, которые будут соответствовать целям и содержанию учебного материала, учитывать возрастные и индивидуальные особенности группы обучающихся. Можно также дополнять учебный материал для аудирования, используя выпускаемые аудиокурсы или аудиозаписи.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Регулярные занятия, имеющие целью формирование навыков аудирования, позволяют заполнить пробелы в навыках восприятия иноязычной речи членов группы, снять эмоциональный барьер и чувство страха перед аудированием, которые так характерны для учащихся.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Виды упражнений, которые можно использовать на уроке:</w:t>
      </w:r>
    </w:p>
    <w:p w:rsidR="001E1DE8" w:rsidRPr="00034AFA" w:rsidRDefault="00034AFA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1DE8" w:rsidRPr="00034AFA">
        <w:rPr>
          <w:rFonts w:ascii="Times New Roman" w:hAnsi="Times New Roman"/>
          <w:sz w:val="28"/>
          <w:szCs w:val="28"/>
        </w:rPr>
        <w:t>Прослушать диалоги. Проставить номера диалогов под картинкой, соответствующей диалогу. Это может быть и описание в виде монологов.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- Прослушать диалоги и отметить на плане комнаты, в которые заходят ребята.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- Игра "Bingo”: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Обучающиеся получают карточки с одним или несколькими словами. Учитель называет букву, если она есть в слове, её следует зачеркнуть. Когда зачёркнуты все буквы, обучающийся должен выкрикнуть "Bingo”.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Раздаются карточки с цифрами, принцип игры сохраняется. Карточки или цифры могут повторяться.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"/>
        <w:gridCol w:w="1005"/>
        <w:gridCol w:w="1005"/>
        <w:gridCol w:w="855"/>
        <w:gridCol w:w="1005"/>
        <w:gridCol w:w="1035"/>
      </w:tblGrid>
      <w:tr w:rsidR="001E1DE8" w:rsidRPr="00034AFA" w:rsidTr="001E1DE8">
        <w:trPr>
          <w:trHeight w:val="51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A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A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A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DE8" w:rsidRPr="00034AFA" w:rsidTr="001E1DE8">
        <w:trPr>
          <w:trHeight w:val="52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A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A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A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</w:tbl>
    <w:p w:rsidR="001E1DE8" w:rsidRPr="00034AFA" w:rsidRDefault="001E1DE8" w:rsidP="00034A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855"/>
        <w:gridCol w:w="1005"/>
        <w:gridCol w:w="1005"/>
        <w:gridCol w:w="855"/>
        <w:gridCol w:w="1035"/>
      </w:tblGrid>
      <w:tr w:rsidR="001E1DE8" w:rsidRPr="00034AFA" w:rsidTr="001E1DE8">
        <w:trPr>
          <w:trHeight w:val="51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A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A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DE8" w:rsidRPr="00034AFA" w:rsidTr="001E1DE8">
        <w:trPr>
          <w:trHeight w:val="52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A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A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E8" w:rsidRPr="00034AFA" w:rsidRDefault="001E1DE8" w:rsidP="0003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A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</w:tbl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В этом случае учителю нужно точно знать, какие цифры стоят на карточках, чтобы не превратить упражнение просто в счёт от 1 до 100.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lastRenderedPageBreak/>
        <w:t xml:space="preserve">На карточках могут вместо цифр быть картинки с изображением каких-либо предметов. Услышанное слово отмечается крестиком. Выигрывает тот, кто первым отметил все слова.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Вариантом игры "Bingo” с цифрами может служить другое упражнение. Ученики рисуют квадрат с девятью клетками и вписывают в него цифры в заданных пределах, например, от 1 до 20. Учитель не по порядку называет цифры от 1 до 20, обучающиеся зачёркивают цифру, если она стоит в квадрате, первый, кто зачеркнёт все цифры, кричит "Bingo!”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3870" cy="1438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- Визуальный диктант. Это очень распространённый вид упражнения, который, помимо формирования навыков аудирования, тренирует обучающихся в употреблении некоторых грамматических явлений или лексики. Диктант можно использовать при прохождении тем "Город. Ориентация в городе”, "Квартира”, и других тем. Обучающимся раздаются незаполненные планы квартиры или комнаты, в которых они, ориентируясь на слух, должны расставить мебель.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47770" cy="169418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Предлоги места также предоставляют возможность использования данного вида упражнения. Диктант, если нет его аудиозаписи, учитель может составить сам, но нужно помнить, что содержание должно быть интересным и необычным, чтобы у обучающихся создавался момент неожиданности, дополнительная мотивация. Например, предложить обучающимся заглянуть в комнату Миши, после того, как он поиграл с друзьями; искал свой дневник, оставил там своего щенка и т. п.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- Определить количество слов в услышанных предложениях.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lastRenderedPageBreak/>
        <w:t>- В списке слов, словосочетаний или предложений отметить те, которым соответствуют услышанные иноязычные.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Для развития антиципации приостанавливать звучание текста (можно неоднократно) и побуждать обучающихся к прогнозированию продолжения текста.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- Прослушать предложение и составить следующее собственное, сочетающееся по смыслу с прослушанным.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- Прослушать фрагмент текста и найти его место в графическом тексте.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- Предложенный ряд картинок разложить в последовательности, прогнозирующей содержание текста.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- Определить, кому из персонажей текста могут принадлежать предложенные реплики.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- Обучающиеся сидят в кругу, учитель говорит шёпотом предложение одному ученику, он должен передать другому и т.д. Предложение может быть произнесено только один раз. Здесь происходит тренировка кратковременной аудитивной памяти и внимания.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- Один обучающийся выходит из класса. Учитель показывает остальным предложение и называет по одному слову из этого предложения каждому обучающемуся. Когда ученик входит в класс, все начинают произносить свои слова, его задача   понять смысл высказывания, в идеальном варианте расставить все слова по своим местам, чтобы получилось "говорящее предложение”.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- Учитель включает видеозапись, ребята садятся спиной к экрану. Их задача — попытаться как можно полнее представить себе визуальную картину происходящего. Затем сравнить свои впечатления с реальным изображением.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Положительных результатов можно добиться при систематическом использовании разноуровневых тестов, разработанных к конкретным текстам на средней и старшей ступени обучения, что особенно продуктивно в профильных классах с достаточным количеством часов.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>Вышеизложенные теоретические основы процесса аудирования и практические рекомендации по формированию навыков восприятия иноязычной речи на слух могут быть приняты во внимание учителями иностранных языков и, непосредственно, обучающимися. Важно помнить, что обучать аудированию необходимо в тесном взаимодействии с другими видами речевой деятельности, в рамках единой системы обучения иностранному языку.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FA">
        <w:rPr>
          <w:rFonts w:ascii="Times New Roman" w:hAnsi="Times New Roman"/>
          <w:sz w:val="28"/>
          <w:szCs w:val="28"/>
        </w:rPr>
        <w:t xml:space="preserve">Бесспорно, что только регулярные занятия, начиная с первых дней изучения языка, направленные на формирование механизмов аудирования, помогут преодолеть психологический барьер, трудности, возникающие при понимании содержания иноязычного текста.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034AFA" w:rsidP="00034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AFA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034AFA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1DE8" w:rsidRPr="00034AFA">
        <w:rPr>
          <w:rFonts w:ascii="Times New Roman" w:hAnsi="Times New Roman"/>
          <w:sz w:val="28"/>
          <w:szCs w:val="28"/>
        </w:rPr>
        <w:t xml:space="preserve">Ляховицкий М. В. Технические средства в обучении иностранным языкам. — М.: Просвещение, 1981. — С. 53-61.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034AFA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E1DE8" w:rsidRPr="00034AFA">
        <w:rPr>
          <w:rFonts w:ascii="Times New Roman" w:hAnsi="Times New Roman"/>
          <w:sz w:val="28"/>
          <w:szCs w:val="28"/>
        </w:rPr>
        <w:t xml:space="preserve">Настольная книга преподавателя иностранного языка / Сост. Е. А. Маслыко, П. К. Бабинская, А. Ф. Будько, С. И. Петрова. — Минск: Вышэйшая школа, 2000. — С.58-70.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034AFA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E1DE8" w:rsidRPr="00034AFA">
        <w:rPr>
          <w:rFonts w:ascii="Times New Roman" w:hAnsi="Times New Roman"/>
          <w:sz w:val="28"/>
          <w:szCs w:val="28"/>
        </w:rPr>
        <w:t xml:space="preserve">Пассов Е. И. Программа — концепция коммуникативного иноязычного образования. — М.: Просвещение, 2000. — 172 с.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8" w:rsidRPr="00034AFA" w:rsidRDefault="00034AFA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E1DE8" w:rsidRPr="00034AFA">
        <w:rPr>
          <w:rFonts w:ascii="Times New Roman" w:hAnsi="Times New Roman"/>
          <w:sz w:val="28"/>
          <w:szCs w:val="28"/>
        </w:rPr>
        <w:t xml:space="preserve">Рогова Г. В. Методика обучения иностранным языкам в средней школе. М.: Просвещение, 1991. — С. 104–123. </w:t>
      </w:r>
    </w:p>
    <w:p w:rsidR="001E1DE8" w:rsidRPr="00034AFA" w:rsidRDefault="001E1DE8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CD1" w:rsidRPr="00034AFA" w:rsidRDefault="00034AFA" w:rsidP="0003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E1DE8" w:rsidRPr="00034AFA">
        <w:rPr>
          <w:rFonts w:ascii="Times New Roman" w:hAnsi="Times New Roman"/>
          <w:sz w:val="28"/>
          <w:szCs w:val="28"/>
        </w:rPr>
        <w:t>Рыбина О. В. Обучение аудированию на уроках иностранного языка // Образование в современной школе. — 2001. — № 5-6. — С. 35-43.</w:t>
      </w:r>
    </w:p>
    <w:sectPr w:rsidR="008A7CD1" w:rsidRPr="00034AFA" w:rsidSect="00034A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DE8"/>
    <w:rsid w:val="00034AFA"/>
    <w:rsid w:val="00034BEA"/>
    <w:rsid w:val="001E1DE8"/>
    <w:rsid w:val="00365E4C"/>
    <w:rsid w:val="00672F85"/>
    <w:rsid w:val="00805581"/>
    <w:rsid w:val="008A7CD1"/>
    <w:rsid w:val="00C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86645-C82F-4619-9956-B95927EC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9470-4849-4C96-9BAE-86CF35E7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WRX</cp:lastModifiedBy>
  <cp:revision>3</cp:revision>
  <dcterms:created xsi:type="dcterms:W3CDTF">2014-01-18T12:12:00Z</dcterms:created>
  <dcterms:modified xsi:type="dcterms:W3CDTF">2015-06-16T14:48:00Z</dcterms:modified>
</cp:coreProperties>
</file>