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074F" w:rsidRDefault="009445F7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i/>
          <w:color w:val="FF0000"/>
          <w:sz w:val="56"/>
          <w:szCs w:val="56"/>
        </w:rPr>
      </w:pPr>
      <w:r w:rsidRPr="0022636F">
        <w:rPr>
          <w:rStyle w:val="a6"/>
          <w:rFonts w:ascii="Times New Roman" w:hAnsi="Times New Roman" w:cs="Times New Roman"/>
          <w:b w:val="0"/>
          <w:i/>
          <w:color w:val="000000" w:themeColor="text1"/>
          <w:sz w:val="56"/>
          <w:szCs w:val="56"/>
        </w:rPr>
        <w:t xml:space="preserve">    </w:t>
      </w:r>
      <w:r w:rsidRPr="0022636F">
        <w:rPr>
          <w:rStyle w:val="a6"/>
          <w:rFonts w:ascii="Times New Roman" w:hAnsi="Times New Roman" w:cs="Times New Roman"/>
          <w:i/>
          <w:color w:val="FF0000"/>
          <w:sz w:val="56"/>
          <w:szCs w:val="56"/>
        </w:rPr>
        <w:t xml:space="preserve">РАЗВИТИЕ </w:t>
      </w:r>
      <w:proofErr w:type="gramStart"/>
      <w:r w:rsidRPr="0022636F">
        <w:rPr>
          <w:rStyle w:val="a6"/>
          <w:rFonts w:ascii="Times New Roman" w:hAnsi="Times New Roman" w:cs="Times New Roman"/>
          <w:i/>
          <w:color w:val="FF0000"/>
          <w:sz w:val="56"/>
          <w:szCs w:val="56"/>
        </w:rPr>
        <w:t>ТВОРЧЕСКОЙ</w:t>
      </w:r>
      <w:proofErr w:type="gramEnd"/>
      <w:r w:rsidRPr="0022636F">
        <w:rPr>
          <w:rStyle w:val="a6"/>
          <w:rFonts w:ascii="Times New Roman" w:hAnsi="Times New Roman" w:cs="Times New Roman"/>
          <w:i/>
          <w:color w:val="FF0000"/>
          <w:sz w:val="56"/>
          <w:szCs w:val="56"/>
        </w:rPr>
        <w:t xml:space="preserve"> </w:t>
      </w: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i/>
          <w:color w:val="FF0000"/>
          <w:sz w:val="56"/>
          <w:szCs w:val="56"/>
        </w:rPr>
      </w:pPr>
      <w:r w:rsidRPr="0022636F">
        <w:rPr>
          <w:rStyle w:val="a6"/>
          <w:rFonts w:ascii="Times New Roman" w:hAnsi="Times New Roman" w:cs="Times New Roman"/>
          <w:i/>
          <w:color w:val="FF0000"/>
          <w:sz w:val="56"/>
          <w:szCs w:val="56"/>
        </w:rPr>
        <w:t xml:space="preserve">           ЛИЧНОСТИ НА УРОКАХ </w:t>
      </w: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  <w:r w:rsidRPr="0022636F">
        <w:rPr>
          <w:rStyle w:val="a6"/>
          <w:rFonts w:ascii="Times New Roman" w:hAnsi="Times New Roman" w:cs="Times New Roman"/>
          <w:i/>
          <w:color w:val="FF0000"/>
          <w:sz w:val="56"/>
          <w:szCs w:val="56"/>
        </w:rPr>
        <w:t xml:space="preserve">                                     ИСКУССТВА</w:t>
      </w:r>
      <w:r w:rsidRPr="0022636F">
        <w:rPr>
          <w:rStyle w:val="a6"/>
          <w:rFonts w:ascii="Times New Roman" w:hAnsi="Times New Roman" w:cs="Times New Roman"/>
          <w:color w:val="FF0000"/>
          <w:sz w:val="24"/>
          <w:szCs w:val="24"/>
        </w:rPr>
        <w:t>.</w:t>
      </w: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22636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32"/>
          <w:szCs w:val="32"/>
        </w:rPr>
      </w:pPr>
      <w:r w:rsidRPr="0022636F"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Pr="0022636F">
        <w:rPr>
          <w:rStyle w:val="a6"/>
          <w:rFonts w:ascii="Times New Roman" w:hAnsi="Times New Roman" w:cs="Times New Roman"/>
          <w:b w:val="0"/>
          <w:color w:val="FF0000"/>
          <w:sz w:val="32"/>
          <w:szCs w:val="32"/>
        </w:rPr>
        <w:t>Учитель МКОУ СШ №15</w:t>
      </w:r>
    </w:p>
    <w:p w:rsidR="0045074F" w:rsidRPr="0022636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5074F" w:rsidRPr="0022636F" w:rsidRDefault="0022636F" w:rsidP="0022636F">
      <w:pPr>
        <w:tabs>
          <w:tab w:val="left" w:pos="5805"/>
        </w:tabs>
        <w:spacing w:after="0" w:line="240" w:lineRule="auto"/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22636F"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Pr="0022636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Сизоненко Л.А.</w:t>
      </w: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9445F7" w:rsidRPr="0045074F" w:rsidRDefault="0045074F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="009445F7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"Дети не просто переносят на бумагу что-то</w:t>
      </w:r>
    </w:p>
    <w:p w:rsidR="009445F7" w:rsidRPr="0045074F" w:rsidRDefault="009445F7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из окружающего мира, а  живут в этом мире,</w:t>
      </w:r>
    </w:p>
    <w:p w:rsidR="009445F7" w:rsidRPr="0045074F" w:rsidRDefault="009445F7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входят в него, как творцы красоты,  </w:t>
      </w:r>
    </w:p>
    <w:p w:rsidR="009445F7" w:rsidRPr="0045074F" w:rsidRDefault="009445F7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наслаждаются 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этой красотой</w:t>
      </w: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"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9445F7" w:rsidRPr="0045074F" w:rsidRDefault="009445F7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45F7" w:rsidRPr="0045074F" w:rsidRDefault="009445F7" w:rsidP="009445F7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В.А.Сухомлинский</w:t>
      </w:r>
      <w:proofErr w:type="spellEnd"/>
    </w:p>
    <w:p w:rsidR="00165DA8" w:rsidRPr="0045074F" w:rsidRDefault="00165DA8" w:rsidP="00165DA8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165DA8" w:rsidRPr="0045074F" w:rsidRDefault="00165DA8" w:rsidP="00165DA8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любой профессии, в любом труде творческая способность является основой движения вперед. Уроки искусства таят в себе огромный творческий потенциал. Занятия дают много возможностей для самовыражения и развития способностей. </w:t>
      </w:r>
    </w:p>
    <w:p w:rsidR="0008742B" w:rsidRPr="0045074F" w:rsidRDefault="00165DA8" w:rsidP="00CC4F71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В системе обучения и воспитания учащихся образовательной школы большое значение имеют уроки изобразительного искусства. В комплексе с другими учебными предметами они оказывают заметное развивающее воздействие на ребенка. Это способность воспринимать, чувствовать, понимать прекрасное в жизни, в искусстве, стремление самому создать прекрасное, оценивать красивое в окружающих предметах</w:t>
      </w:r>
      <w:proofErr w:type="gramStart"/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08742B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End"/>
    </w:p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Главная задача учителя изобразительного искусства – развить художественно-творческие способности школьников, развить воображение, фантазию. Важно, чтобы ребенок был раскован, для творческой работы. На каждом уроке дать им пофантазировать, поиграть, привнести в работу собственные образы и идеи. </w:t>
      </w:r>
    </w:p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Уроки по изобразительному искусству способствуют расширению кругозора школьника, его интересов, развитию их мышления, творческого воображения, развивают зрительную память, формируется целенаправленность, аккуратность, трудолюбие. </w:t>
      </w:r>
    </w:p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В своей работе с детьми стараюсь уделять большое внимание применению методов и методических приемов обучения, которые способствуют более успешному развитию творческих способностей, обеспечивают активизацию умственной и практической деятельности учащихся.   Это личностно-ориентированный подход</w:t>
      </w:r>
      <w:r w:rsidR="00592E7E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, который осуществляется через индивидуальную работу с каждым учеником</w:t>
      </w: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, метод проектов, применяю в разработке уроков ИЗО  (некоторые свои разработки представила на Интернет-сайтах), открытых уроков (провожу уроки с использованием ИКТ).</w:t>
      </w:r>
    </w:p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При подготовке уроков я учитываю уровень подготовки обучающихся каждого класса к освоению новых знаний и умений, готовлю различные задания.</w:t>
      </w:r>
    </w:p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Свои уроки стараюсь сделать для каждого ребёнка ярким событием в жизни, побуждающим к самостоятельному творчеству. Урок должен быть каждый раз новым. Я создаю его при помощи живого слова, ярких диалогов с учениками, музыки, зрительных образов, использования компьютерных программ.</w:t>
      </w:r>
    </w:p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На уроках изобразительного искусства происходит освоение учениками различных художественных  материалов (гуашевые, акварельные, карандаши, восковые мелки, пластилин, цветная бумага, картон).  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 Овладеваем  такими инструментами как кисти, стеки, ножницы и т.д.</w:t>
      </w:r>
    </w:p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   </w:t>
      </w:r>
    </w:p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  На уроках я использую следующие  различные художественные техники: рисование (в различных видах и жанрах); аппликация и коллаж; лепка из пластилина, </w:t>
      </w:r>
      <w:proofErr w:type="spellStart"/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граттаж</w:t>
      </w:r>
      <w:proofErr w:type="spellEnd"/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;  рисование пальцем; </w:t>
      </w:r>
      <w:proofErr w:type="spellStart"/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бумагопластика</w:t>
      </w:r>
      <w:proofErr w:type="spellEnd"/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……</w:t>
      </w:r>
    </w:p>
    <w:p w:rsidR="00CC4F71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       Важным условием развития художественных способностей ребенка  является индивидуальный подход к нему в процессе обучения. Развитие творческих способностей не может быть одинаковым у всех ребят в силу их индивидуальных особенностей, но  всё же стараюсь дать каждому ребенку возможность активно, самостоятельно проявить себя и испытать радость творческого труда. </w:t>
      </w:r>
    </w:p>
    <w:p w:rsidR="00CC4F71" w:rsidRPr="0045074F" w:rsidRDefault="00CC4F71" w:rsidP="00CC4F7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Большое внимание на уроках ИЗО уделяю беседам</w:t>
      </w:r>
      <w:r w:rsidRPr="0045074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об изобразительно</w:t>
      </w: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 искусстве и красоте вокруг на, которые </w:t>
      </w:r>
      <w:r w:rsidRPr="0045074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основаны на показе произведений искусства. Беседы воспитывают у детей интерес к искусству, любовь к нему, расширяют представление об окружающем мире. Дети учатся пониманию содержания картин и некоторых средств</w:t>
      </w:r>
    </w:p>
    <w:p w:rsidR="0008742B" w:rsidRPr="0045074F" w:rsidRDefault="00CC4F71" w:rsidP="00CC4F7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художественной выразительности (рисунок, цвет, композиция и т.п.), у них воспитывается бережное отношение к памятникам старины и произведениях народного художественного творчества.</w:t>
      </w:r>
      <w:r w:rsidR="0008742B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      </w:t>
      </w:r>
    </w:p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  Важным условием формирования творческих способностей являются стимулы. Самый эффективный стимул познавательной деятельности – ситуации успеха, которую стараюсь создать на своих уроках. Одна из форм поощрения, которую я часто использую – это участие в школьной выставке. Выставки проводятся</w:t>
      </w:r>
      <w:r w:rsidR="00BB5AFC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регулярно: </w:t>
      </w: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тематические, к праздникам, для школьников, для родителей. Периодическая организация выставок дает детям возможность заново увидеть и оценить свои работы, ощутить радость успеха. </w:t>
      </w:r>
    </w:p>
    <w:p w:rsidR="00BB5AFC" w:rsidRPr="0045074F" w:rsidRDefault="00BB5AFC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Кроме индивидуальной работы в своей работе часто использую метод коллективных и групповых работ. Составляем всем классом такие композиции, как «Подводный мир», «Бал во дворце», «Вот моя деревня»…Индивидуальное творчество в творчестве коллектива даёт очень интересные творческие результаты.</w:t>
      </w:r>
    </w:p>
    <w:p w:rsidR="0008742B" w:rsidRPr="0045074F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Каждый ребёнок интересен на уроке как личность - со своими чувствами и мыслями, со своим пониманием мира. Своевременное выявление и создание условий для стимулирования учащихся к различным видам деятельности, поддержка одаренных учащихся являются важнейшей задачей. Чёткая и продуманная организация образовательного процесса оказывает на учащихся существенное воспитательное влияние, способствует формированию творческого потенциала будущих рабочих и специалистов. </w:t>
      </w:r>
    </w:p>
    <w:p w:rsidR="00CC4F71" w:rsidRPr="0045074F" w:rsidRDefault="00CC4F71" w:rsidP="00CC4F71">
      <w:pPr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Основной педагогической идеей моей работы, является то, чтобы каждый урок был направлен на развитие и формирование творческого начала у учащихся, на овладении основами изобразительного искусства.</w:t>
      </w:r>
    </w:p>
    <w:p w:rsidR="00BB5AFC" w:rsidRPr="0045074F" w:rsidRDefault="00BB5AFC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Большую роль в формировании моего профессионального опыта играют районные и областные методические семинары, где учителя делятся опытом, предлагают новые идеи.</w:t>
      </w:r>
    </w:p>
    <w:p w:rsidR="00CC4F71" w:rsidRPr="0045074F" w:rsidRDefault="0008742B" w:rsidP="0045074F">
      <w:pPr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Хочется закончи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ть свое выступление замечательными словами х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удожник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а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Константин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а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Коровин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а</w:t>
      </w:r>
      <w:r w:rsidR="0045074F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«Только искусство делает из</w:t>
      </w:r>
      <w:r w:rsidR="0045074F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F71" w:rsidRPr="0045074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человека-человека»</w:t>
      </w:r>
      <w:r w:rsidR="0045074F" w:rsidRPr="0045074F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08742B" w:rsidRDefault="0008742B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7B3E0C" w:rsidRDefault="007B3E0C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7B3E0C" w:rsidRDefault="007B3E0C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7B3E0C" w:rsidRDefault="007B3E0C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122106" w:rsidRPr="0045074F" w:rsidRDefault="00122106" w:rsidP="0008742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45074F" w:rsidRDefault="0045074F" w:rsidP="00450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:rsidR="0045074F" w:rsidRPr="0045074F" w:rsidRDefault="0045074F" w:rsidP="0045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4F" w:rsidRPr="0045074F" w:rsidRDefault="0045074F" w:rsidP="0045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Г.Г. Изобразительное искусство в школе.</w:t>
      </w:r>
    </w:p>
    <w:p w:rsidR="0045074F" w:rsidRPr="0045074F" w:rsidRDefault="0045074F" w:rsidP="0045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Н.А. Первые шаги в мире искусства: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работы: Кн. Для учителя. </w:t>
      </w:r>
      <w:proofErr w:type="gramStart"/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>.:Просвещение</w:t>
      </w:r>
      <w:proofErr w:type="spellEnd"/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1991.-159с.</w:t>
      </w:r>
    </w:p>
    <w:p w:rsidR="0045074F" w:rsidRPr="0045074F" w:rsidRDefault="0045074F" w:rsidP="0045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Н.И. Пьянкова. Изобразительное 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усство в современной школе. М.:</w:t>
      </w:r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Просвещение,2006</w:t>
      </w:r>
    </w:p>
    <w:p w:rsidR="0045074F" w:rsidRPr="0045074F" w:rsidRDefault="0045074F" w:rsidP="0045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Михайлов А.М. Искусство акварели. М., 1995.</w:t>
      </w:r>
    </w:p>
    <w:p w:rsidR="00065FFE" w:rsidRPr="0045074F" w:rsidRDefault="00065FFE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sectPr w:rsidR="00065FFE" w:rsidRPr="0045074F" w:rsidSect="007B3E0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2B"/>
    <w:rsid w:val="00065FFE"/>
    <w:rsid w:val="0008742B"/>
    <w:rsid w:val="00122106"/>
    <w:rsid w:val="00165DA8"/>
    <w:rsid w:val="0022636F"/>
    <w:rsid w:val="0045074F"/>
    <w:rsid w:val="00592E7E"/>
    <w:rsid w:val="007B3E0C"/>
    <w:rsid w:val="009445F7"/>
    <w:rsid w:val="00A5354E"/>
    <w:rsid w:val="00BB5AFC"/>
    <w:rsid w:val="00CC4F71"/>
    <w:rsid w:val="00E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42B"/>
    <w:rPr>
      <w:color w:val="0000FF"/>
      <w:u w:val="single"/>
    </w:rPr>
  </w:style>
  <w:style w:type="character" w:styleId="a5">
    <w:name w:val="Emphasis"/>
    <w:basedOn w:val="a0"/>
    <w:uiPriority w:val="20"/>
    <w:qFormat/>
    <w:rsid w:val="00BB5AFC"/>
    <w:rPr>
      <w:i/>
      <w:iCs/>
    </w:rPr>
  </w:style>
  <w:style w:type="character" w:styleId="a6">
    <w:name w:val="Strong"/>
    <w:basedOn w:val="a0"/>
    <w:uiPriority w:val="22"/>
    <w:qFormat/>
    <w:rsid w:val="00BB5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42B"/>
    <w:rPr>
      <w:color w:val="0000FF"/>
      <w:u w:val="single"/>
    </w:rPr>
  </w:style>
  <w:style w:type="character" w:styleId="a5">
    <w:name w:val="Emphasis"/>
    <w:basedOn w:val="a0"/>
    <w:uiPriority w:val="20"/>
    <w:qFormat/>
    <w:rsid w:val="00BB5AFC"/>
    <w:rPr>
      <w:i/>
      <w:iCs/>
    </w:rPr>
  </w:style>
  <w:style w:type="character" w:styleId="a6">
    <w:name w:val="Strong"/>
    <w:basedOn w:val="a0"/>
    <w:uiPriority w:val="22"/>
    <w:qFormat/>
    <w:rsid w:val="00BB5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B6F8-70BE-48BA-93BB-36623BF4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Мамочка</dc:creator>
  <cp:lastModifiedBy>Любимая Мамочка</cp:lastModifiedBy>
  <cp:revision>16</cp:revision>
  <cp:lastPrinted>2015-08-22T13:08:00Z</cp:lastPrinted>
  <dcterms:created xsi:type="dcterms:W3CDTF">2015-07-20T08:52:00Z</dcterms:created>
  <dcterms:modified xsi:type="dcterms:W3CDTF">2015-08-22T16:12:00Z</dcterms:modified>
</cp:coreProperties>
</file>