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CB" w:rsidRPr="00B460C1" w:rsidRDefault="009217CB" w:rsidP="009217CB">
      <w:pPr>
        <w:spacing w:line="276" w:lineRule="auto"/>
        <w:ind w:left="-794" w:firstLine="709"/>
        <w:jc w:val="center"/>
        <w:rPr>
          <w:b/>
        </w:rPr>
      </w:pPr>
      <w:r w:rsidRPr="00B460C1">
        <w:rPr>
          <w:b/>
        </w:rPr>
        <w:t>Пояснительная записка</w:t>
      </w:r>
    </w:p>
    <w:p w:rsidR="008E4D6A" w:rsidRPr="00B460C1" w:rsidRDefault="009217CB" w:rsidP="008E4D6A">
      <w:pPr>
        <w:spacing w:line="276" w:lineRule="auto"/>
        <w:ind w:firstLine="709"/>
        <w:jc w:val="both"/>
      </w:pPr>
      <w:proofErr w:type="gramStart"/>
      <w:r w:rsidRPr="00B460C1">
        <w:t xml:space="preserve">Рабочая учебная программа по истории для учащихся 10 класса (далее – Рабочая программа) составлена на основе Примерной программы основного среднего (полного) общего образования </w:t>
      </w:r>
      <w:r w:rsidR="003B6911" w:rsidRPr="00B460C1">
        <w:t xml:space="preserve">по истории и  авторских программ </w:t>
      </w:r>
      <w:proofErr w:type="spellStart"/>
      <w:r w:rsidRPr="00B460C1">
        <w:rPr>
          <w:shd w:val="clear" w:color="auto" w:fill="FFFFFF"/>
        </w:rPr>
        <w:t>Загладин</w:t>
      </w:r>
      <w:r w:rsidR="003B6911" w:rsidRPr="00B460C1">
        <w:rPr>
          <w:shd w:val="clear" w:color="auto" w:fill="FFFFFF"/>
        </w:rPr>
        <w:t>а</w:t>
      </w:r>
      <w:proofErr w:type="spellEnd"/>
      <w:r w:rsidR="003B6911" w:rsidRPr="00B460C1">
        <w:rPr>
          <w:shd w:val="clear" w:color="auto" w:fill="FFFFFF"/>
        </w:rPr>
        <w:t xml:space="preserve"> Н.В., </w:t>
      </w:r>
      <w:proofErr w:type="spellStart"/>
      <w:r w:rsidR="003B6911" w:rsidRPr="00B460C1">
        <w:rPr>
          <w:shd w:val="clear" w:color="auto" w:fill="FFFFFF"/>
        </w:rPr>
        <w:t>Загладиной</w:t>
      </w:r>
      <w:proofErr w:type="spellEnd"/>
      <w:r w:rsidRPr="00B460C1">
        <w:rPr>
          <w:shd w:val="clear" w:color="auto" w:fill="FFFFFF"/>
        </w:rPr>
        <w:t xml:space="preserve"> Х.Т. «Всеобщая история с древнейших времен до конца 19 века»</w:t>
      </w:r>
      <w:r w:rsidR="003B6911" w:rsidRPr="00B460C1">
        <w:rPr>
          <w:shd w:val="clear" w:color="auto" w:fill="FFFFFF"/>
        </w:rPr>
        <w:t xml:space="preserve">, </w:t>
      </w:r>
      <w:proofErr w:type="spellStart"/>
      <w:r w:rsidR="003B6911" w:rsidRPr="00B460C1">
        <w:t>Буганова</w:t>
      </w:r>
      <w:proofErr w:type="spellEnd"/>
      <w:r w:rsidR="003B6911" w:rsidRPr="00B460C1">
        <w:t xml:space="preserve"> В. И,. Зырянова П. Н, Сахарова А. Н. «История России с древнейших времен до 1917 г. Данная</w:t>
      </w:r>
      <w:proofErr w:type="gramEnd"/>
      <w:r w:rsidR="003B6911" w:rsidRPr="00B460C1">
        <w:t xml:space="preserve"> Р</w:t>
      </w:r>
      <w:r w:rsidRPr="00B460C1">
        <w:t>абочая программа составлена в соответствии с Федеральным компонентом  Государственного  образовательного стандарта среднего (полного) общего образования и предусматривает изучение материала на базовом уровне, основные содержательные линии которого реализуются в рамках двух курсов – «Истории России» и «Всеобщей истории». Предполагается их  синхронно-параллельное изучение с возможностью интеграции некоторых тем из состава обеих курсов. Программа рассчитана на 70 часов (2 часа в неделю) и реализуется за счет инвариантной части учебного плана.</w:t>
      </w:r>
    </w:p>
    <w:p w:rsidR="008E4D6A" w:rsidRPr="00B460C1" w:rsidRDefault="008E4D6A" w:rsidP="008E4D6A">
      <w:pPr>
        <w:spacing w:line="276" w:lineRule="auto"/>
        <w:ind w:firstLine="709"/>
        <w:jc w:val="both"/>
      </w:pPr>
      <w:r w:rsidRPr="00B460C1">
        <w:rPr>
          <w:b/>
        </w:rPr>
        <w:t>Цель</w:t>
      </w:r>
      <w:r w:rsidRPr="00B460C1">
        <w:t xml:space="preserve"> изучения курса истории в  10 классе 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нравственных и социальных установок.</w:t>
      </w:r>
    </w:p>
    <w:p w:rsidR="008E4D6A" w:rsidRPr="00B460C1" w:rsidRDefault="008E4D6A" w:rsidP="008E4D6A">
      <w:pPr>
        <w:shd w:val="clear" w:color="auto" w:fill="FFFFFF"/>
        <w:ind w:left="14" w:right="82" w:firstLine="709"/>
        <w:jc w:val="both"/>
        <w:rPr>
          <w:spacing w:val="5"/>
        </w:rPr>
      </w:pPr>
      <w:r w:rsidRPr="00B460C1">
        <w:rPr>
          <w:b/>
          <w:spacing w:val="5"/>
        </w:rPr>
        <w:t>Задачи</w:t>
      </w:r>
      <w:r w:rsidRPr="00B460C1">
        <w:rPr>
          <w:spacing w:val="5"/>
        </w:rPr>
        <w:t xml:space="preserve"> курса:</w:t>
      </w:r>
    </w:p>
    <w:p w:rsidR="008E4D6A" w:rsidRPr="00B460C1" w:rsidRDefault="008E4D6A" w:rsidP="00A31566">
      <w:pPr>
        <w:pStyle w:val="a3"/>
        <w:numPr>
          <w:ilvl w:val="0"/>
          <w:numId w:val="12"/>
        </w:numPr>
        <w:spacing w:line="276" w:lineRule="auto"/>
        <w:ind w:left="360"/>
        <w:jc w:val="both"/>
      </w:pPr>
      <w:r w:rsidRPr="00B460C1">
        <w:t>развитие способностей понимать историческую обусловленность явлений и процессов современного мира, определять собственную позицию 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8E4D6A" w:rsidRPr="00B460C1" w:rsidRDefault="008E4D6A" w:rsidP="00A31566">
      <w:pPr>
        <w:pStyle w:val="a3"/>
        <w:numPr>
          <w:ilvl w:val="0"/>
          <w:numId w:val="12"/>
        </w:numPr>
        <w:spacing w:line="276" w:lineRule="auto"/>
        <w:ind w:left="360"/>
        <w:jc w:val="both"/>
      </w:pPr>
      <w:r w:rsidRPr="00B460C1">
        <w:t>освоение систематизированных знаний об истории человечества, формирование целостного представления о месте и роли России  во всемирно-историческом процессе;</w:t>
      </w:r>
    </w:p>
    <w:p w:rsidR="008E4D6A" w:rsidRPr="00B460C1" w:rsidRDefault="008E4D6A" w:rsidP="00A31566">
      <w:pPr>
        <w:pStyle w:val="a3"/>
        <w:numPr>
          <w:ilvl w:val="0"/>
          <w:numId w:val="12"/>
        </w:numPr>
        <w:spacing w:line="276" w:lineRule="auto"/>
        <w:ind w:left="360"/>
        <w:jc w:val="both"/>
      </w:pPr>
      <w:r w:rsidRPr="00B460C1">
        <w:t>овладение</w:t>
      </w:r>
      <w:r w:rsidRPr="00B460C1">
        <w:rPr>
          <w:b/>
        </w:rPr>
        <w:t xml:space="preserve"> </w:t>
      </w:r>
      <w:r w:rsidRPr="00B460C1">
        <w:t>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8E4D6A" w:rsidRPr="00B460C1" w:rsidRDefault="008E4D6A" w:rsidP="00A31566">
      <w:pPr>
        <w:spacing w:line="276" w:lineRule="auto"/>
        <w:ind w:left="40" w:firstLine="709"/>
        <w:jc w:val="both"/>
      </w:pPr>
      <w:r w:rsidRPr="00B460C1">
        <w:t xml:space="preserve">Для реализации Рабочей программы используется </w:t>
      </w:r>
      <w:r w:rsidRPr="00B460C1">
        <w:rPr>
          <w:b/>
        </w:rPr>
        <w:t>учебно-методический комплект</w:t>
      </w:r>
      <w:r w:rsidRPr="00B460C1">
        <w:t>, включающий:</w:t>
      </w:r>
    </w:p>
    <w:p w:rsidR="008E4D6A" w:rsidRPr="00B460C1" w:rsidRDefault="008E4D6A" w:rsidP="00A31566">
      <w:pPr>
        <w:numPr>
          <w:ilvl w:val="0"/>
          <w:numId w:val="13"/>
        </w:numPr>
        <w:shd w:val="clear" w:color="auto" w:fill="FFFFFF"/>
        <w:spacing w:after="100" w:afterAutospacing="1"/>
        <w:ind w:left="360"/>
      </w:pPr>
      <w:r w:rsidRPr="00B460C1">
        <w:t xml:space="preserve">А. Н. Сахаров, В. И. </w:t>
      </w:r>
      <w:proofErr w:type="spellStart"/>
      <w:r w:rsidRPr="00B460C1">
        <w:t>Буганов</w:t>
      </w:r>
      <w:proofErr w:type="spellEnd"/>
      <w:r w:rsidRPr="00B460C1">
        <w:t>. История. История России с древнейших времён до конца XVII века. Учебник. 10 класс. Под ред. А. Н. Сахарова</w:t>
      </w:r>
    </w:p>
    <w:p w:rsidR="008E4D6A" w:rsidRPr="00B460C1" w:rsidRDefault="008E4D6A" w:rsidP="00A31566">
      <w:pPr>
        <w:numPr>
          <w:ilvl w:val="0"/>
          <w:numId w:val="13"/>
        </w:numPr>
        <w:shd w:val="clear" w:color="auto" w:fill="FFFFFF"/>
        <w:spacing w:after="100" w:afterAutospacing="1"/>
        <w:ind w:left="360"/>
      </w:pPr>
      <w:r w:rsidRPr="00B460C1">
        <w:t xml:space="preserve">В. И. </w:t>
      </w:r>
      <w:proofErr w:type="spellStart"/>
      <w:r w:rsidRPr="00B460C1">
        <w:t>Буганов</w:t>
      </w:r>
      <w:proofErr w:type="spellEnd"/>
      <w:r w:rsidRPr="00B460C1">
        <w:t>, П. Н. Зырянов, А. Н. Сахаров. История. История России. Конец XVII – XIX век. Учебник. 10 класс. Под ред. А. Н. Сахарова</w:t>
      </w:r>
    </w:p>
    <w:p w:rsidR="000B411C" w:rsidRPr="00B460C1" w:rsidRDefault="008E4D6A" w:rsidP="00A31566">
      <w:pPr>
        <w:pStyle w:val="a3"/>
        <w:numPr>
          <w:ilvl w:val="0"/>
          <w:numId w:val="13"/>
        </w:numPr>
        <w:shd w:val="clear" w:color="auto" w:fill="FFFFFF"/>
        <w:spacing w:after="75" w:line="253" w:lineRule="atLeast"/>
        <w:ind w:left="360"/>
      </w:pPr>
      <w:proofErr w:type="spellStart"/>
      <w:r w:rsidRPr="00B460C1">
        <w:t>Загладин</w:t>
      </w:r>
      <w:proofErr w:type="spellEnd"/>
      <w:r w:rsidRPr="00B460C1">
        <w:t xml:space="preserve"> Н.В., Симония Н.А. Всеобщая история</w:t>
      </w:r>
      <w:r w:rsidR="00882B0B" w:rsidRPr="00B460C1">
        <w:t xml:space="preserve">. </w:t>
      </w:r>
      <w:r w:rsidRPr="00B460C1">
        <w:t xml:space="preserve"> </w:t>
      </w:r>
      <w:r w:rsidR="00882B0B" w:rsidRPr="00B460C1">
        <w:t>У</w:t>
      </w:r>
      <w:r w:rsidRPr="00B460C1">
        <w:t xml:space="preserve">чебник для 10 класса общеобразовательных учреждений </w:t>
      </w:r>
    </w:p>
    <w:p w:rsidR="009217CB" w:rsidRPr="00B460C1" w:rsidRDefault="009217CB" w:rsidP="009217CB">
      <w:pPr>
        <w:shd w:val="clear" w:color="auto" w:fill="FFFFFF"/>
        <w:spacing w:line="276" w:lineRule="auto"/>
        <w:jc w:val="center"/>
        <w:rPr>
          <w:b/>
        </w:rPr>
      </w:pPr>
      <w:r w:rsidRPr="00B460C1">
        <w:rPr>
          <w:b/>
        </w:rPr>
        <w:t>Тематическое планирование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1193"/>
        <w:gridCol w:w="5182"/>
        <w:gridCol w:w="961"/>
      </w:tblGrid>
      <w:tr w:rsidR="00B460C1" w:rsidRPr="00B460C1" w:rsidTr="00A31566">
        <w:tc>
          <w:tcPr>
            <w:tcW w:w="2836" w:type="dxa"/>
          </w:tcPr>
          <w:p w:rsidR="009217CB" w:rsidRPr="00B460C1" w:rsidRDefault="009217CB" w:rsidP="002469E9">
            <w:pPr>
              <w:spacing w:line="276" w:lineRule="auto"/>
              <w:jc w:val="center"/>
              <w:rPr>
                <w:i/>
              </w:rPr>
            </w:pPr>
            <w:r w:rsidRPr="00B460C1">
              <w:rPr>
                <w:i/>
              </w:rPr>
              <w:t>Модуль курса</w:t>
            </w:r>
          </w:p>
        </w:tc>
        <w:tc>
          <w:tcPr>
            <w:tcW w:w="1193" w:type="dxa"/>
            <w:tcBorders>
              <w:right w:val="single" w:sz="12" w:space="0" w:color="auto"/>
            </w:tcBorders>
          </w:tcPr>
          <w:p w:rsidR="009217CB" w:rsidRPr="00B460C1" w:rsidRDefault="009217CB" w:rsidP="002469E9">
            <w:pPr>
              <w:spacing w:line="276" w:lineRule="auto"/>
              <w:jc w:val="center"/>
              <w:rPr>
                <w:i/>
              </w:rPr>
            </w:pPr>
            <w:r w:rsidRPr="00B460C1">
              <w:rPr>
                <w:i/>
              </w:rPr>
              <w:t xml:space="preserve">Кол-во </w:t>
            </w:r>
          </w:p>
          <w:p w:rsidR="009217CB" w:rsidRPr="00B460C1" w:rsidRDefault="009217CB" w:rsidP="002469E9">
            <w:pPr>
              <w:spacing w:line="276" w:lineRule="auto"/>
              <w:jc w:val="center"/>
              <w:rPr>
                <w:i/>
              </w:rPr>
            </w:pPr>
            <w:r w:rsidRPr="00B460C1">
              <w:rPr>
                <w:i/>
              </w:rPr>
              <w:t>часов</w:t>
            </w:r>
          </w:p>
        </w:tc>
        <w:tc>
          <w:tcPr>
            <w:tcW w:w="5182" w:type="dxa"/>
            <w:tcBorders>
              <w:left w:val="single" w:sz="12" w:space="0" w:color="auto"/>
            </w:tcBorders>
          </w:tcPr>
          <w:p w:rsidR="009217CB" w:rsidRPr="00B460C1" w:rsidRDefault="009217CB" w:rsidP="002469E9">
            <w:pPr>
              <w:spacing w:line="276" w:lineRule="auto"/>
              <w:jc w:val="center"/>
              <w:rPr>
                <w:i/>
              </w:rPr>
            </w:pPr>
            <w:r w:rsidRPr="00B460C1">
              <w:rPr>
                <w:i/>
              </w:rPr>
              <w:t>Модуль курса</w:t>
            </w:r>
          </w:p>
        </w:tc>
        <w:tc>
          <w:tcPr>
            <w:tcW w:w="961" w:type="dxa"/>
          </w:tcPr>
          <w:p w:rsidR="009217CB" w:rsidRPr="00B460C1" w:rsidRDefault="009217CB" w:rsidP="002469E9">
            <w:pPr>
              <w:spacing w:line="276" w:lineRule="auto"/>
              <w:jc w:val="center"/>
              <w:rPr>
                <w:i/>
              </w:rPr>
            </w:pPr>
            <w:r w:rsidRPr="00B460C1">
              <w:rPr>
                <w:i/>
              </w:rPr>
              <w:t>Кол-во часов</w:t>
            </w:r>
          </w:p>
        </w:tc>
      </w:tr>
      <w:tr w:rsidR="00B460C1" w:rsidRPr="00B460C1" w:rsidTr="00A31566">
        <w:tc>
          <w:tcPr>
            <w:tcW w:w="4029" w:type="dxa"/>
            <w:gridSpan w:val="2"/>
            <w:tcBorders>
              <w:right w:val="single" w:sz="12" w:space="0" w:color="auto"/>
            </w:tcBorders>
          </w:tcPr>
          <w:p w:rsidR="00882B0B" w:rsidRPr="00B460C1" w:rsidRDefault="00882B0B" w:rsidP="00882B0B">
            <w:pPr>
              <w:spacing w:line="276" w:lineRule="auto"/>
              <w:jc w:val="center"/>
              <w:rPr>
                <w:b/>
              </w:rPr>
            </w:pPr>
            <w:r w:rsidRPr="00B460C1">
              <w:rPr>
                <w:b/>
              </w:rPr>
              <w:t xml:space="preserve">Всеобщая история –  </w:t>
            </w:r>
            <w:r w:rsidR="000B411C" w:rsidRPr="00B460C1">
              <w:rPr>
                <w:b/>
              </w:rPr>
              <w:t>22</w:t>
            </w:r>
            <w:r w:rsidRPr="00B460C1">
              <w:rPr>
                <w:b/>
              </w:rPr>
              <w:t xml:space="preserve"> </w:t>
            </w:r>
            <w:r w:rsidR="000B411C" w:rsidRPr="00B460C1">
              <w:rPr>
                <w:b/>
              </w:rPr>
              <w:t>часа</w:t>
            </w:r>
          </w:p>
        </w:tc>
        <w:tc>
          <w:tcPr>
            <w:tcW w:w="6143" w:type="dxa"/>
            <w:gridSpan w:val="2"/>
            <w:tcBorders>
              <w:left w:val="single" w:sz="12" w:space="0" w:color="auto"/>
            </w:tcBorders>
          </w:tcPr>
          <w:p w:rsidR="00882B0B" w:rsidRPr="00B460C1" w:rsidRDefault="00882B0B" w:rsidP="000B411C">
            <w:pPr>
              <w:spacing w:line="276" w:lineRule="auto"/>
              <w:jc w:val="center"/>
              <w:rPr>
                <w:b/>
              </w:rPr>
            </w:pPr>
            <w:r w:rsidRPr="00B460C1">
              <w:rPr>
                <w:b/>
              </w:rPr>
              <w:t xml:space="preserve">История России – </w:t>
            </w:r>
            <w:r w:rsidR="000B411C" w:rsidRPr="00B460C1">
              <w:rPr>
                <w:b/>
              </w:rPr>
              <w:t xml:space="preserve">48 </w:t>
            </w:r>
            <w:r w:rsidRPr="00B460C1">
              <w:rPr>
                <w:b/>
              </w:rPr>
              <w:t>час</w:t>
            </w:r>
            <w:r w:rsidR="000B411C" w:rsidRPr="00B460C1">
              <w:rPr>
                <w:b/>
              </w:rPr>
              <w:t>ов</w:t>
            </w:r>
          </w:p>
        </w:tc>
      </w:tr>
      <w:tr w:rsidR="00B460C1" w:rsidRPr="00B460C1" w:rsidTr="00A31566">
        <w:tc>
          <w:tcPr>
            <w:tcW w:w="2836" w:type="dxa"/>
            <w:vMerge w:val="restart"/>
          </w:tcPr>
          <w:p w:rsidR="000B411C" w:rsidRPr="00B460C1" w:rsidRDefault="00A31566" w:rsidP="000B411C">
            <w:pPr>
              <w:spacing w:line="276" w:lineRule="auto"/>
            </w:pPr>
            <w:r w:rsidRPr="00B460C1">
              <w:t xml:space="preserve">Древний мир и </w:t>
            </w:r>
            <w:r w:rsidR="000B411C" w:rsidRPr="00B460C1">
              <w:t>средневековье.</w:t>
            </w:r>
          </w:p>
        </w:tc>
        <w:tc>
          <w:tcPr>
            <w:tcW w:w="1193" w:type="dxa"/>
            <w:vMerge w:val="restart"/>
            <w:tcBorders>
              <w:right w:val="single" w:sz="12" w:space="0" w:color="auto"/>
            </w:tcBorders>
          </w:tcPr>
          <w:p w:rsidR="000B411C" w:rsidRPr="00B460C1" w:rsidRDefault="000B411C" w:rsidP="00882B0B">
            <w:pPr>
              <w:spacing w:line="276" w:lineRule="auto"/>
              <w:jc w:val="center"/>
            </w:pPr>
            <w:r w:rsidRPr="00B460C1">
              <w:t>12</w:t>
            </w:r>
          </w:p>
        </w:tc>
        <w:tc>
          <w:tcPr>
            <w:tcW w:w="5182" w:type="dxa"/>
            <w:tcBorders>
              <w:left w:val="single" w:sz="12" w:space="0" w:color="auto"/>
            </w:tcBorders>
          </w:tcPr>
          <w:p w:rsidR="000B411C" w:rsidRPr="00B460C1" w:rsidRDefault="000B411C" w:rsidP="000B411C">
            <w:pPr>
              <w:spacing w:line="276" w:lineRule="auto"/>
            </w:pPr>
            <w:r w:rsidRPr="00B460C1">
              <w:t xml:space="preserve">Киевская Русь. </w:t>
            </w:r>
          </w:p>
        </w:tc>
        <w:tc>
          <w:tcPr>
            <w:tcW w:w="961" w:type="dxa"/>
          </w:tcPr>
          <w:p w:rsidR="000B411C" w:rsidRPr="00B460C1" w:rsidRDefault="000B411C" w:rsidP="000B411C">
            <w:pPr>
              <w:spacing w:line="276" w:lineRule="auto"/>
              <w:jc w:val="center"/>
            </w:pPr>
            <w:r w:rsidRPr="00B460C1">
              <w:t xml:space="preserve">5 </w:t>
            </w:r>
          </w:p>
        </w:tc>
      </w:tr>
      <w:tr w:rsidR="00B460C1" w:rsidRPr="00B460C1" w:rsidTr="00A31566">
        <w:tc>
          <w:tcPr>
            <w:tcW w:w="2836" w:type="dxa"/>
            <w:vMerge/>
          </w:tcPr>
          <w:p w:rsidR="000B411C" w:rsidRPr="00B460C1" w:rsidRDefault="000B411C" w:rsidP="000B411C">
            <w:pPr>
              <w:spacing w:line="276" w:lineRule="auto"/>
            </w:pPr>
          </w:p>
        </w:tc>
        <w:tc>
          <w:tcPr>
            <w:tcW w:w="1193" w:type="dxa"/>
            <w:vMerge/>
            <w:tcBorders>
              <w:right w:val="single" w:sz="12" w:space="0" w:color="auto"/>
            </w:tcBorders>
          </w:tcPr>
          <w:p w:rsidR="000B411C" w:rsidRPr="00B460C1" w:rsidRDefault="000B411C" w:rsidP="000B411C">
            <w:pPr>
              <w:spacing w:line="276" w:lineRule="auto"/>
              <w:jc w:val="center"/>
            </w:pPr>
          </w:p>
        </w:tc>
        <w:tc>
          <w:tcPr>
            <w:tcW w:w="5182" w:type="dxa"/>
            <w:tcBorders>
              <w:left w:val="single" w:sz="12" w:space="0" w:color="auto"/>
            </w:tcBorders>
          </w:tcPr>
          <w:p w:rsidR="000B411C" w:rsidRPr="00B460C1" w:rsidRDefault="000B411C" w:rsidP="000B411C">
            <w:pPr>
              <w:spacing w:line="276" w:lineRule="auto"/>
            </w:pPr>
            <w:r w:rsidRPr="00B460C1">
              <w:t xml:space="preserve">Феодальная раздробленность на Руси.  </w:t>
            </w:r>
          </w:p>
        </w:tc>
        <w:tc>
          <w:tcPr>
            <w:tcW w:w="961" w:type="dxa"/>
          </w:tcPr>
          <w:p w:rsidR="000B411C" w:rsidRPr="00B460C1" w:rsidRDefault="000B411C" w:rsidP="000B411C">
            <w:pPr>
              <w:spacing w:line="276" w:lineRule="auto"/>
              <w:jc w:val="center"/>
            </w:pPr>
            <w:r w:rsidRPr="00B460C1">
              <w:t xml:space="preserve">6 </w:t>
            </w:r>
          </w:p>
        </w:tc>
      </w:tr>
      <w:tr w:rsidR="00B460C1" w:rsidRPr="00B460C1" w:rsidTr="00A31566">
        <w:tc>
          <w:tcPr>
            <w:tcW w:w="2836" w:type="dxa"/>
            <w:vMerge/>
          </w:tcPr>
          <w:p w:rsidR="000B411C" w:rsidRPr="00B460C1" w:rsidRDefault="000B411C" w:rsidP="000B411C">
            <w:pPr>
              <w:spacing w:line="276" w:lineRule="auto"/>
            </w:pPr>
          </w:p>
        </w:tc>
        <w:tc>
          <w:tcPr>
            <w:tcW w:w="1193" w:type="dxa"/>
            <w:vMerge/>
            <w:tcBorders>
              <w:right w:val="single" w:sz="12" w:space="0" w:color="auto"/>
            </w:tcBorders>
          </w:tcPr>
          <w:p w:rsidR="000B411C" w:rsidRPr="00B460C1" w:rsidRDefault="000B411C" w:rsidP="000B411C">
            <w:pPr>
              <w:spacing w:line="276" w:lineRule="auto"/>
              <w:jc w:val="center"/>
            </w:pPr>
          </w:p>
        </w:tc>
        <w:tc>
          <w:tcPr>
            <w:tcW w:w="5182" w:type="dxa"/>
            <w:tcBorders>
              <w:left w:val="single" w:sz="12" w:space="0" w:color="auto"/>
            </w:tcBorders>
          </w:tcPr>
          <w:p w:rsidR="000B411C" w:rsidRPr="00B460C1" w:rsidRDefault="000B411C" w:rsidP="000B411C">
            <w:pPr>
              <w:spacing w:line="276" w:lineRule="auto"/>
            </w:pPr>
            <w:r w:rsidRPr="00B460C1">
              <w:t xml:space="preserve">Московская Русь. </w:t>
            </w:r>
          </w:p>
        </w:tc>
        <w:tc>
          <w:tcPr>
            <w:tcW w:w="961" w:type="dxa"/>
          </w:tcPr>
          <w:p w:rsidR="000B411C" w:rsidRPr="00B460C1" w:rsidRDefault="000B411C" w:rsidP="000B411C">
            <w:pPr>
              <w:spacing w:line="276" w:lineRule="auto"/>
              <w:jc w:val="center"/>
            </w:pPr>
            <w:r w:rsidRPr="00B460C1">
              <w:t xml:space="preserve">6 </w:t>
            </w:r>
          </w:p>
        </w:tc>
      </w:tr>
      <w:tr w:rsidR="00B460C1" w:rsidRPr="00B460C1" w:rsidTr="00A31566">
        <w:tc>
          <w:tcPr>
            <w:tcW w:w="2836" w:type="dxa"/>
            <w:vMerge w:val="restart"/>
          </w:tcPr>
          <w:p w:rsidR="000B411C" w:rsidRPr="00B460C1" w:rsidRDefault="000B411C" w:rsidP="000B411C">
            <w:pPr>
              <w:spacing w:line="276" w:lineRule="auto"/>
            </w:pPr>
            <w:r w:rsidRPr="00B460C1">
              <w:t>Возрождение и начало Нового времени.</w:t>
            </w:r>
          </w:p>
        </w:tc>
        <w:tc>
          <w:tcPr>
            <w:tcW w:w="1193" w:type="dxa"/>
            <w:vMerge w:val="restart"/>
            <w:tcBorders>
              <w:right w:val="single" w:sz="12" w:space="0" w:color="auto"/>
            </w:tcBorders>
          </w:tcPr>
          <w:p w:rsidR="000B411C" w:rsidRPr="00B460C1" w:rsidRDefault="000B411C" w:rsidP="00882B0B">
            <w:pPr>
              <w:spacing w:line="276" w:lineRule="auto"/>
              <w:jc w:val="center"/>
            </w:pPr>
            <w:r w:rsidRPr="00B460C1">
              <w:t>3</w:t>
            </w:r>
          </w:p>
        </w:tc>
        <w:tc>
          <w:tcPr>
            <w:tcW w:w="5182" w:type="dxa"/>
            <w:tcBorders>
              <w:left w:val="single" w:sz="12" w:space="0" w:color="auto"/>
            </w:tcBorders>
          </w:tcPr>
          <w:p w:rsidR="000B411C" w:rsidRPr="00B460C1" w:rsidRDefault="000B411C" w:rsidP="000B411C">
            <w:pPr>
              <w:spacing w:line="276" w:lineRule="auto"/>
            </w:pPr>
            <w:r w:rsidRPr="00B460C1">
              <w:t xml:space="preserve">Россия в XVII веке. </w:t>
            </w:r>
          </w:p>
        </w:tc>
        <w:tc>
          <w:tcPr>
            <w:tcW w:w="961" w:type="dxa"/>
          </w:tcPr>
          <w:p w:rsidR="000B411C" w:rsidRPr="00B460C1" w:rsidRDefault="000B411C" w:rsidP="000B411C">
            <w:pPr>
              <w:spacing w:line="276" w:lineRule="auto"/>
              <w:jc w:val="center"/>
            </w:pPr>
            <w:r w:rsidRPr="00B460C1">
              <w:t xml:space="preserve">7 </w:t>
            </w:r>
          </w:p>
        </w:tc>
      </w:tr>
      <w:tr w:rsidR="00B460C1" w:rsidRPr="00B460C1" w:rsidTr="00A31566">
        <w:tc>
          <w:tcPr>
            <w:tcW w:w="2836" w:type="dxa"/>
            <w:vMerge/>
          </w:tcPr>
          <w:p w:rsidR="000B411C" w:rsidRPr="00B460C1" w:rsidRDefault="000B411C" w:rsidP="000B411C">
            <w:pPr>
              <w:spacing w:line="276" w:lineRule="auto"/>
            </w:pPr>
          </w:p>
        </w:tc>
        <w:tc>
          <w:tcPr>
            <w:tcW w:w="1193" w:type="dxa"/>
            <w:vMerge/>
            <w:tcBorders>
              <w:right w:val="single" w:sz="12" w:space="0" w:color="auto"/>
            </w:tcBorders>
          </w:tcPr>
          <w:p w:rsidR="000B411C" w:rsidRPr="00B460C1" w:rsidRDefault="000B411C" w:rsidP="00882B0B">
            <w:pPr>
              <w:spacing w:line="276" w:lineRule="auto"/>
              <w:jc w:val="center"/>
            </w:pPr>
          </w:p>
        </w:tc>
        <w:tc>
          <w:tcPr>
            <w:tcW w:w="5182" w:type="dxa"/>
            <w:tcBorders>
              <w:left w:val="single" w:sz="12" w:space="0" w:color="auto"/>
            </w:tcBorders>
          </w:tcPr>
          <w:p w:rsidR="000B411C" w:rsidRPr="00B460C1" w:rsidRDefault="000B411C" w:rsidP="00A31566">
            <w:pPr>
              <w:spacing w:line="276" w:lineRule="auto"/>
            </w:pPr>
            <w:r w:rsidRPr="00B460C1">
              <w:t xml:space="preserve">Россия </w:t>
            </w:r>
            <w:r w:rsidR="00A31566" w:rsidRPr="00B460C1">
              <w:t xml:space="preserve">в </w:t>
            </w:r>
            <w:r w:rsidRPr="00B460C1">
              <w:t xml:space="preserve">XVIII веке. </w:t>
            </w:r>
          </w:p>
        </w:tc>
        <w:tc>
          <w:tcPr>
            <w:tcW w:w="961" w:type="dxa"/>
          </w:tcPr>
          <w:p w:rsidR="000B411C" w:rsidRPr="00B460C1" w:rsidRDefault="000B411C" w:rsidP="000B411C">
            <w:pPr>
              <w:spacing w:line="276" w:lineRule="auto"/>
              <w:jc w:val="center"/>
            </w:pPr>
            <w:r w:rsidRPr="00B460C1">
              <w:t xml:space="preserve">9 </w:t>
            </w:r>
          </w:p>
        </w:tc>
      </w:tr>
      <w:tr w:rsidR="00B460C1" w:rsidRPr="00B460C1" w:rsidTr="00A31566">
        <w:trPr>
          <w:trHeight w:val="359"/>
        </w:trPr>
        <w:tc>
          <w:tcPr>
            <w:tcW w:w="2836" w:type="dxa"/>
          </w:tcPr>
          <w:p w:rsidR="00A31566" w:rsidRPr="00B460C1" w:rsidRDefault="00A31566" w:rsidP="000B411C">
            <w:pPr>
              <w:spacing w:line="276" w:lineRule="auto"/>
            </w:pPr>
            <w:r w:rsidRPr="00B460C1">
              <w:t>Новое время</w:t>
            </w:r>
          </w:p>
        </w:tc>
        <w:tc>
          <w:tcPr>
            <w:tcW w:w="1193" w:type="dxa"/>
            <w:tcBorders>
              <w:right w:val="single" w:sz="12" w:space="0" w:color="auto"/>
            </w:tcBorders>
          </w:tcPr>
          <w:p w:rsidR="00A31566" w:rsidRPr="00B460C1" w:rsidRDefault="00A31566" w:rsidP="00882B0B">
            <w:pPr>
              <w:spacing w:line="276" w:lineRule="auto"/>
              <w:jc w:val="center"/>
            </w:pPr>
            <w:r w:rsidRPr="00B460C1">
              <w:t>7</w:t>
            </w:r>
          </w:p>
        </w:tc>
        <w:tc>
          <w:tcPr>
            <w:tcW w:w="5182" w:type="dxa"/>
            <w:tcBorders>
              <w:left w:val="single" w:sz="12" w:space="0" w:color="auto"/>
            </w:tcBorders>
          </w:tcPr>
          <w:p w:rsidR="00A31566" w:rsidRPr="00B460C1" w:rsidRDefault="00A31566" w:rsidP="00A31566">
            <w:pPr>
              <w:spacing w:line="276" w:lineRule="auto"/>
            </w:pPr>
            <w:r w:rsidRPr="00B460C1">
              <w:t xml:space="preserve">Россия в XIX веке. </w:t>
            </w:r>
          </w:p>
        </w:tc>
        <w:tc>
          <w:tcPr>
            <w:tcW w:w="961" w:type="dxa"/>
          </w:tcPr>
          <w:p w:rsidR="00A31566" w:rsidRPr="00B460C1" w:rsidRDefault="00A31566" w:rsidP="000B411C">
            <w:pPr>
              <w:spacing w:line="276" w:lineRule="auto"/>
              <w:jc w:val="center"/>
            </w:pPr>
            <w:r w:rsidRPr="00B460C1">
              <w:t>15</w:t>
            </w:r>
          </w:p>
        </w:tc>
      </w:tr>
    </w:tbl>
    <w:p w:rsidR="000B411C" w:rsidRPr="00B460C1" w:rsidRDefault="000B411C" w:rsidP="00A31566">
      <w:pPr>
        <w:spacing w:line="276" w:lineRule="auto"/>
        <w:ind w:left="142"/>
        <w:jc w:val="center"/>
        <w:rPr>
          <w:b/>
        </w:rPr>
      </w:pPr>
      <w:r w:rsidRPr="00B460C1">
        <w:rPr>
          <w:b/>
        </w:rPr>
        <w:lastRenderedPageBreak/>
        <w:t>Требования к уровню подготовки учащихся 10-х классов по истории</w:t>
      </w:r>
    </w:p>
    <w:p w:rsidR="000B411C" w:rsidRPr="00B460C1" w:rsidRDefault="000B411C" w:rsidP="000B411C">
      <w:pPr>
        <w:spacing w:line="276" w:lineRule="auto"/>
        <w:ind w:left="142"/>
        <w:jc w:val="both"/>
        <w:rPr>
          <w:b/>
          <w:i/>
        </w:rPr>
      </w:pPr>
    </w:p>
    <w:p w:rsidR="000B411C" w:rsidRPr="00B460C1" w:rsidRDefault="000B411C" w:rsidP="00B460C1">
      <w:pPr>
        <w:pStyle w:val="a3"/>
        <w:spacing w:line="276" w:lineRule="auto"/>
        <w:ind w:left="0"/>
        <w:jc w:val="both"/>
        <w:rPr>
          <w:b/>
          <w:i/>
        </w:rPr>
      </w:pPr>
      <w:r w:rsidRPr="00B460C1">
        <w:rPr>
          <w:b/>
          <w:i/>
        </w:rPr>
        <w:t xml:space="preserve">Знать/понимать:  </w:t>
      </w:r>
    </w:p>
    <w:p w:rsidR="000B411C" w:rsidRPr="00B460C1" w:rsidRDefault="000B411C" w:rsidP="00A31566">
      <w:pPr>
        <w:pStyle w:val="a3"/>
        <w:numPr>
          <w:ilvl w:val="0"/>
          <w:numId w:val="14"/>
        </w:numPr>
        <w:spacing w:line="276" w:lineRule="auto"/>
        <w:ind w:left="0"/>
        <w:jc w:val="both"/>
      </w:pPr>
      <w:r w:rsidRPr="00B460C1">
        <w:t>факты, процессы, явления, понятия, теории, гипотезы, характеризующие целостность исторического процесса;</w:t>
      </w:r>
    </w:p>
    <w:p w:rsidR="000B411C" w:rsidRPr="00B460C1" w:rsidRDefault="000B411C" w:rsidP="00A31566">
      <w:pPr>
        <w:pStyle w:val="a3"/>
        <w:numPr>
          <w:ilvl w:val="0"/>
          <w:numId w:val="14"/>
        </w:numPr>
        <w:spacing w:line="276" w:lineRule="auto"/>
        <w:ind w:left="0"/>
        <w:jc w:val="both"/>
      </w:pPr>
      <w:r w:rsidRPr="00B460C1">
        <w:t>принципы и способы периодизации  всемирной  истории;</w:t>
      </w:r>
    </w:p>
    <w:p w:rsidR="000B411C" w:rsidRPr="00B460C1" w:rsidRDefault="000B411C" w:rsidP="00A31566">
      <w:pPr>
        <w:pStyle w:val="a3"/>
        <w:numPr>
          <w:ilvl w:val="0"/>
          <w:numId w:val="14"/>
        </w:numPr>
        <w:spacing w:line="276" w:lineRule="auto"/>
        <w:ind w:left="0"/>
        <w:jc w:val="both"/>
      </w:pPr>
      <w:r w:rsidRPr="00B460C1">
        <w:t>важнейшие методологические концепции исторического процесса, их научную и мировоззренческую основу;</w:t>
      </w:r>
    </w:p>
    <w:p w:rsidR="000B411C" w:rsidRPr="00B460C1" w:rsidRDefault="000B411C" w:rsidP="00A31566">
      <w:pPr>
        <w:pStyle w:val="a3"/>
        <w:numPr>
          <w:ilvl w:val="0"/>
          <w:numId w:val="14"/>
        </w:numPr>
        <w:spacing w:line="276" w:lineRule="auto"/>
        <w:ind w:left="0"/>
        <w:jc w:val="both"/>
      </w:pPr>
      <w:r w:rsidRPr="00B460C1">
        <w:t>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0B411C" w:rsidRPr="00B460C1" w:rsidRDefault="000B411C" w:rsidP="00A31566">
      <w:pPr>
        <w:pStyle w:val="a3"/>
        <w:numPr>
          <w:ilvl w:val="0"/>
          <w:numId w:val="14"/>
        </w:numPr>
        <w:spacing w:line="276" w:lineRule="auto"/>
        <w:ind w:left="0"/>
        <w:jc w:val="both"/>
      </w:pPr>
      <w:r w:rsidRPr="00B460C1">
        <w:t>историческую обусловленность формирования  эволюции  общественных  институтов, систем взаимодействия, норм и мотивов человеческого поведения;</w:t>
      </w:r>
    </w:p>
    <w:p w:rsidR="000B411C" w:rsidRPr="00B460C1" w:rsidRDefault="000B411C" w:rsidP="00A31566">
      <w:pPr>
        <w:pStyle w:val="a3"/>
        <w:numPr>
          <w:ilvl w:val="0"/>
          <w:numId w:val="14"/>
        </w:numPr>
        <w:spacing w:line="276" w:lineRule="auto"/>
        <w:ind w:left="0"/>
        <w:jc w:val="both"/>
      </w:pPr>
      <w:r w:rsidRPr="00B460C1">
        <w:t>взаимосвязь и особенности истории  России и мира, национальной и региональной; конфессиональной,  локальной истории.</w:t>
      </w:r>
    </w:p>
    <w:p w:rsidR="000B411C" w:rsidRPr="00B460C1" w:rsidRDefault="000B411C" w:rsidP="00A31566">
      <w:pPr>
        <w:pStyle w:val="a3"/>
        <w:spacing w:line="276" w:lineRule="auto"/>
        <w:ind w:left="0"/>
        <w:jc w:val="both"/>
      </w:pPr>
    </w:p>
    <w:p w:rsidR="000B411C" w:rsidRPr="00B460C1" w:rsidRDefault="000B411C" w:rsidP="00B460C1">
      <w:pPr>
        <w:pStyle w:val="a3"/>
        <w:spacing w:line="276" w:lineRule="auto"/>
        <w:ind w:left="0"/>
        <w:jc w:val="both"/>
        <w:rPr>
          <w:b/>
          <w:i/>
        </w:rPr>
      </w:pPr>
      <w:r w:rsidRPr="00B460C1">
        <w:rPr>
          <w:b/>
          <w:i/>
        </w:rPr>
        <w:t>Уметь:</w:t>
      </w:r>
    </w:p>
    <w:p w:rsidR="000B411C" w:rsidRPr="00B460C1" w:rsidRDefault="000B411C" w:rsidP="00A31566">
      <w:pPr>
        <w:pStyle w:val="a3"/>
        <w:numPr>
          <w:ilvl w:val="0"/>
          <w:numId w:val="14"/>
        </w:numPr>
        <w:spacing w:line="276" w:lineRule="auto"/>
        <w:ind w:left="0"/>
        <w:jc w:val="both"/>
      </w:pPr>
      <w:r w:rsidRPr="00B460C1">
        <w:t>проводить комплексный поиск исторической информации в источниках разного типа;</w:t>
      </w:r>
    </w:p>
    <w:p w:rsidR="000B411C" w:rsidRPr="00B460C1" w:rsidRDefault="000B411C" w:rsidP="00A31566">
      <w:pPr>
        <w:pStyle w:val="a3"/>
        <w:numPr>
          <w:ilvl w:val="0"/>
          <w:numId w:val="14"/>
        </w:numPr>
        <w:spacing w:line="276" w:lineRule="auto"/>
        <w:ind w:left="0"/>
        <w:jc w:val="both"/>
      </w:pPr>
      <w:r w:rsidRPr="00B460C1">
        <w:t>осуществлять внешнюю и внутреннюю критику источника;</w:t>
      </w:r>
    </w:p>
    <w:p w:rsidR="000B411C" w:rsidRPr="00B460C1" w:rsidRDefault="000B411C" w:rsidP="00A31566">
      <w:pPr>
        <w:pStyle w:val="a3"/>
        <w:numPr>
          <w:ilvl w:val="0"/>
          <w:numId w:val="14"/>
        </w:numPr>
        <w:spacing w:line="276" w:lineRule="auto"/>
        <w:ind w:left="0"/>
        <w:jc w:val="both"/>
      </w:pPr>
      <w:r w:rsidRPr="00B460C1">
        <w:t>классифицировать исторические источники по типу информации;</w:t>
      </w:r>
    </w:p>
    <w:p w:rsidR="000B411C" w:rsidRPr="00B460C1" w:rsidRDefault="000B411C" w:rsidP="00A31566">
      <w:pPr>
        <w:pStyle w:val="a3"/>
        <w:numPr>
          <w:ilvl w:val="0"/>
          <w:numId w:val="14"/>
        </w:numPr>
        <w:spacing w:line="276" w:lineRule="auto"/>
        <w:ind w:left="0"/>
        <w:jc w:val="both"/>
      </w:pPr>
      <w:r w:rsidRPr="00B460C1">
        <w:t>использовать при поиске и систематизации  исторической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0B411C" w:rsidRPr="00B460C1" w:rsidRDefault="000B411C" w:rsidP="00A31566">
      <w:pPr>
        <w:pStyle w:val="a3"/>
        <w:numPr>
          <w:ilvl w:val="0"/>
          <w:numId w:val="14"/>
        </w:numPr>
        <w:spacing w:line="276" w:lineRule="auto"/>
        <w:ind w:left="0"/>
        <w:jc w:val="both"/>
      </w:pPr>
      <w:r w:rsidRPr="00B460C1">
        <w:t>различать в исторической информации факты и мнения, описания и объяснения, гипотезы и теории;</w:t>
      </w:r>
    </w:p>
    <w:p w:rsidR="004247AA" w:rsidRPr="00B460C1" w:rsidRDefault="004247AA" w:rsidP="00A31566">
      <w:pPr>
        <w:rPr>
          <w:b/>
        </w:rPr>
      </w:pPr>
    </w:p>
    <w:p w:rsidR="004247AA" w:rsidRPr="00B460C1" w:rsidRDefault="004247AA" w:rsidP="004247AA">
      <w:pPr>
        <w:jc w:val="center"/>
        <w:rPr>
          <w:b/>
        </w:rPr>
      </w:pPr>
      <w:r w:rsidRPr="00B460C1">
        <w:rPr>
          <w:b/>
        </w:rPr>
        <w:t>Содержание программы учебного курса:</w:t>
      </w:r>
    </w:p>
    <w:p w:rsidR="00882B0B" w:rsidRPr="00B460C1" w:rsidRDefault="00882B0B" w:rsidP="009217CB">
      <w:pPr>
        <w:shd w:val="clear" w:color="auto" w:fill="FFFFFF"/>
        <w:ind w:left="600"/>
      </w:pPr>
    </w:p>
    <w:p w:rsidR="004247AA" w:rsidRPr="00B460C1" w:rsidRDefault="004247AA" w:rsidP="004247AA">
      <w:pPr>
        <w:rPr>
          <w:b/>
        </w:rPr>
      </w:pPr>
      <w:r w:rsidRPr="00B460C1">
        <w:br/>
      </w:r>
      <w:r w:rsidRPr="00B460C1">
        <w:rPr>
          <w:b/>
        </w:rPr>
        <w:t>ВСЕОБЩАЯ И</w:t>
      </w:r>
      <w:r w:rsidR="000A42C8" w:rsidRPr="00B460C1">
        <w:rPr>
          <w:b/>
        </w:rPr>
        <w:t xml:space="preserve">СТОРИЯ - </w:t>
      </w:r>
      <w:r w:rsidRPr="00B460C1">
        <w:rPr>
          <w:b/>
        </w:rPr>
        <w:t>22</w:t>
      </w:r>
      <w:r w:rsidR="000A42C8" w:rsidRPr="00B460C1">
        <w:rPr>
          <w:b/>
        </w:rPr>
        <w:t>часа</w:t>
      </w:r>
    </w:p>
    <w:p w:rsidR="004247AA" w:rsidRPr="00B460C1" w:rsidRDefault="004247AA" w:rsidP="004247AA"/>
    <w:p w:rsidR="000A42C8" w:rsidRPr="00B460C1" w:rsidRDefault="004247AA" w:rsidP="000A42C8">
      <w:pPr>
        <w:ind w:firstLine="709"/>
        <w:jc w:val="both"/>
        <w:rPr>
          <w:b/>
        </w:rPr>
      </w:pPr>
      <w:r w:rsidRPr="00B460C1">
        <w:rPr>
          <w:b/>
        </w:rPr>
        <w:t>Древний мир и средневековье – 12 часов</w:t>
      </w:r>
      <w:r w:rsidRPr="00B460C1">
        <w:br/>
        <w:t xml:space="preserve">Древнейшая история человечества </w:t>
      </w:r>
      <w:r w:rsidR="000A42C8" w:rsidRPr="00B460C1">
        <w:rPr>
          <w:b/>
        </w:rPr>
        <w:t xml:space="preserve"> </w:t>
      </w:r>
    </w:p>
    <w:p w:rsidR="000A42C8" w:rsidRPr="00B460C1" w:rsidRDefault="004247AA" w:rsidP="000A42C8">
      <w:pPr>
        <w:ind w:firstLine="709"/>
        <w:jc w:val="both"/>
        <w:rPr>
          <w:i/>
        </w:rPr>
      </w:pPr>
      <w:r w:rsidRPr="00B460C1">
        <w:t xml:space="preserve">Современные научные концепции происхождения человека и общества. </w:t>
      </w:r>
      <w:proofErr w:type="gramStart"/>
      <w:r w:rsidRPr="00B460C1">
        <w:t>Природное</w:t>
      </w:r>
      <w:proofErr w:type="gramEnd"/>
      <w:r w:rsidRPr="00B460C1">
        <w:t xml:space="preserve"> и социальное в человеке и человеческом сообществе первобытной эпохи. Расселение древнейшего человечества. Формирование рас и языковых семей. Неолитическая революция. Изменения в укладе жизни и формах социальных связей. Родоплеменные отношения.</w:t>
      </w:r>
    </w:p>
    <w:p w:rsidR="000A42C8" w:rsidRPr="00B460C1" w:rsidRDefault="004247AA" w:rsidP="000A42C8">
      <w:pPr>
        <w:ind w:firstLine="709"/>
        <w:jc w:val="both"/>
      </w:pPr>
      <w:r w:rsidRPr="00B460C1">
        <w:t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</w:t>
      </w:r>
      <w:r w:rsidR="000A42C8" w:rsidRPr="00B460C1">
        <w:t xml:space="preserve">ьменности и накопление знаний. </w:t>
      </w:r>
    </w:p>
    <w:p w:rsidR="000A42C8" w:rsidRPr="00B460C1" w:rsidRDefault="004247AA" w:rsidP="000A42C8">
      <w:pPr>
        <w:ind w:firstLine="709"/>
        <w:jc w:val="both"/>
      </w:pPr>
      <w:r w:rsidRPr="00B460C1">
        <w:t xml:space="preserve">Цивилизации Древнего Востока. Формирование индо-буддийской и </w:t>
      </w:r>
      <w:proofErr w:type="gramStart"/>
      <w:r w:rsidRPr="00B460C1">
        <w:t>китайско-конфуцианской</w:t>
      </w:r>
      <w:proofErr w:type="gramEnd"/>
      <w:r w:rsidRPr="00B460C1">
        <w:t xml:space="preserve"> цивилизаций. Социальные нормы и духовные ценности в древнеиндийском и древнекитайском обществе. Возникновение религиозной картины мира. Философс</w:t>
      </w:r>
      <w:r w:rsidR="000A42C8" w:rsidRPr="00B460C1">
        <w:t xml:space="preserve">кое наследие Древнего Востока. </w:t>
      </w:r>
    </w:p>
    <w:p w:rsidR="000A42C8" w:rsidRPr="00B460C1" w:rsidRDefault="004247AA" w:rsidP="000A42C8">
      <w:pPr>
        <w:ind w:firstLine="709"/>
        <w:jc w:val="both"/>
      </w:pPr>
      <w:r w:rsidRPr="00B460C1"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Мифологическая картина мира и формирование научной формы мышления в античном обществе. Философское наследие Древней Греции и Рима. </w:t>
      </w:r>
      <w:r w:rsidRPr="00B460C1">
        <w:lastRenderedPageBreak/>
        <w:t>Становление иудео-христианской духовной традиции, ее религиозно-мировоззренческие особенности. Ранняя христианская</w:t>
      </w:r>
      <w:r w:rsidR="000A42C8" w:rsidRPr="00B460C1">
        <w:t xml:space="preserve"> церковь. </w:t>
      </w:r>
    </w:p>
    <w:p w:rsidR="000A42C8" w:rsidRPr="00B460C1" w:rsidRDefault="004247AA" w:rsidP="000A42C8">
      <w:pPr>
        <w:ind w:firstLine="709"/>
        <w:jc w:val="both"/>
      </w:pPr>
      <w:r w:rsidRPr="00B460C1">
        <w:t>Возникновение исламской цивилизации. Социальные нормы и мотивы общественного поведения человека в исламском обществе. Социокультурные особенности арабского и тюркского общества. Исламская духовная культура и философская мысль в эпоху Средневеков</w:t>
      </w:r>
      <w:r w:rsidR="000A42C8" w:rsidRPr="00B460C1">
        <w:t xml:space="preserve">ья. </w:t>
      </w:r>
    </w:p>
    <w:p w:rsidR="000A42C8" w:rsidRPr="00B460C1" w:rsidRDefault="004247AA" w:rsidP="000A42C8">
      <w:pPr>
        <w:ind w:firstLine="709"/>
        <w:jc w:val="both"/>
      </w:pPr>
      <w:r w:rsidRPr="00B460C1">
        <w:t>Христианская средневековая цивилизация в Европе. 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</w:t>
      </w:r>
      <w:r w:rsidR="000A42C8" w:rsidRPr="00B460C1">
        <w:t>еской и православной традициях.</w:t>
      </w:r>
    </w:p>
    <w:p w:rsidR="00A31566" w:rsidRPr="00B460C1" w:rsidRDefault="004247AA" w:rsidP="000A42C8">
      <w:pPr>
        <w:ind w:firstLine="709"/>
        <w:jc w:val="both"/>
      </w:pPr>
      <w:r w:rsidRPr="00B460C1"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Образование централизованных государств. Роль церкви в европейском обществе. Культурное и философское наследие европейского Средневековья. </w:t>
      </w:r>
      <w:r w:rsidRPr="00B460C1">
        <w:br/>
        <w:t xml:space="preserve">Традиционное (аграрное) общество на Западе и Востоке: особенности социальной структуры, экономической жизни, политических отношений. Динамика развития европейской средневековой цивилизации. Социально-политический, религиозный, демографический кризис европейского традиционного общества в XIV-XV вв. Предпосылки модернизации. </w:t>
      </w:r>
    </w:p>
    <w:p w:rsidR="004247AA" w:rsidRPr="00B460C1" w:rsidRDefault="004247AA" w:rsidP="000A42C8">
      <w:pPr>
        <w:ind w:firstLine="709"/>
        <w:jc w:val="both"/>
        <w:rPr>
          <w:b/>
        </w:rPr>
      </w:pPr>
      <w:r w:rsidRPr="00B460C1">
        <w:rPr>
          <w:b/>
        </w:rPr>
        <w:t xml:space="preserve">Возрождение и начало Нового времени – 3 часа </w:t>
      </w:r>
    </w:p>
    <w:p w:rsidR="00A31566" w:rsidRPr="00B460C1" w:rsidRDefault="004247AA" w:rsidP="000A42C8">
      <w:pPr>
        <w:ind w:firstLine="709"/>
        <w:jc w:val="both"/>
      </w:pPr>
      <w:r w:rsidRPr="00B460C1">
        <w:t xml:space="preserve">Понятие «Новое время». Модернизация как процесс перехода </w:t>
      </w:r>
      <w:proofErr w:type="gramStart"/>
      <w:r w:rsidRPr="00B460C1">
        <w:t>от</w:t>
      </w:r>
      <w:proofErr w:type="gramEnd"/>
      <w:r w:rsidRPr="00B460C1">
        <w:t xml:space="preserve"> традиционного (аграрног</w:t>
      </w:r>
      <w:r w:rsidR="000A42C8" w:rsidRPr="00B460C1">
        <w:t xml:space="preserve">о) к индустриальному обществу. </w:t>
      </w:r>
      <w:r w:rsidRPr="00B460C1">
        <w:t>Великие географические открытия и начало европейской колониальной экспансии. Формирование нового прос</w:t>
      </w:r>
      <w:r w:rsidR="000A42C8" w:rsidRPr="00B460C1">
        <w:t xml:space="preserve">транственного восприятия мира. </w:t>
      </w:r>
      <w:r w:rsidRPr="00B460C1">
        <w:t>Усиление роли техногенных факторов общественного развития в ходе модернизации. 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</w:t>
      </w:r>
      <w:r w:rsidR="00A31566" w:rsidRPr="00B460C1">
        <w:t>й раскол европейского общества.</w:t>
      </w:r>
    </w:p>
    <w:p w:rsidR="004247AA" w:rsidRPr="00B460C1" w:rsidRDefault="004247AA" w:rsidP="000A42C8">
      <w:pPr>
        <w:ind w:firstLine="709"/>
        <w:jc w:val="both"/>
      </w:pPr>
      <w:r w:rsidRPr="00B460C1">
        <w:rPr>
          <w:b/>
        </w:rPr>
        <w:t>Новое время  - 7 часов</w:t>
      </w:r>
    </w:p>
    <w:p w:rsidR="000A42C8" w:rsidRPr="00B460C1" w:rsidRDefault="004247AA" w:rsidP="000A42C8">
      <w:pPr>
        <w:ind w:firstLine="709"/>
        <w:jc w:val="both"/>
      </w:pPr>
      <w:r w:rsidRPr="00B460C1">
        <w:t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Конституционализм. Становление гражданского общества. Возникновение идеологических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</w:t>
      </w:r>
      <w:r w:rsidR="000A42C8" w:rsidRPr="00B460C1">
        <w:t>ическую жизнь в странах Европы.</w:t>
      </w:r>
    </w:p>
    <w:p w:rsidR="000A42C8" w:rsidRPr="00B460C1" w:rsidRDefault="004247AA" w:rsidP="000A42C8">
      <w:pPr>
        <w:ind w:firstLine="709"/>
        <w:jc w:val="both"/>
      </w:pPr>
      <w:r w:rsidRPr="00B460C1"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«Эшелоны» модернизации как различные модели перехода </w:t>
      </w:r>
      <w:proofErr w:type="gramStart"/>
      <w:r w:rsidRPr="00B460C1">
        <w:t>от</w:t>
      </w:r>
      <w:proofErr w:type="gramEnd"/>
      <w:r w:rsidRPr="00B460C1">
        <w:t xml:space="preserve"> традиционно</w:t>
      </w:r>
      <w:r w:rsidR="000A42C8" w:rsidRPr="00B460C1">
        <w:t xml:space="preserve">го к индустриальному обществу. </w:t>
      </w:r>
    </w:p>
    <w:p w:rsidR="004247AA" w:rsidRPr="00B460C1" w:rsidRDefault="004247AA" w:rsidP="00A31566">
      <w:pPr>
        <w:ind w:firstLine="709"/>
        <w:jc w:val="both"/>
      </w:pPr>
      <w:r w:rsidRPr="00B460C1">
        <w:t>Мировосприятие человека индустриального общества. Формирование классической научной картины мира в XVII-XIX вв. Культ</w:t>
      </w:r>
      <w:r w:rsidR="000A42C8" w:rsidRPr="00B460C1">
        <w:t xml:space="preserve">урное наследие Нового времени. </w:t>
      </w:r>
      <w:r w:rsidRPr="00B460C1">
        <w:t xml:space="preserve">Эволюция системы международных отношений в конце XV –XIX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  <w:r w:rsidRPr="00B460C1">
        <w:br/>
      </w:r>
      <w:r w:rsidRPr="00B460C1">
        <w:br/>
      </w:r>
    </w:p>
    <w:p w:rsidR="00A31566" w:rsidRPr="00B460C1" w:rsidRDefault="004247AA" w:rsidP="00A31566">
      <w:pPr>
        <w:ind w:firstLine="709"/>
      </w:pPr>
      <w:r w:rsidRPr="00B460C1">
        <w:rPr>
          <w:b/>
        </w:rPr>
        <w:lastRenderedPageBreak/>
        <w:t xml:space="preserve">ИСТОРИЯ РОССИИ </w:t>
      </w:r>
      <w:r w:rsidR="000A42C8" w:rsidRPr="00B460C1">
        <w:rPr>
          <w:b/>
        </w:rPr>
        <w:t>– 48 часов</w:t>
      </w:r>
      <w:r w:rsidRPr="00B460C1">
        <w:rPr>
          <w:b/>
        </w:rPr>
        <w:br/>
      </w:r>
    </w:p>
    <w:p w:rsidR="000A42C8" w:rsidRPr="00B460C1" w:rsidRDefault="000A42C8" w:rsidP="00B460C1">
      <w:pPr>
        <w:ind w:firstLine="709"/>
        <w:jc w:val="both"/>
        <w:rPr>
          <w:b/>
        </w:rPr>
      </w:pPr>
      <w:r w:rsidRPr="00B460C1">
        <w:rPr>
          <w:b/>
        </w:rPr>
        <w:t>Киевская Русь – 5 часов</w:t>
      </w:r>
    </w:p>
    <w:p w:rsidR="00A31566" w:rsidRPr="00B460C1" w:rsidRDefault="004247AA" w:rsidP="00B460C1">
      <w:pPr>
        <w:ind w:firstLine="709"/>
        <w:jc w:val="both"/>
      </w:pPr>
      <w:r w:rsidRPr="00B460C1">
        <w:t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</w:t>
      </w:r>
      <w:proofErr w:type="gramStart"/>
      <w:r w:rsidRPr="00B460C1">
        <w:t>из</w:t>
      </w:r>
      <w:proofErr w:type="gramEnd"/>
      <w:r w:rsidRPr="00B460C1">
        <w:t xml:space="preserve"> варяг в греки». Походы на Византию. Принятие христианства. Развитие норм права на Руси. Категории населения. Княжеские усобицы. </w:t>
      </w:r>
      <w:r w:rsidRPr="00B460C1">
        <w:br/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</w:t>
      </w:r>
      <w:r w:rsidR="00A31566" w:rsidRPr="00B460C1">
        <w:t>ания древнерусской народности.</w:t>
      </w:r>
    </w:p>
    <w:p w:rsidR="000A42C8" w:rsidRPr="00B460C1" w:rsidRDefault="000A42C8" w:rsidP="00B460C1">
      <w:pPr>
        <w:ind w:firstLine="709"/>
        <w:jc w:val="both"/>
        <w:rPr>
          <w:b/>
        </w:rPr>
      </w:pPr>
      <w:r w:rsidRPr="00B460C1">
        <w:rPr>
          <w:b/>
        </w:rPr>
        <w:t>Феодальная раздробленность на Руси – 6 часов</w:t>
      </w:r>
    </w:p>
    <w:p w:rsidR="00A31566" w:rsidRPr="00B460C1" w:rsidRDefault="004247AA" w:rsidP="00B460C1">
      <w:pPr>
        <w:ind w:firstLine="709"/>
        <w:jc w:val="both"/>
      </w:pPr>
      <w:r w:rsidRPr="00B460C1"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XII – начале XIII вв. Монархии и республики. Православная Церковь и идея единства Русской земли. Русь и Степь. Расцвет культуры </w:t>
      </w:r>
      <w:proofErr w:type="spellStart"/>
      <w:r w:rsidRPr="00B460C1">
        <w:t>домонгольской</w:t>
      </w:r>
      <w:proofErr w:type="spellEnd"/>
      <w:r w:rsidRPr="00B460C1">
        <w:t xml:space="preserve"> Руси.</w:t>
      </w:r>
      <w:r w:rsidRPr="00B460C1">
        <w:br/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  <w:r w:rsidRPr="00B460C1">
        <w:br/>
        <w:t>Начало возрождения Руси. Внутренние миграции населения. Восстановление экономики русских земель. Формы землевладения и категории населения. Роль город</w:t>
      </w:r>
      <w:r w:rsidR="00A31566" w:rsidRPr="00B460C1">
        <w:t xml:space="preserve">ов в объединительном процессе. </w:t>
      </w:r>
    </w:p>
    <w:p w:rsidR="00A31566" w:rsidRPr="00B460C1" w:rsidRDefault="004247AA" w:rsidP="00B460C1">
      <w:pPr>
        <w:ind w:firstLine="709"/>
        <w:jc w:val="both"/>
      </w:pPr>
      <w:r w:rsidRPr="00B460C1">
        <w:t>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русских земель. Взаимосвязь процессов объединения русских земель и борьбы против ордынского владычества. Зарождение наци</w:t>
      </w:r>
      <w:r w:rsidR="00A31566" w:rsidRPr="00B460C1">
        <w:t>онального самосознания на Руси.</w:t>
      </w:r>
    </w:p>
    <w:p w:rsidR="00A31566" w:rsidRPr="00B460C1" w:rsidRDefault="004247AA" w:rsidP="00B460C1">
      <w:pPr>
        <w:ind w:firstLine="709"/>
        <w:jc w:val="both"/>
      </w:pPr>
      <w:r w:rsidRPr="00B460C1">
        <w:t xml:space="preserve">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  <w:r w:rsidRPr="00B460C1">
        <w:br/>
        <w:t>Культурное развитие русских земель и княжеств в конце XIII – середине XV вв. Влияние внешних факторов на развитие русской культуры. Формирование русского, украинского и белорусского народов. Москва как центр развития куль</w:t>
      </w:r>
      <w:r w:rsidR="00A31566" w:rsidRPr="00B460C1">
        <w:t>туры великорусской народности.</w:t>
      </w:r>
    </w:p>
    <w:p w:rsidR="000A42C8" w:rsidRPr="00B460C1" w:rsidRDefault="000A42C8" w:rsidP="00B460C1">
      <w:pPr>
        <w:ind w:firstLine="709"/>
        <w:jc w:val="both"/>
        <w:rPr>
          <w:b/>
        </w:rPr>
      </w:pPr>
      <w:r w:rsidRPr="00B460C1">
        <w:rPr>
          <w:b/>
        </w:rPr>
        <w:t>Московская Русь – 6 часов</w:t>
      </w:r>
    </w:p>
    <w:p w:rsidR="00B460C1" w:rsidRPr="00B460C1" w:rsidRDefault="004247AA" w:rsidP="00B460C1">
      <w:pPr>
        <w:ind w:firstLine="709"/>
        <w:jc w:val="both"/>
      </w:pPr>
      <w:r w:rsidRPr="00B460C1">
        <w:t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Роль церкви в государственном строите</w:t>
      </w:r>
      <w:r w:rsidR="00B460C1" w:rsidRPr="00B460C1">
        <w:t xml:space="preserve">льстве. «Москва – третий Рим». </w:t>
      </w:r>
    </w:p>
    <w:p w:rsidR="00B460C1" w:rsidRPr="00B460C1" w:rsidRDefault="004247AA" w:rsidP="00B460C1">
      <w:pPr>
        <w:ind w:firstLine="709"/>
        <w:jc w:val="both"/>
      </w:pPr>
      <w:r w:rsidRPr="00B460C1">
        <w:t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Расширение территории России в XVI в. Рост международного автор</w:t>
      </w:r>
      <w:r w:rsidR="00B460C1" w:rsidRPr="00B460C1">
        <w:t xml:space="preserve">итета Российского государства. </w:t>
      </w:r>
    </w:p>
    <w:p w:rsidR="00A31566" w:rsidRPr="00B460C1" w:rsidRDefault="00A31566" w:rsidP="00B460C1">
      <w:pPr>
        <w:ind w:firstLine="709"/>
        <w:jc w:val="both"/>
        <w:rPr>
          <w:b/>
        </w:rPr>
      </w:pPr>
      <w:r w:rsidRPr="00B460C1">
        <w:rPr>
          <w:b/>
        </w:rPr>
        <w:t>Россия в XVII веке – 7 часов.</w:t>
      </w:r>
    </w:p>
    <w:p w:rsidR="00B460C1" w:rsidRPr="00B460C1" w:rsidRDefault="004247AA" w:rsidP="00B460C1">
      <w:pPr>
        <w:ind w:firstLine="709"/>
        <w:jc w:val="both"/>
      </w:pPr>
      <w:r w:rsidRPr="00B460C1">
        <w:t xml:space="preserve">Причины и характер Смуты. Пресечение правящей династии. Боярские группировки. Обострение социально-экономических противоречий. Борьба против агрессии Речи </w:t>
      </w:r>
      <w:proofErr w:type="spellStart"/>
      <w:r w:rsidRPr="00B460C1">
        <w:t>Посполитой</w:t>
      </w:r>
      <w:proofErr w:type="spellEnd"/>
      <w:r w:rsidRPr="00B460C1">
        <w:t xml:space="preserve"> и Швеции. Национальный подъем в России. Восста</w:t>
      </w:r>
      <w:r w:rsidR="00B460C1" w:rsidRPr="00B460C1">
        <w:t xml:space="preserve">новление независимости страны. </w:t>
      </w:r>
    </w:p>
    <w:p w:rsidR="00B460C1" w:rsidRPr="00B460C1" w:rsidRDefault="004247AA" w:rsidP="00B460C1">
      <w:pPr>
        <w:ind w:firstLine="709"/>
        <w:jc w:val="both"/>
      </w:pPr>
      <w:proofErr w:type="gramStart"/>
      <w:r w:rsidRPr="00B460C1">
        <w:lastRenderedPageBreak/>
        <w:t>Земской</w:t>
      </w:r>
      <w:proofErr w:type="gramEnd"/>
      <w:r w:rsidRPr="00B460C1">
        <w:t xml:space="preserve"> собор </w:t>
      </w:r>
      <w:smartTag w:uri="urn:schemas-microsoft-com:office:smarttags" w:element="metricconverter">
        <w:smartTagPr>
          <w:attr w:name="ProductID" w:val="1613 г"/>
        </w:smartTagPr>
        <w:r w:rsidRPr="00B460C1">
          <w:t>1613 г</w:t>
        </w:r>
      </w:smartTag>
      <w:r w:rsidRPr="00B460C1">
        <w:t xml:space="preserve">. и восстановление самодержавия. Первые Романовы. Расширение территории Российского государства в XVII </w:t>
      </w:r>
      <w:proofErr w:type="gramStart"/>
      <w:r w:rsidRPr="00B460C1">
        <w:t>в</w:t>
      </w:r>
      <w:proofErr w:type="gramEnd"/>
      <w:r w:rsidRPr="00B460C1">
        <w:t xml:space="preserve">. Вхождение Левобережной Украины в состав России. Освоение Сибири. Участие России в войнах в XVII в. </w:t>
      </w:r>
      <w:r w:rsidRPr="00B460C1">
        <w:br/>
        <w:t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</w:t>
      </w:r>
      <w:r w:rsidR="00B460C1" w:rsidRPr="00B460C1">
        <w:t xml:space="preserve">го значение. Старообрядчество. </w:t>
      </w:r>
    </w:p>
    <w:p w:rsidR="00B460C1" w:rsidRPr="00B460C1" w:rsidRDefault="004247AA" w:rsidP="00B460C1">
      <w:pPr>
        <w:ind w:firstLine="709"/>
        <w:jc w:val="both"/>
      </w:pPr>
      <w:r w:rsidRPr="00B460C1">
        <w:t>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</w:t>
      </w:r>
      <w:r w:rsidR="00B460C1" w:rsidRPr="00B460C1">
        <w:t xml:space="preserve"> Крестьянский и городской быт. </w:t>
      </w:r>
    </w:p>
    <w:p w:rsidR="00B460C1" w:rsidRPr="00B460C1" w:rsidRDefault="004247AA" w:rsidP="00B460C1">
      <w:pPr>
        <w:ind w:firstLine="709"/>
        <w:jc w:val="both"/>
      </w:pPr>
      <w:r w:rsidRPr="00B460C1">
        <w:t>Особенности русской традиционной (средневековой) культуры. Формирование национального самосознания. Дискуссия о предпосылках преобразования общественного строя и характере процесса модернизации в Рос</w:t>
      </w:r>
      <w:r w:rsidR="00B460C1" w:rsidRPr="00B460C1">
        <w:t xml:space="preserve">сии. </w:t>
      </w:r>
    </w:p>
    <w:p w:rsidR="00A31566" w:rsidRPr="00B460C1" w:rsidRDefault="004247AA" w:rsidP="00B460C1">
      <w:pPr>
        <w:ind w:firstLine="709"/>
        <w:jc w:val="both"/>
        <w:rPr>
          <w:b/>
        </w:rPr>
      </w:pPr>
      <w:r w:rsidRPr="00B460C1">
        <w:rPr>
          <w:b/>
        </w:rPr>
        <w:t>Россия в XVIII</w:t>
      </w:r>
      <w:r w:rsidR="00A31566" w:rsidRPr="00B460C1">
        <w:rPr>
          <w:b/>
        </w:rPr>
        <w:t xml:space="preserve"> веке </w:t>
      </w:r>
      <w:r w:rsidRPr="00B460C1">
        <w:rPr>
          <w:b/>
        </w:rPr>
        <w:t xml:space="preserve"> – </w:t>
      </w:r>
      <w:r w:rsidR="00A31566" w:rsidRPr="00B460C1">
        <w:rPr>
          <w:b/>
        </w:rPr>
        <w:t>9 часов</w:t>
      </w:r>
    </w:p>
    <w:p w:rsidR="00B460C1" w:rsidRPr="00B460C1" w:rsidRDefault="004247AA" w:rsidP="00B460C1">
      <w:pPr>
        <w:ind w:firstLine="709"/>
        <w:jc w:val="both"/>
      </w:pPr>
      <w:r w:rsidRPr="00B460C1">
        <w:t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Провозглашение империи. Превращение дворянства в господствующее сословие. Особенности российского абсолютизма. Россия в период дворцовых переворотов. Расширение прав и привилегий дворянства. Просвещенный абсолютизм. Законодательно</w:t>
      </w:r>
      <w:r w:rsidR="00B460C1" w:rsidRPr="00B460C1">
        <w:t xml:space="preserve">е оформление сословного строя. </w:t>
      </w:r>
    </w:p>
    <w:p w:rsidR="00A31566" w:rsidRPr="00B460C1" w:rsidRDefault="00A31566" w:rsidP="00B460C1">
      <w:pPr>
        <w:ind w:firstLine="709"/>
        <w:jc w:val="both"/>
        <w:rPr>
          <w:b/>
        </w:rPr>
      </w:pPr>
      <w:r w:rsidRPr="00B460C1">
        <w:rPr>
          <w:b/>
        </w:rPr>
        <w:t>Россия в XIX веке – 15 часов</w:t>
      </w:r>
    </w:p>
    <w:p w:rsidR="00B460C1" w:rsidRPr="00B460C1" w:rsidRDefault="004247AA" w:rsidP="00B460C1">
      <w:pPr>
        <w:ind w:firstLine="709"/>
        <w:jc w:val="both"/>
      </w:pPr>
      <w:r w:rsidRPr="00B460C1">
        <w:t xml:space="preserve">Попытки укрепления абсолютизма в первой половине XIX в. Реформы системы государственного управления. Рост оппозиционных настроений в обществе. Движение 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 </w:t>
      </w:r>
      <w:r w:rsidRPr="00B460C1">
        <w:br/>
        <w:t>Особенности экономического развития России в XVIII –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Сохранение крепостничества в услови</w:t>
      </w:r>
      <w:r w:rsidR="00B460C1" w:rsidRPr="00B460C1">
        <w:t xml:space="preserve">ях развертывания модернизации. </w:t>
      </w:r>
    </w:p>
    <w:p w:rsidR="00B460C1" w:rsidRPr="00B460C1" w:rsidRDefault="004247AA" w:rsidP="00B460C1">
      <w:pPr>
        <w:ind w:firstLine="709"/>
        <w:jc w:val="both"/>
      </w:pPr>
      <w:r w:rsidRPr="00B460C1">
        <w:t xml:space="preserve">Превращение России в мировую державу. Россия в войнах XVIII в.  Имперская внешняя политика. Разделы Польши. Расширение территории государства в XVIII – середине XIX вв. Участие России в антифранцузских коалициях в период революционных и наполеоновских войн.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B460C1">
          <w:t>1812 г</w:t>
        </w:r>
      </w:smartTag>
      <w:r w:rsidRPr="00B460C1">
        <w:t>. и заграничный поход русской армии. Россия в С</w:t>
      </w:r>
      <w:r w:rsidR="00B460C1" w:rsidRPr="00B460C1">
        <w:t>вященном союзе. Крымская война.</w:t>
      </w:r>
    </w:p>
    <w:p w:rsidR="00B460C1" w:rsidRPr="00B460C1" w:rsidRDefault="004247AA" w:rsidP="00B460C1">
      <w:pPr>
        <w:ind w:firstLine="709"/>
        <w:jc w:val="both"/>
      </w:pPr>
      <w:r w:rsidRPr="00B460C1">
        <w:t>Культура народов Росс</w:t>
      </w:r>
      <w:proofErr w:type="gramStart"/>
      <w:r w:rsidRPr="00B460C1">
        <w:t>ии и ее</w:t>
      </w:r>
      <w:proofErr w:type="gramEnd"/>
      <w:r w:rsidRPr="00B460C1">
        <w:t xml:space="preserve">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Формирование русского литературного языка. 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</w:t>
      </w:r>
      <w:r w:rsidR="00B460C1" w:rsidRPr="00B460C1">
        <w:t xml:space="preserve">троительства. Русская усадьба. </w:t>
      </w:r>
    </w:p>
    <w:p w:rsidR="004247AA" w:rsidRPr="00B460C1" w:rsidRDefault="004247AA" w:rsidP="00B460C1">
      <w:pPr>
        <w:ind w:firstLine="709"/>
        <w:jc w:val="both"/>
      </w:pPr>
      <w:r w:rsidRPr="00B460C1">
        <w:t>Предпосылки великих реформ. Отмена крепостного права. Аграрная</w:t>
      </w:r>
      <w:proofErr w:type="gramStart"/>
      <w:r w:rsidRPr="00B460C1">
        <w:t xml:space="preserve"> ,</w:t>
      </w:r>
      <w:proofErr w:type="gramEnd"/>
      <w:r w:rsidRPr="00B460C1">
        <w:t xml:space="preserve"> судебная, земская, военная, городская реформы 1860-1870-х гг. Самодержавие и сословный строй в условиях модернизации. Политика контрреформ. Роль государства в экономической жизни страны. Утверждение новой модели экономического развития: капиталистические отношения в промышленности и сельском хозяйстве. Сохранение остатков крепостничества. Нарастание экономических и социальных противоречий в условиях форсированной модернизации. Народническое движение. Либеральное движение. Распространение марксизма в России. Окончание кавказской войны. </w:t>
      </w:r>
      <w:bookmarkStart w:id="0" w:name="_GoBack"/>
      <w:bookmarkEnd w:id="0"/>
    </w:p>
    <w:p w:rsidR="009217CB" w:rsidRPr="00B460C1" w:rsidRDefault="004247AA" w:rsidP="00B460C1">
      <w:pPr>
        <w:shd w:val="clear" w:color="auto" w:fill="FFFFFF"/>
        <w:ind w:left="600"/>
        <w:rPr>
          <w:b/>
        </w:rPr>
      </w:pPr>
      <w:r w:rsidRPr="00B460C1">
        <w:lastRenderedPageBreak/>
        <w:br/>
      </w:r>
    </w:p>
    <w:p w:rsidR="009217CB" w:rsidRDefault="009217CB" w:rsidP="009217CB">
      <w:pPr>
        <w:jc w:val="center"/>
        <w:rPr>
          <w:b/>
        </w:rPr>
      </w:pPr>
      <w:r w:rsidRPr="00B460C1">
        <w:rPr>
          <w:b/>
        </w:rPr>
        <w:t>Контроль реализации программы</w:t>
      </w:r>
    </w:p>
    <w:p w:rsidR="00B460C1" w:rsidRPr="00B460C1" w:rsidRDefault="00B460C1" w:rsidP="00B460C1">
      <w:pPr>
        <w:ind w:firstLine="709"/>
        <w:jc w:val="both"/>
      </w:pPr>
      <w:r w:rsidRPr="00B460C1">
        <w:t xml:space="preserve">Проверка </w:t>
      </w:r>
      <w:r>
        <w:t xml:space="preserve">знаний учащихся </w:t>
      </w:r>
      <w:r w:rsidRPr="00B460C1">
        <w:t xml:space="preserve">может проводиться на всех этапах урока. Главная ее цель  - выявить уровень усвоения знаний, умений учащихся, т. е. уровень их учебных достижений, предусмотренный стандартом и программой.  Виды проверки: текущий, периодический и тематический, итоговый контроль. </w:t>
      </w:r>
    </w:p>
    <w:p w:rsidR="00B460C1" w:rsidRPr="00B460C1" w:rsidRDefault="00B460C1" w:rsidP="00B460C1">
      <w:pPr>
        <w:ind w:firstLine="709"/>
        <w:jc w:val="both"/>
      </w:pPr>
      <w:r w:rsidRPr="00B460C1">
        <w:rPr>
          <w:i/>
        </w:rPr>
        <w:t>Текущий</w:t>
      </w:r>
      <w:r w:rsidRPr="00B460C1">
        <w:t xml:space="preserve"> контроль предполагает систематическую проверку усвоения знаний, умений на каждом уроке, оценку результатов обучения на уроке. </w:t>
      </w:r>
    </w:p>
    <w:p w:rsidR="00B460C1" w:rsidRPr="00B460C1" w:rsidRDefault="00B460C1" w:rsidP="00B460C1">
      <w:pPr>
        <w:ind w:firstLine="709"/>
        <w:jc w:val="both"/>
      </w:pPr>
      <w:r w:rsidRPr="00B460C1">
        <w:rPr>
          <w:i/>
        </w:rPr>
        <w:t>Периодический</w:t>
      </w:r>
      <w:r w:rsidRPr="00B460C1">
        <w:t xml:space="preserve"> контроль осуществляется после изучения тем, разделов курса. </w:t>
      </w:r>
    </w:p>
    <w:p w:rsidR="00FA750E" w:rsidRPr="00FA750E" w:rsidRDefault="00B460C1" w:rsidP="00FA750E">
      <w:pPr>
        <w:ind w:firstLine="709"/>
        <w:jc w:val="both"/>
        <w:rPr>
          <w:color w:val="FF0000"/>
        </w:rPr>
      </w:pPr>
      <w:r w:rsidRPr="00B460C1">
        <w:rPr>
          <w:i/>
        </w:rPr>
        <w:t>Итоговый</w:t>
      </w:r>
      <w:r w:rsidRPr="00B460C1">
        <w:t xml:space="preserve"> контроль включает аттестацию учеников за весь период изучения курса истории</w:t>
      </w:r>
      <w:r w:rsidRPr="00B460C1">
        <w:rPr>
          <w:b/>
        </w:rPr>
        <w:t xml:space="preserve">. </w:t>
      </w:r>
    </w:p>
    <w:p w:rsidR="00B460C1" w:rsidRPr="00B460C1" w:rsidRDefault="00B460C1" w:rsidP="00FA750E">
      <w:pPr>
        <w:rPr>
          <w:b/>
        </w:rPr>
      </w:pPr>
    </w:p>
    <w:tbl>
      <w:tblPr>
        <w:tblW w:w="9266" w:type="dxa"/>
        <w:jc w:val="center"/>
        <w:tblCellSpacing w:w="7" w:type="dxa"/>
        <w:tblInd w:w="-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3"/>
        <w:gridCol w:w="1701"/>
        <w:gridCol w:w="5482"/>
      </w:tblGrid>
      <w:tr w:rsidR="00B460C1" w:rsidRPr="00B460C1" w:rsidTr="002469E9">
        <w:trPr>
          <w:tblCellSpacing w:w="7" w:type="dxa"/>
          <w:jc w:val="center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7CB" w:rsidRPr="00B460C1" w:rsidRDefault="009217CB" w:rsidP="002469E9">
            <w:pPr>
              <w:jc w:val="center"/>
            </w:pPr>
            <w:r w:rsidRPr="00B460C1">
              <w:rPr>
                <w:bCs/>
              </w:rPr>
              <w:t>Вид контроля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7CB" w:rsidRPr="00B460C1" w:rsidRDefault="009217CB" w:rsidP="002469E9">
            <w:pPr>
              <w:jc w:val="center"/>
              <w:rPr>
                <w:bCs/>
              </w:rPr>
            </w:pPr>
            <w:r w:rsidRPr="00B460C1">
              <w:rPr>
                <w:bCs/>
              </w:rPr>
              <w:t>Время</w:t>
            </w:r>
          </w:p>
          <w:p w:rsidR="009217CB" w:rsidRPr="00B460C1" w:rsidRDefault="009217CB" w:rsidP="002469E9">
            <w:pPr>
              <w:jc w:val="center"/>
            </w:pPr>
            <w:r w:rsidRPr="00B460C1">
              <w:rPr>
                <w:bCs/>
              </w:rPr>
              <w:t xml:space="preserve"> проведения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7CB" w:rsidRPr="00B460C1" w:rsidRDefault="009217CB" w:rsidP="002469E9">
            <w:pPr>
              <w:jc w:val="center"/>
            </w:pPr>
            <w:r w:rsidRPr="00B460C1">
              <w:t xml:space="preserve">Тема работы </w:t>
            </w:r>
          </w:p>
        </w:tc>
      </w:tr>
      <w:tr w:rsidR="00B460C1" w:rsidRPr="00B460C1" w:rsidTr="002469E9">
        <w:trPr>
          <w:trHeight w:val="724"/>
          <w:tblCellSpacing w:w="7" w:type="dxa"/>
          <w:jc w:val="center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7CB" w:rsidRPr="00B460C1" w:rsidRDefault="009217CB" w:rsidP="002469E9">
            <w:r w:rsidRPr="00B460C1">
              <w:t>Входной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7CB" w:rsidRPr="00B460C1" w:rsidRDefault="009217CB" w:rsidP="002469E9">
            <w:r w:rsidRPr="00B460C1">
              <w:t>Сентябрь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7CB" w:rsidRPr="00B460C1" w:rsidRDefault="009217CB" w:rsidP="002469E9">
            <w:r w:rsidRPr="00B460C1">
              <w:t>Определение познавательных интересов учащихся. Выявление уровня познавательных возможностей учащихся.</w:t>
            </w:r>
          </w:p>
        </w:tc>
      </w:tr>
      <w:tr w:rsidR="00B460C1" w:rsidRPr="00B460C1" w:rsidTr="002469E9">
        <w:trPr>
          <w:tblCellSpacing w:w="7" w:type="dxa"/>
          <w:jc w:val="center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7CB" w:rsidRPr="00B460C1" w:rsidRDefault="009217CB" w:rsidP="002469E9">
            <w:r w:rsidRPr="00B460C1">
              <w:t xml:space="preserve">Периодический 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7CB" w:rsidRPr="00B460C1" w:rsidRDefault="009217CB" w:rsidP="002469E9"/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7CB" w:rsidRPr="00B460C1" w:rsidRDefault="00FA750E" w:rsidP="002469E9">
            <w:r>
              <w:t xml:space="preserve">Древняя Русь </w:t>
            </w:r>
          </w:p>
        </w:tc>
      </w:tr>
      <w:tr w:rsidR="00FA750E" w:rsidRPr="00B460C1" w:rsidTr="002469E9">
        <w:trPr>
          <w:tblCellSpacing w:w="7" w:type="dxa"/>
          <w:jc w:val="center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50E" w:rsidRPr="00B460C1" w:rsidRDefault="00FA750E" w:rsidP="002469E9">
            <w:r w:rsidRPr="00B460C1">
              <w:t>Периодический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50E" w:rsidRPr="00B460C1" w:rsidRDefault="00FA750E" w:rsidP="002469E9"/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50E" w:rsidRPr="00B460C1" w:rsidRDefault="00FA750E" w:rsidP="002469E9">
            <w:pPr>
              <w:spacing w:line="276" w:lineRule="auto"/>
            </w:pPr>
            <w:r w:rsidRPr="00B460C1">
              <w:t xml:space="preserve">Россия в XVII веке. </w:t>
            </w:r>
          </w:p>
        </w:tc>
      </w:tr>
      <w:tr w:rsidR="00FA750E" w:rsidRPr="00B460C1" w:rsidTr="002469E9">
        <w:trPr>
          <w:tblCellSpacing w:w="7" w:type="dxa"/>
          <w:jc w:val="center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50E" w:rsidRPr="00B460C1" w:rsidRDefault="00FA750E" w:rsidP="002469E9">
            <w:r w:rsidRPr="00B460C1">
              <w:t>Периодический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50E" w:rsidRPr="00B460C1" w:rsidRDefault="00FA750E" w:rsidP="002469E9"/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50E" w:rsidRPr="00B460C1" w:rsidRDefault="00FA750E" w:rsidP="002469E9">
            <w:pPr>
              <w:spacing w:line="276" w:lineRule="auto"/>
            </w:pPr>
            <w:r w:rsidRPr="00B460C1">
              <w:t xml:space="preserve">Россия в XVIII веке. </w:t>
            </w:r>
          </w:p>
        </w:tc>
      </w:tr>
      <w:tr w:rsidR="00FA750E" w:rsidRPr="00B460C1" w:rsidTr="002469E9">
        <w:trPr>
          <w:tblCellSpacing w:w="7" w:type="dxa"/>
          <w:jc w:val="center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50E" w:rsidRPr="00B460C1" w:rsidRDefault="00FA750E" w:rsidP="002469E9">
            <w:r w:rsidRPr="00B460C1">
              <w:t>Итоговый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50E" w:rsidRPr="00B460C1" w:rsidRDefault="00FA750E" w:rsidP="002469E9"/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50E" w:rsidRPr="00B460C1" w:rsidRDefault="00FA750E" w:rsidP="002469E9">
            <w:pPr>
              <w:spacing w:line="276" w:lineRule="auto"/>
            </w:pPr>
            <w:r w:rsidRPr="00B460C1">
              <w:t xml:space="preserve">Россия в XIX веке. </w:t>
            </w:r>
          </w:p>
        </w:tc>
      </w:tr>
    </w:tbl>
    <w:p w:rsidR="009217CB" w:rsidRPr="00B460C1" w:rsidRDefault="009217CB" w:rsidP="009217CB">
      <w:pPr>
        <w:rPr>
          <w:b/>
        </w:rPr>
      </w:pPr>
    </w:p>
    <w:p w:rsidR="009217CB" w:rsidRPr="00B460C1" w:rsidRDefault="009217CB" w:rsidP="009217CB">
      <w:pPr>
        <w:ind w:left="57"/>
        <w:jc w:val="center"/>
        <w:rPr>
          <w:b/>
        </w:rPr>
      </w:pPr>
    </w:p>
    <w:p w:rsidR="009217CB" w:rsidRPr="00B460C1" w:rsidRDefault="009217CB" w:rsidP="009217CB">
      <w:pPr>
        <w:ind w:left="57"/>
        <w:jc w:val="center"/>
        <w:rPr>
          <w:b/>
        </w:rPr>
      </w:pPr>
    </w:p>
    <w:p w:rsidR="009217CB" w:rsidRDefault="009217CB" w:rsidP="009217CB">
      <w:pPr>
        <w:ind w:left="57"/>
        <w:jc w:val="center"/>
        <w:rPr>
          <w:b/>
        </w:rPr>
      </w:pPr>
      <w:r w:rsidRPr="00B460C1">
        <w:rPr>
          <w:b/>
        </w:rPr>
        <w:t>Учебно-методические средства обучения:</w:t>
      </w:r>
    </w:p>
    <w:p w:rsidR="00FA750E" w:rsidRDefault="00FA750E" w:rsidP="009217CB">
      <w:pPr>
        <w:ind w:left="57"/>
        <w:jc w:val="center"/>
        <w:rPr>
          <w:b/>
        </w:rPr>
      </w:pPr>
    </w:p>
    <w:p w:rsidR="00FA750E" w:rsidRPr="00A47B5A" w:rsidRDefault="00FA750E" w:rsidP="00FA750E">
      <w:pPr>
        <w:pStyle w:val="a5"/>
        <w:spacing w:before="0" w:beforeAutospacing="0" w:after="0" w:afterAutospacing="0"/>
        <w:ind w:firstLine="539"/>
      </w:pPr>
      <w:r w:rsidRPr="00A47B5A">
        <w:rPr>
          <w:b/>
        </w:rPr>
        <w:t xml:space="preserve">Методическая литература для учителя. </w:t>
      </w:r>
    </w:p>
    <w:p w:rsidR="00FA750E" w:rsidRDefault="00FA750E" w:rsidP="00FA750E">
      <w:r>
        <w:t xml:space="preserve">2. Кочетов Н.С. История России с древнейших времён до конца </w:t>
      </w:r>
      <w:r w:rsidRPr="00A47B5A">
        <w:t>XVII</w:t>
      </w:r>
      <w:r>
        <w:t xml:space="preserve"> века. 10 класс: поурочные планы по учебнику А.Н. Сахарова. – Волгоград: Учитель, 2008г.</w:t>
      </w:r>
    </w:p>
    <w:p w:rsidR="00FA750E" w:rsidRDefault="00FA750E" w:rsidP="00FA750E">
      <w:r>
        <w:t xml:space="preserve">3. Кочетов Н.С. История России. Конец </w:t>
      </w:r>
      <w:r w:rsidRPr="00A47B5A">
        <w:t>XVII</w:t>
      </w:r>
      <w:r>
        <w:t xml:space="preserve"> - </w:t>
      </w:r>
      <w:r w:rsidRPr="00A47B5A">
        <w:t>XIX век</w:t>
      </w:r>
      <w:r>
        <w:t>. 10 класс: поурочные планы по учебнику А.Н. Сахарова. – Волгоград: Учитель, 2012г.</w:t>
      </w:r>
    </w:p>
    <w:p w:rsidR="00FA750E" w:rsidRDefault="00FA750E" w:rsidP="00FA750E">
      <w:r>
        <w:t>4. Кочетов Н.С. История России. 10 класс: Методическое обеспечение уроков 10 класс (лекции, опорные конспекты, тесты, схемы). – Волгоград: Учитель, 2008г.</w:t>
      </w:r>
    </w:p>
    <w:p w:rsidR="00FA750E" w:rsidRDefault="00FA750E" w:rsidP="00FA750E">
      <w:r>
        <w:t xml:space="preserve">6. </w:t>
      </w:r>
      <w:proofErr w:type="spellStart"/>
      <w:r>
        <w:t>Северина</w:t>
      </w:r>
      <w:proofErr w:type="spellEnd"/>
      <w:r>
        <w:t xml:space="preserve"> О.А. История 10-11 классы: проектная деятельность учащихся.</w:t>
      </w:r>
      <w:r w:rsidRPr="00631F4F">
        <w:t xml:space="preserve"> </w:t>
      </w:r>
      <w:r>
        <w:t>– Волгоград: Учитель, 2012г.</w:t>
      </w:r>
    </w:p>
    <w:p w:rsidR="00FA750E" w:rsidRPr="00795BA8" w:rsidRDefault="00FA750E" w:rsidP="00FA750E">
      <w:pPr>
        <w:rPr>
          <w:b/>
        </w:rPr>
      </w:pPr>
      <w:r>
        <w:t>7</w:t>
      </w:r>
      <w:r w:rsidRPr="00795BA8">
        <w:t>.</w:t>
      </w:r>
      <w:r>
        <w:rPr>
          <w:b/>
        </w:rPr>
        <w:t xml:space="preserve"> </w:t>
      </w:r>
      <w:hyperlink r:id="rId7" w:history="1">
        <w:r w:rsidRPr="00795BA8">
          <w:rPr>
            <w:rStyle w:val="a7"/>
            <w:b w:val="0"/>
          </w:rPr>
          <w:t>Старобинская Г.И. Поурочные методические рекомендации.10 класс</w:t>
        </w:r>
      </w:hyperlink>
      <w:r>
        <w:t>.– М.</w:t>
      </w:r>
      <w:r w:rsidRPr="00A47B5A">
        <w:t>:</w:t>
      </w:r>
      <w:r>
        <w:t xml:space="preserve"> ООО «ТИД «Русское слово – РС»</w:t>
      </w:r>
      <w:r w:rsidRPr="00A47B5A">
        <w:t>, 20</w:t>
      </w:r>
      <w:r>
        <w:t>11</w:t>
      </w:r>
      <w:r w:rsidRPr="00A47B5A">
        <w:t>.</w:t>
      </w:r>
    </w:p>
    <w:p w:rsidR="00FA750E" w:rsidRPr="00795BA8" w:rsidRDefault="00FA750E" w:rsidP="00FA750E">
      <w:pPr>
        <w:rPr>
          <w:b/>
        </w:rPr>
      </w:pPr>
      <w:r>
        <w:t xml:space="preserve">8. </w:t>
      </w:r>
      <w:r w:rsidRPr="00795BA8">
        <w:t>Старобинская Г.И.</w:t>
      </w:r>
      <w:r>
        <w:t xml:space="preserve"> </w:t>
      </w:r>
      <w:hyperlink r:id="rId8" w:history="1">
        <w:r w:rsidRPr="00795BA8">
          <w:rPr>
            <w:rStyle w:val="a7"/>
            <w:b w:val="0"/>
          </w:rPr>
          <w:t xml:space="preserve">История России. Рабочая тетрадь. В 2 ч. 10 класс. </w:t>
        </w:r>
      </w:hyperlink>
      <w:r>
        <w:t>– М.</w:t>
      </w:r>
      <w:r w:rsidRPr="00A47B5A">
        <w:t>:</w:t>
      </w:r>
      <w:r>
        <w:t xml:space="preserve"> ООО «ТИД «Русское слово – РС»</w:t>
      </w:r>
      <w:r w:rsidRPr="00A47B5A">
        <w:t>, 20</w:t>
      </w:r>
      <w:r>
        <w:t>11</w:t>
      </w:r>
      <w:r w:rsidRPr="00A47B5A">
        <w:t>.</w:t>
      </w:r>
    </w:p>
    <w:p w:rsidR="00FA750E" w:rsidRDefault="00FA750E" w:rsidP="00FA750E">
      <w:pPr>
        <w:pStyle w:val="a5"/>
        <w:spacing w:before="0" w:beforeAutospacing="0" w:after="0" w:afterAutospacing="0"/>
        <w:ind w:firstLine="539"/>
        <w:rPr>
          <w:b/>
          <w:bCs/>
        </w:rPr>
      </w:pPr>
    </w:p>
    <w:p w:rsidR="00FA750E" w:rsidRDefault="00FA750E" w:rsidP="00FA750E">
      <w:pPr>
        <w:jc w:val="center"/>
        <w:rPr>
          <w:b/>
        </w:rPr>
      </w:pPr>
    </w:p>
    <w:p w:rsidR="00FA750E" w:rsidRDefault="00FA750E" w:rsidP="00FA750E">
      <w:pPr>
        <w:jc w:val="center"/>
        <w:rPr>
          <w:b/>
        </w:rPr>
      </w:pPr>
      <w:r>
        <w:rPr>
          <w:b/>
        </w:rPr>
        <w:t>Дополнительная литература</w:t>
      </w:r>
    </w:p>
    <w:p w:rsidR="00FA750E" w:rsidRDefault="00FA750E" w:rsidP="00FA750E">
      <w:pPr>
        <w:numPr>
          <w:ilvl w:val="0"/>
          <w:numId w:val="19"/>
        </w:numPr>
      </w:pPr>
      <w:r>
        <w:t xml:space="preserve">Беляев Л.А. Московская Русь: от Средневековья к Новому времени. М.: </w:t>
      </w:r>
      <w:proofErr w:type="spellStart"/>
      <w:r>
        <w:t>Астрель</w:t>
      </w:r>
      <w:proofErr w:type="spellEnd"/>
      <w:r>
        <w:t xml:space="preserve">: АСТ, 2005. </w:t>
      </w:r>
    </w:p>
    <w:p w:rsidR="00FA750E" w:rsidRDefault="00FA750E" w:rsidP="00FA750E">
      <w:pPr>
        <w:numPr>
          <w:ilvl w:val="0"/>
          <w:numId w:val="19"/>
        </w:numPr>
      </w:pPr>
      <w:r>
        <w:lastRenderedPageBreak/>
        <w:t xml:space="preserve">История России с древнейших времен до </w:t>
      </w:r>
      <w:smartTag w:uri="urn:schemas-microsoft-com:office:smarttags" w:element="metricconverter">
        <w:smartTagPr>
          <w:attr w:name="ProductID" w:val="1861 г"/>
        </w:smartTagPr>
        <w:r>
          <w:t>1861 г</w:t>
        </w:r>
      </w:smartTag>
      <w:r>
        <w:t xml:space="preserve">./ Н.И. Павленко, И.Л. Андреев, В.А. Федоров; под ред. Н.И. Павленко. М.: </w:t>
      </w:r>
      <w:proofErr w:type="spellStart"/>
      <w:r>
        <w:t>Юрайт</w:t>
      </w:r>
      <w:proofErr w:type="spellEnd"/>
      <w:r>
        <w:t>, 2010</w:t>
      </w:r>
    </w:p>
    <w:p w:rsidR="00FA750E" w:rsidRDefault="00FA750E" w:rsidP="00FA750E">
      <w:pPr>
        <w:numPr>
          <w:ilvl w:val="0"/>
          <w:numId w:val="19"/>
        </w:numPr>
      </w:pPr>
      <w:r>
        <w:t xml:space="preserve">Каменский А.Б. Россия в XVIII веке. М.: </w:t>
      </w:r>
      <w:proofErr w:type="spellStart"/>
      <w:r>
        <w:t>Астрель</w:t>
      </w:r>
      <w:proofErr w:type="spellEnd"/>
      <w:r>
        <w:t>: АСТ, 2006</w:t>
      </w:r>
    </w:p>
    <w:p w:rsidR="00FA750E" w:rsidRDefault="00FA750E" w:rsidP="00FA750E">
      <w:pPr>
        <w:numPr>
          <w:ilvl w:val="0"/>
          <w:numId w:val="19"/>
        </w:numPr>
      </w:pPr>
      <w:r>
        <w:t xml:space="preserve">Петрухин В.Я. Древняя Русь, IX – </w:t>
      </w:r>
      <w:smartTag w:uri="urn:schemas-microsoft-com:office:smarttags" w:element="metricconverter">
        <w:smartTagPr>
          <w:attr w:name="ProductID" w:val="1263 г"/>
        </w:smartTagPr>
        <w:r>
          <w:t>1263 г</w:t>
        </w:r>
      </w:smartTag>
      <w:r>
        <w:t>.</w:t>
      </w:r>
      <w:r w:rsidRPr="00FA523D">
        <w:t xml:space="preserve"> </w:t>
      </w:r>
      <w:r>
        <w:t xml:space="preserve">М.: </w:t>
      </w:r>
      <w:proofErr w:type="spellStart"/>
      <w:r>
        <w:t>Астрель</w:t>
      </w:r>
      <w:proofErr w:type="spellEnd"/>
      <w:r>
        <w:t xml:space="preserve">: АСТ, 2005. </w:t>
      </w:r>
    </w:p>
    <w:p w:rsidR="00FA750E" w:rsidRDefault="00FA750E" w:rsidP="00FA750E">
      <w:pPr>
        <w:numPr>
          <w:ilvl w:val="0"/>
          <w:numId w:val="19"/>
        </w:numPr>
      </w:pPr>
      <w:r>
        <w:t>Федоров В.А. История России. 1861-1917. 2-е изд. М.,2009</w:t>
      </w:r>
    </w:p>
    <w:p w:rsidR="00FA750E" w:rsidRDefault="00FA750E" w:rsidP="00FA750E">
      <w:pPr>
        <w:numPr>
          <w:ilvl w:val="0"/>
          <w:numId w:val="19"/>
        </w:numPr>
      </w:pPr>
      <w:r>
        <w:t>Хрестоматия по истории России/ А.С. Орлов, В.А. Георгиев, Н.Г. Георгиева, Т.А. Сивохина; под ред. А.С. Орлова. М.: Проспект, 2009</w:t>
      </w:r>
    </w:p>
    <w:p w:rsidR="00FA750E" w:rsidRDefault="00FA750E" w:rsidP="00FA750E">
      <w:r>
        <w:t>Электронные ресурсы</w:t>
      </w:r>
    </w:p>
    <w:p w:rsidR="00FA750E" w:rsidRPr="00FA750E" w:rsidRDefault="00D25939" w:rsidP="00FA750E">
      <w:pPr>
        <w:numPr>
          <w:ilvl w:val="0"/>
          <w:numId w:val="11"/>
        </w:numPr>
      </w:pPr>
      <w:hyperlink r:id="rId9" w:history="1">
        <w:r w:rsidR="00FA750E" w:rsidRPr="00FA750E">
          <w:rPr>
            <w:rStyle w:val="a6"/>
            <w:color w:val="auto"/>
          </w:rPr>
          <w:t>http://dic.academic.ru/</w:t>
        </w:r>
      </w:hyperlink>
    </w:p>
    <w:p w:rsidR="00FA750E" w:rsidRPr="00FA750E" w:rsidRDefault="00D25939" w:rsidP="00FA750E">
      <w:pPr>
        <w:numPr>
          <w:ilvl w:val="0"/>
          <w:numId w:val="11"/>
        </w:numPr>
      </w:pPr>
      <w:hyperlink r:id="rId10" w:history="1">
        <w:r w:rsidR="00FA750E" w:rsidRPr="00FA750E">
          <w:rPr>
            <w:rStyle w:val="a6"/>
            <w:color w:val="auto"/>
          </w:rPr>
          <w:t>http://www.hist.msu.ru/ER/index.html</w:t>
        </w:r>
      </w:hyperlink>
    </w:p>
    <w:p w:rsidR="00FA750E" w:rsidRPr="00FA750E" w:rsidRDefault="00D25939" w:rsidP="00FA750E">
      <w:pPr>
        <w:numPr>
          <w:ilvl w:val="0"/>
          <w:numId w:val="11"/>
        </w:numPr>
      </w:pPr>
      <w:hyperlink r:id="rId11" w:history="1">
        <w:r w:rsidR="00FA750E" w:rsidRPr="00FA750E">
          <w:rPr>
            <w:rStyle w:val="a6"/>
            <w:color w:val="auto"/>
          </w:rPr>
          <w:t>http://www.lrc-lib.ru/</w:t>
        </w:r>
      </w:hyperlink>
    </w:p>
    <w:p w:rsidR="00FA750E" w:rsidRPr="00FA750E" w:rsidRDefault="00D25939" w:rsidP="00FA750E">
      <w:pPr>
        <w:numPr>
          <w:ilvl w:val="0"/>
          <w:numId w:val="11"/>
        </w:numPr>
      </w:pPr>
      <w:hyperlink r:id="rId12" w:history="1">
        <w:r w:rsidR="00FA750E" w:rsidRPr="00FA750E">
          <w:rPr>
            <w:rStyle w:val="a6"/>
            <w:color w:val="auto"/>
          </w:rPr>
          <w:t>http://old-rus.narod.ru/</w:t>
        </w:r>
      </w:hyperlink>
    </w:p>
    <w:p w:rsidR="00FA750E" w:rsidRPr="00FA750E" w:rsidRDefault="00FA750E" w:rsidP="00FA750E">
      <w:pPr>
        <w:numPr>
          <w:ilvl w:val="0"/>
          <w:numId w:val="11"/>
        </w:numPr>
      </w:pPr>
      <w:r w:rsidRPr="0005773C">
        <w:t>http://www.gumer.info/</w:t>
      </w:r>
    </w:p>
    <w:sectPr w:rsidR="00FA750E" w:rsidRPr="00FA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66B"/>
    <w:multiLevelType w:val="hybridMultilevel"/>
    <w:tmpl w:val="608C3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258F"/>
    <w:multiLevelType w:val="hybridMultilevel"/>
    <w:tmpl w:val="2DDCDD88"/>
    <w:lvl w:ilvl="0" w:tplc="17F68718">
      <w:start w:val="1"/>
      <w:numFmt w:val="bullet"/>
      <w:lvlText w:val="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111FE"/>
    <w:multiLevelType w:val="hybridMultilevel"/>
    <w:tmpl w:val="F714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2439B"/>
    <w:multiLevelType w:val="hybridMultilevel"/>
    <w:tmpl w:val="B03EB54A"/>
    <w:lvl w:ilvl="0" w:tplc="17F68718">
      <w:start w:val="1"/>
      <w:numFmt w:val="bullet"/>
      <w:lvlText w:val="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62D02"/>
    <w:multiLevelType w:val="hybridMultilevel"/>
    <w:tmpl w:val="DACEC688"/>
    <w:lvl w:ilvl="0" w:tplc="17F68718">
      <w:start w:val="1"/>
      <w:numFmt w:val="bullet"/>
      <w:lvlText w:val="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17817"/>
    <w:multiLevelType w:val="hybridMultilevel"/>
    <w:tmpl w:val="948C4346"/>
    <w:lvl w:ilvl="0" w:tplc="17F68718">
      <w:start w:val="1"/>
      <w:numFmt w:val="bullet"/>
      <w:lvlText w:val="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42B57"/>
    <w:multiLevelType w:val="multilevel"/>
    <w:tmpl w:val="E382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354A2"/>
    <w:multiLevelType w:val="hybridMultilevel"/>
    <w:tmpl w:val="0D142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24CCE"/>
    <w:multiLevelType w:val="multilevel"/>
    <w:tmpl w:val="8B2C98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7D092C"/>
    <w:multiLevelType w:val="hybridMultilevel"/>
    <w:tmpl w:val="49D2856E"/>
    <w:lvl w:ilvl="0" w:tplc="B7CEEF8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465A274B"/>
    <w:multiLevelType w:val="hybridMultilevel"/>
    <w:tmpl w:val="33DCE4B8"/>
    <w:lvl w:ilvl="0" w:tplc="39002E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82755"/>
    <w:multiLevelType w:val="hybridMultilevel"/>
    <w:tmpl w:val="6442A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F663E"/>
    <w:multiLevelType w:val="hybridMultilevel"/>
    <w:tmpl w:val="550E51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1B3876"/>
    <w:multiLevelType w:val="hybridMultilevel"/>
    <w:tmpl w:val="8FE4B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877EF"/>
    <w:multiLevelType w:val="hybridMultilevel"/>
    <w:tmpl w:val="E9B43C1C"/>
    <w:lvl w:ilvl="0" w:tplc="A0B26D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70858"/>
    <w:multiLevelType w:val="multilevel"/>
    <w:tmpl w:val="A9521B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2F1AB2"/>
    <w:multiLevelType w:val="hybridMultilevel"/>
    <w:tmpl w:val="42982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F476B2"/>
    <w:multiLevelType w:val="hybridMultilevel"/>
    <w:tmpl w:val="BD6EA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D0D09"/>
    <w:multiLevelType w:val="hybridMultilevel"/>
    <w:tmpl w:val="9EF48BE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18"/>
  </w:num>
  <w:num w:numId="13">
    <w:abstractNumId w:val="15"/>
  </w:num>
  <w:num w:numId="14">
    <w:abstractNumId w:val="17"/>
  </w:num>
  <w:num w:numId="15">
    <w:abstractNumId w:val="14"/>
  </w:num>
  <w:num w:numId="16">
    <w:abstractNumId w:val="7"/>
  </w:num>
  <w:num w:numId="17">
    <w:abstractNumId w:val="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CB"/>
    <w:rsid w:val="000A42C8"/>
    <w:rsid w:val="000B411C"/>
    <w:rsid w:val="003B6911"/>
    <w:rsid w:val="004247AA"/>
    <w:rsid w:val="0052660D"/>
    <w:rsid w:val="00882B0B"/>
    <w:rsid w:val="008E4D6A"/>
    <w:rsid w:val="009217CB"/>
    <w:rsid w:val="00A31566"/>
    <w:rsid w:val="00B460C1"/>
    <w:rsid w:val="00D25939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CB"/>
    <w:pPr>
      <w:ind w:left="720"/>
      <w:contextualSpacing/>
    </w:pPr>
  </w:style>
  <w:style w:type="table" w:styleId="a4">
    <w:name w:val="Table Grid"/>
    <w:basedOn w:val="a1"/>
    <w:uiPriority w:val="59"/>
    <w:rsid w:val="0092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217CB"/>
    <w:pPr>
      <w:spacing w:before="100" w:beforeAutospacing="1" w:after="100" w:afterAutospacing="1"/>
    </w:pPr>
  </w:style>
  <w:style w:type="paragraph" w:customStyle="1" w:styleId="firstzagolovoktablicy">
    <w:name w:val="firstzagolovoktablicy"/>
    <w:basedOn w:val="a"/>
    <w:uiPriority w:val="99"/>
    <w:rsid w:val="009217CB"/>
    <w:pPr>
      <w:spacing w:before="4"/>
      <w:jc w:val="center"/>
    </w:pPr>
    <w:rPr>
      <w:b/>
      <w:bCs/>
      <w:caps/>
      <w:color w:val="000000"/>
    </w:rPr>
  </w:style>
  <w:style w:type="paragraph" w:customStyle="1" w:styleId="firstzagtablsm">
    <w:name w:val="firstzagtabl_sm"/>
    <w:basedOn w:val="a"/>
    <w:uiPriority w:val="99"/>
    <w:rsid w:val="009217CB"/>
    <w:pPr>
      <w:spacing w:before="4"/>
      <w:jc w:val="center"/>
    </w:pPr>
    <w:rPr>
      <w:b/>
      <w:bCs/>
      <w:color w:val="000000"/>
    </w:rPr>
  </w:style>
  <w:style w:type="paragraph" w:customStyle="1" w:styleId="firstzagolovokpodrazdela">
    <w:name w:val="firstzagolovokpodrazdela"/>
    <w:basedOn w:val="a"/>
    <w:uiPriority w:val="99"/>
    <w:rsid w:val="009217CB"/>
    <w:pPr>
      <w:spacing w:before="4" w:after="2"/>
      <w:jc w:val="center"/>
    </w:pPr>
    <w:rPr>
      <w:b/>
      <w:bCs/>
      <w:caps/>
      <w:color w:val="000000"/>
      <w:sz w:val="29"/>
      <w:szCs w:val="29"/>
    </w:rPr>
  </w:style>
  <w:style w:type="character" w:styleId="a6">
    <w:name w:val="Hyperlink"/>
    <w:uiPriority w:val="99"/>
    <w:semiHidden/>
    <w:unhideWhenUsed/>
    <w:rsid w:val="009217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4D6A"/>
  </w:style>
  <w:style w:type="character" w:styleId="a7">
    <w:name w:val="Strong"/>
    <w:basedOn w:val="a0"/>
    <w:qFormat/>
    <w:rsid w:val="00FA75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25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9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CB"/>
    <w:pPr>
      <w:ind w:left="720"/>
      <w:contextualSpacing/>
    </w:pPr>
  </w:style>
  <w:style w:type="table" w:styleId="a4">
    <w:name w:val="Table Grid"/>
    <w:basedOn w:val="a1"/>
    <w:uiPriority w:val="59"/>
    <w:rsid w:val="0092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217CB"/>
    <w:pPr>
      <w:spacing w:before="100" w:beforeAutospacing="1" w:after="100" w:afterAutospacing="1"/>
    </w:pPr>
  </w:style>
  <w:style w:type="paragraph" w:customStyle="1" w:styleId="firstzagolovoktablicy">
    <w:name w:val="firstzagolovoktablicy"/>
    <w:basedOn w:val="a"/>
    <w:uiPriority w:val="99"/>
    <w:rsid w:val="009217CB"/>
    <w:pPr>
      <w:spacing w:before="4"/>
      <w:jc w:val="center"/>
    </w:pPr>
    <w:rPr>
      <w:b/>
      <w:bCs/>
      <w:caps/>
      <w:color w:val="000000"/>
    </w:rPr>
  </w:style>
  <w:style w:type="paragraph" w:customStyle="1" w:styleId="firstzagtablsm">
    <w:name w:val="firstzagtabl_sm"/>
    <w:basedOn w:val="a"/>
    <w:uiPriority w:val="99"/>
    <w:rsid w:val="009217CB"/>
    <w:pPr>
      <w:spacing w:before="4"/>
      <w:jc w:val="center"/>
    </w:pPr>
    <w:rPr>
      <w:b/>
      <w:bCs/>
      <w:color w:val="000000"/>
    </w:rPr>
  </w:style>
  <w:style w:type="paragraph" w:customStyle="1" w:styleId="firstzagolovokpodrazdela">
    <w:name w:val="firstzagolovokpodrazdela"/>
    <w:basedOn w:val="a"/>
    <w:uiPriority w:val="99"/>
    <w:rsid w:val="009217CB"/>
    <w:pPr>
      <w:spacing w:before="4" w:after="2"/>
      <w:jc w:val="center"/>
    </w:pPr>
    <w:rPr>
      <w:b/>
      <w:bCs/>
      <w:caps/>
      <w:color w:val="000000"/>
      <w:sz w:val="29"/>
      <w:szCs w:val="29"/>
    </w:rPr>
  </w:style>
  <w:style w:type="character" w:styleId="a6">
    <w:name w:val="Hyperlink"/>
    <w:uiPriority w:val="99"/>
    <w:semiHidden/>
    <w:unhideWhenUsed/>
    <w:rsid w:val="009217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4D6A"/>
  </w:style>
  <w:style w:type="character" w:styleId="a7">
    <w:name w:val="Strong"/>
    <w:basedOn w:val="a0"/>
    <w:qFormat/>
    <w:rsid w:val="00FA75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25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9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oe-slovo.ru/new/2009-06-14-19-02-00.html?page=shop.product_details&amp;flypage=flypage.tpl&amp;product_id=3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sskoe-slovo.ru/new/2009-06-14-19-02-00.html?page=shop.product_details&amp;flypage=flypage.tpl&amp;product_id=565" TargetMode="External"/><Relationship Id="rId12" Type="http://schemas.openxmlformats.org/officeDocument/2006/relationships/hyperlink" Target="http://old-rus.na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rc-lib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ist.msu.ru/ER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6574-0F40-4BA7-BF8E-7874755B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2</cp:revision>
  <cp:lastPrinted>2015-06-23T08:18:00Z</cp:lastPrinted>
  <dcterms:created xsi:type="dcterms:W3CDTF">2015-06-08T02:42:00Z</dcterms:created>
  <dcterms:modified xsi:type="dcterms:W3CDTF">2015-06-23T08:20:00Z</dcterms:modified>
</cp:coreProperties>
</file>