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1F" w:rsidRDefault="0037551F" w:rsidP="00B82F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Рассмотрено            </w:t>
      </w:r>
      <w:r w:rsidR="001F6BD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6BD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«Утверждаю»</w:t>
      </w:r>
    </w:p>
    <w:p w:rsidR="001F6BDF" w:rsidRDefault="001F6BDF" w:rsidP="001F6B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37551F">
        <w:rPr>
          <w:rFonts w:ascii="Times New Roman" w:hAnsi="Times New Roman"/>
          <w:b/>
          <w:sz w:val="28"/>
          <w:szCs w:val="28"/>
        </w:rPr>
        <w:t xml:space="preserve">а заседании МО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7551F">
        <w:rPr>
          <w:rFonts w:ascii="Times New Roman" w:hAnsi="Times New Roman"/>
          <w:b/>
          <w:sz w:val="28"/>
          <w:szCs w:val="28"/>
        </w:rPr>
        <w:t xml:space="preserve">     </w:t>
      </w:r>
      <w:r w:rsidR="00DA04B1">
        <w:rPr>
          <w:rFonts w:ascii="Times New Roman" w:hAnsi="Times New Roman"/>
          <w:b/>
          <w:sz w:val="28"/>
          <w:szCs w:val="28"/>
        </w:rPr>
        <w:t xml:space="preserve">      </w:t>
      </w:r>
      <w:r w:rsidR="0037551F">
        <w:rPr>
          <w:rFonts w:ascii="Times New Roman" w:hAnsi="Times New Roman"/>
          <w:b/>
          <w:sz w:val="28"/>
          <w:szCs w:val="28"/>
        </w:rPr>
        <w:t xml:space="preserve">  Директор М</w:t>
      </w:r>
      <w:r w:rsidR="00DA04B1">
        <w:rPr>
          <w:rFonts w:ascii="Times New Roman" w:hAnsi="Times New Roman"/>
          <w:b/>
          <w:sz w:val="28"/>
          <w:szCs w:val="28"/>
        </w:rPr>
        <w:t>К</w:t>
      </w:r>
      <w:r w:rsidR="0037551F">
        <w:rPr>
          <w:rFonts w:ascii="Times New Roman" w:hAnsi="Times New Roman"/>
          <w:b/>
          <w:sz w:val="28"/>
          <w:szCs w:val="28"/>
        </w:rPr>
        <w:t>ОУ «СОШ №2</w:t>
      </w:r>
    </w:p>
    <w:p w:rsidR="0037551F" w:rsidRDefault="001F6BDF" w:rsidP="001F6B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7551F">
        <w:rPr>
          <w:rFonts w:ascii="Times New Roman" w:hAnsi="Times New Roman"/>
          <w:b/>
          <w:sz w:val="28"/>
          <w:szCs w:val="28"/>
        </w:rPr>
        <w:t xml:space="preserve">р. №____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37551F">
        <w:rPr>
          <w:rFonts w:ascii="Times New Roman" w:hAnsi="Times New Roman"/>
          <w:b/>
          <w:sz w:val="28"/>
          <w:szCs w:val="28"/>
        </w:rPr>
        <w:t xml:space="preserve">          п. </w:t>
      </w:r>
      <w:proofErr w:type="gramStart"/>
      <w:r w:rsidR="0037551F">
        <w:rPr>
          <w:rFonts w:ascii="Times New Roman" w:hAnsi="Times New Roman"/>
          <w:b/>
          <w:sz w:val="28"/>
          <w:szCs w:val="28"/>
        </w:rPr>
        <w:t>Тёплое</w:t>
      </w:r>
      <w:proofErr w:type="gramEnd"/>
      <w:r w:rsidR="0037551F">
        <w:rPr>
          <w:rFonts w:ascii="Times New Roman" w:hAnsi="Times New Roman"/>
          <w:b/>
          <w:sz w:val="28"/>
          <w:szCs w:val="28"/>
        </w:rPr>
        <w:t>» Морозова В. К</w:t>
      </w:r>
      <w:r w:rsidR="00DA04B1">
        <w:rPr>
          <w:rFonts w:ascii="Times New Roman" w:hAnsi="Times New Roman"/>
          <w:b/>
          <w:sz w:val="28"/>
          <w:szCs w:val="28"/>
        </w:rPr>
        <w:t>.</w:t>
      </w:r>
    </w:p>
    <w:p w:rsidR="0037551F" w:rsidRDefault="001F6BDF" w:rsidP="0037551F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7551F">
        <w:rPr>
          <w:rFonts w:ascii="Times New Roman" w:hAnsi="Times New Roman"/>
          <w:b/>
          <w:sz w:val="28"/>
          <w:szCs w:val="28"/>
        </w:rPr>
        <w:t>т «</w:t>
      </w:r>
      <w:r w:rsidR="00A41FFE">
        <w:rPr>
          <w:rFonts w:ascii="Times New Roman" w:hAnsi="Times New Roman"/>
          <w:b/>
          <w:sz w:val="28"/>
          <w:szCs w:val="28"/>
        </w:rPr>
        <w:t>____» августа 2014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__________________</w:t>
      </w:r>
    </w:p>
    <w:p w:rsidR="001F6BDF" w:rsidRDefault="001F6BDF" w:rsidP="0037551F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1F6BDF" w:rsidRDefault="001F6BDF" w:rsidP="0037551F">
      <w:pPr>
        <w:spacing w:line="48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Календарно</w:t>
      </w:r>
      <w:r w:rsidR="00AC4E30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>тематическое планирование</w:t>
      </w:r>
    </w:p>
    <w:p w:rsidR="001F6BDF" w:rsidRDefault="006174CC" w:rsidP="0037551F">
      <w:pPr>
        <w:spacing w:line="48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</w:t>
      </w:r>
      <w:r w:rsidR="001F6BDF">
        <w:rPr>
          <w:rFonts w:ascii="Times New Roman" w:hAnsi="Times New Roman"/>
          <w:b/>
          <w:sz w:val="48"/>
          <w:szCs w:val="48"/>
        </w:rPr>
        <w:t xml:space="preserve">   </w:t>
      </w:r>
      <w:r>
        <w:rPr>
          <w:rFonts w:ascii="Times New Roman" w:hAnsi="Times New Roman"/>
          <w:b/>
          <w:sz w:val="48"/>
          <w:szCs w:val="48"/>
        </w:rPr>
        <w:t>з</w:t>
      </w:r>
      <w:r w:rsidR="001F6BDF">
        <w:rPr>
          <w:rFonts w:ascii="Times New Roman" w:hAnsi="Times New Roman"/>
          <w:b/>
          <w:sz w:val="48"/>
          <w:szCs w:val="48"/>
        </w:rPr>
        <w:t>анятий химического кружка</w:t>
      </w:r>
    </w:p>
    <w:p w:rsidR="006174CC" w:rsidRDefault="006174CC" w:rsidP="0037551F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 xml:space="preserve">           </w:t>
      </w:r>
      <w:r w:rsidR="001F6BDF">
        <w:rPr>
          <w:rFonts w:ascii="Times New Roman" w:hAnsi="Times New Roman"/>
          <w:b/>
          <w:sz w:val="48"/>
          <w:szCs w:val="48"/>
        </w:rPr>
        <w:t xml:space="preserve">    «Занимательная химия»  </w:t>
      </w:r>
    </w:p>
    <w:p w:rsidR="006174CC" w:rsidRDefault="006174CC" w:rsidP="0037551F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6174CC" w:rsidRDefault="00A41FFE" w:rsidP="006174C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 8</w:t>
      </w:r>
      <w:r w:rsidR="00DA04B1">
        <w:rPr>
          <w:rFonts w:ascii="Times New Roman" w:hAnsi="Times New Roman"/>
          <w:b/>
          <w:sz w:val="28"/>
          <w:szCs w:val="28"/>
        </w:rPr>
        <w:t xml:space="preserve"> </w:t>
      </w:r>
    </w:p>
    <w:p w:rsidR="006174CC" w:rsidRDefault="006174CC" w:rsidP="006174C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Годовое количество часов:  68</w:t>
      </w:r>
    </w:p>
    <w:p w:rsidR="006174CC" w:rsidRDefault="006174CC" w:rsidP="006174C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неделю:  2</w:t>
      </w:r>
    </w:p>
    <w:p w:rsidR="006174CC" w:rsidRDefault="00A41FFE" w:rsidP="006174C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год:  2014</w:t>
      </w:r>
      <w:r w:rsidR="00DA04B1">
        <w:rPr>
          <w:rFonts w:ascii="Times New Roman" w:hAnsi="Times New Roman"/>
          <w:b/>
          <w:sz w:val="28"/>
          <w:szCs w:val="28"/>
        </w:rPr>
        <w:t xml:space="preserve"> </w:t>
      </w:r>
      <w:r w:rsidR="006174C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2015</w:t>
      </w:r>
    </w:p>
    <w:p w:rsidR="006174CC" w:rsidRDefault="006174CC" w:rsidP="006174C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 Панфёрцева Н. А. </w:t>
      </w:r>
    </w:p>
    <w:p w:rsidR="006174CC" w:rsidRDefault="006174CC" w:rsidP="006174C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A04B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ОУ «СОШ № 2 п. Тёплое"  </w:t>
      </w:r>
    </w:p>
    <w:p w:rsidR="006174CC" w:rsidRPr="006174CC" w:rsidRDefault="006174CC" w:rsidP="006174C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F6BDF" w:rsidRPr="001F6BDF" w:rsidRDefault="001F6BDF" w:rsidP="0037551F">
      <w:pPr>
        <w:spacing w:line="48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                          </w:t>
      </w: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EB6453" w:rsidRDefault="00EB6453" w:rsidP="00B82F79">
      <w:pPr>
        <w:rPr>
          <w:rFonts w:ascii="Times New Roman" w:hAnsi="Times New Roman"/>
          <w:sz w:val="28"/>
          <w:szCs w:val="28"/>
        </w:rPr>
        <w:sectPr w:rsidR="00EB6453" w:rsidSect="0037551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B6453" w:rsidRDefault="00EB6453" w:rsidP="00B82F79">
      <w:pPr>
        <w:rPr>
          <w:rFonts w:ascii="Times New Roman" w:hAnsi="Times New Roman"/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5"/>
        <w:gridCol w:w="1479"/>
        <w:gridCol w:w="7371"/>
        <w:gridCol w:w="6521"/>
      </w:tblGrid>
      <w:tr w:rsidR="00EB6453" w:rsidRPr="003A7421" w:rsidTr="00EB6453">
        <w:tc>
          <w:tcPr>
            <w:tcW w:w="1215" w:type="dxa"/>
          </w:tcPr>
          <w:p w:rsidR="00EB6453" w:rsidRPr="003A7421" w:rsidRDefault="00EB6453" w:rsidP="00EB6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421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79" w:type="dxa"/>
          </w:tcPr>
          <w:p w:rsidR="00EB6453" w:rsidRPr="003A7421" w:rsidRDefault="00EB6453" w:rsidP="00EB6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421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7371" w:type="dxa"/>
          </w:tcPr>
          <w:p w:rsidR="00EB6453" w:rsidRPr="003A7421" w:rsidRDefault="00EB6453" w:rsidP="00EB6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4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 занятия</w:t>
            </w:r>
          </w:p>
        </w:tc>
        <w:tc>
          <w:tcPr>
            <w:tcW w:w="6521" w:type="dxa"/>
          </w:tcPr>
          <w:p w:rsidR="00EB6453" w:rsidRPr="003A7421" w:rsidRDefault="00EB6453" w:rsidP="00EB6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4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Примечание</w:t>
            </w:r>
          </w:p>
        </w:tc>
      </w:tr>
      <w:tr w:rsidR="00EB6453" w:rsidRPr="003A7421" w:rsidTr="00EB6453">
        <w:tc>
          <w:tcPr>
            <w:tcW w:w="1215" w:type="dxa"/>
          </w:tcPr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42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7/8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9/10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11/12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13/14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15/16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17/18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19/20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21/22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23/24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25/26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27/28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29/30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31/32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33/34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35/36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37/38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39/40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41/42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43/44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45/46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47/48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49/50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51/52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53/54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55/56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57/58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59/60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61/62</w:t>
            </w: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453" w:rsidRDefault="00EB6453" w:rsidP="00EB6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63/64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65/66</w:t>
            </w:r>
          </w:p>
          <w:p w:rsidR="00EB6453" w:rsidRPr="003A7421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67/68  </w:t>
            </w:r>
          </w:p>
        </w:tc>
        <w:tc>
          <w:tcPr>
            <w:tcW w:w="1479" w:type="dxa"/>
          </w:tcPr>
          <w:p w:rsidR="00EB6453" w:rsidRPr="003A7421" w:rsidRDefault="00EB6453" w:rsidP="00EB6453">
            <w:pPr>
              <w:spacing w:after="0" w:line="240" w:lineRule="auto"/>
            </w:pPr>
          </w:p>
        </w:tc>
        <w:tc>
          <w:tcPr>
            <w:tcW w:w="7371" w:type="dxa"/>
          </w:tcPr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 w:rsidRPr="003A7421">
              <w:rPr>
                <w:rFonts w:ascii="Times New Roman" w:hAnsi="Times New Roman"/>
                <w:sz w:val="24"/>
                <w:szCs w:val="24"/>
              </w:rPr>
              <w:t>Ознакомление с кабинетом химии, изучение правил техники безопасности.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материалов, реактивов в химической лаборатории.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посуда. Техника безопасности во время работы с пробирками, колбами, химическими стаканами и др.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Нагревательные приборы (спиртовка, водяная баня, сушильный шкаф) и пользование ими.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Нагревание и прокаливание.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Выпаривание и кристаллизация.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трубки и их применение. Изготовление набора стеклянных трубок для изготовления простых приборов и проверка их на герметичность.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Фильтрование и перегонка. Знакомство с устройством и работой дистиллятора. Получение дистиллированной воды.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приёмы работы с твёрдыми, жидкими, газообразными веществами.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Растворы. Концентрация растворов. Расчёты, связанные с приготовлением растворов.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растворов солей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определённой массовой долей (в %) растворённого вещества. </w:t>
            </w:r>
            <w:proofErr w:type="gramEnd"/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Выращивание кристаллов.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ёлочных украшений.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способы получения неорганических веществ. Получение кислорода и изучение его свойств. </w:t>
            </w:r>
          </w:p>
          <w:p w:rsidR="00EB6453" w:rsidRPr="003A7421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водорода и изучение его свойств.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аммиака и изучение его свойств.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углекислого газа и изучение его свойств.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солей (на примере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proofErr w:type="spellEnd"/>
            <w:r w:rsidRPr="00DD7C9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D7C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воды. Жёсткость воды и способы её устранения.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природной воды (обнаружение органических соединений в воде, реакции среды, ионов хлора,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сульфат-ионов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солей железа,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нитрат-ионов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опыты. Кипячение чая с помощью холодной воды. Почему картофель плавает в воде? Зажигание водой. Без воды нет реакции.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Окрашивание одной краской в разные цвета. Примерзание стакана. Несгораемый платок. Вода – катализатор.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опыты по теме «Химические реакции вокруг нас». «Вулкан» на столе. Звёздный дождь. Фейерверк в середине жидкости. Зелёный огонь. Вода зажигает бумагу. Разноцветное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пламя.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Волшебные палочки. Самовоспламеняющаяся жидкость. Вода – катализатор. Самовоспламенение парафина.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опыты по теме «Химия в нашем доме». Определение среды растворов моющих средств.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 без огня. Золотой нож. Примерзание стакана. Цветные растворы. Моментальная цветная фотография.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Кровь без раны. Превращение жидкости в студень. Сахар горит огнём. Уголь из сахара. Цветные огни. Самовозгорание свечей.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Серебрение круглодонной колбы.  «Золото» из воды. Регенерация серебра из отходов.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опыты по теме «Химия в природе». Минеральный хамелеон. Фараоновы змеи. Тёмно-серая змея. Химические водоросли.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Горящий снег. Буран в стакане. Действие солей тяжёлых металлов на белок. Определение крахмала в картофеле, хлебе.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Декальцинирование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опыты по теме «Химия в сельском хозяйстве». Разные способы получения «молока». Превращение «молока» в воду. Оригинальное яйцо.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Обнаружение нитратов в плодах, в почве.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кислотности почв.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минеральных удобрений.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витаминов. Определение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подсолнечном масле. Определение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яблочном соке. Определение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рыбьем жире или курином желтке. </w:t>
            </w:r>
          </w:p>
          <w:p w:rsidR="00EB6453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химического вечера для семиклассников «Волшебный мир химии». </w:t>
            </w:r>
          </w:p>
          <w:p w:rsidR="00EB6453" w:rsidRPr="00DD7C9E" w:rsidRDefault="00EB6453" w:rsidP="00EB6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химического вечера для семиклассников «Волшебный мир химии». </w:t>
            </w:r>
          </w:p>
        </w:tc>
        <w:tc>
          <w:tcPr>
            <w:tcW w:w="6521" w:type="dxa"/>
          </w:tcPr>
          <w:p w:rsidR="00EB6453" w:rsidRPr="003A7421" w:rsidRDefault="00EB6453" w:rsidP="00EB6453">
            <w:pPr>
              <w:spacing w:after="0" w:line="240" w:lineRule="auto"/>
            </w:pPr>
          </w:p>
        </w:tc>
      </w:tr>
    </w:tbl>
    <w:p w:rsidR="00EB6453" w:rsidRPr="003A7421" w:rsidRDefault="00EB6453" w:rsidP="00EB6453">
      <w:pPr>
        <w:rPr>
          <w:rFonts w:ascii="Times New Roman" w:hAnsi="Times New Roman"/>
          <w:sz w:val="24"/>
          <w:szCs w:val="24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664994" w:rsidRDefault="00664994" w:rsidP="00B82F79">
      <w:pPr>
        <w:rPr>
          <w:rFonts w:ascii="Times New Roman" w:hAnsi="Times New Roman"/>
          <w:sz w:val="28"/>
          <w:szCs w:val="28"/>
        </w:rPr>
      </w:pPr>
    </w:p>
    <w:p w:rsidR="00FE488C" w:rsidRPr="00FE488C" w:rsidRDefault="00FE488C" w:rsidP="00FE488C">
      <w:pPr>
        <w:rPr>
          <w:rFonts w:ascii="Times New Roman" w:hAnsi="Times New Roman"/>
          <w:sz w:val="28"/>
          <w:szCs w:val="28"/>
        </w:rPr>
      </w:pPr>
    </w:p>
    <w:sectPr w:rsidR="00FE488C" w:rsidRPr="00FE488C" w:rsidSect="00EB64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EE1"/>
    <w:multiLevelType w:val="hybridMultilevel"/>
    <w:tmpl w:val="47DC3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652"/>
    <w:multiLevelType w:val="hybridMultilevel"/>
    <w:tmpl w:val="F0741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CD3"/>
    <w:multiLevelType w:val="hybridMultilevel"/>
    <w:tmpl w:val="B3AA1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19B2"/>
    <w:multiLevelType w:val="hybridMultilevel"/>
    <w:tmpl w:val="7BF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941"/>
    <w:rsid w:val="000425BD"/>
    <w:rsid w:val="000E047C"/>
    <w:rsid w:val="0010453C"/>
    <w:rsid w:val="00122218"/>
    <w:rsid w:val="001F6BDF"/>
    <w:rsid w:val="001F7E0E"/>
    <w:rsid w:val="0037551F"/>
    <w:rsid w:val="0050382C"/>
    <w:rsid w:val="00612440"/>
    <w:rsid w:val="006148F6"/>
    <w:rsid w:val="006174CC"/>
    <w:rsid w:val="006229C3"/>
    <w:rsid w:val="00645DA5"/>
    <w:rsid w:val="00647971"/>
    <w:rsid w:val="00664994"/>
    <w:rsid w:val="006A050D"/>
    <w:rsid w:val="00756941"/>
    <w:rsid w:val="00783C27"/>
    <w:rsid w:val="007914CB"/>
    <w:rsid w:val="007C1A26"/>
    <w:rsid w:val="00914388"/>
    <w:rsid w:val="009C1384"/>
    <w:rsid w:val="00A41FFE"/>
    <w:rsid w:val="00A76327"/>
    <w:rsid w:val="00AC4E30"/>
    <w:rsid w:val="00B149D9"/>
    <w:rsid w:val="00B402D0"/>
    <w:rsid w:val="00B76F19"/>
    <w:rsid w:val="00B82F79"/>
    <w:rsid w:val="00BE0D10"/>
    <w:rsid w:val="00BE6DFE"/>
    <w:rsid w:val="00C8463D"/>
    <w:rsid w:val="00D21138"/>
    <w:rsid w:val="00DA04B1"/>
    <w:rsid w:val="00DF1D60"/>
    <w:rsid w:val="00E928EF"/>
    <w:rsid w:val="00EB6453"/>
    <w:rsid w:val="00F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70B9-B6F6-470A-AD5B-CF580D4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panfertsev</dc:creator>
  <cp:lastModifiedBy>panfertsev</cp:lastModifiedBy>
  <cp:revision>2</cp:revision>
  <cp:lastPrinted>2014-09-29T08:58:00Z</cp:lastPrinted>
  <dcterms:created xsi:type="dcterms:W3CDTF">2015-08-17T18:47:00Z</dcterms:created>
  <dcterms:modified xsi:type="dcterms:W3CDTF">2015-08-17T18:47:00Z</dcterms:modified>
</cp:coreProperties>
</file>