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C9" w:rsidRPr="00B863C9" w:rsidRDefault="00B863C9" w:rsidP="00B86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3C9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</w:t>
      </w:r>
    </w:p>
    <w:p w:rsidR="00E92CA4" w:rsidRDefault="00B863C9" w:rsidP="00B86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3C9">
        <w:rPr>
          <w:rFonts w:ascii="Times New Roman" w:hAnsi="Times New Roman" w:cs="Times New Roman"/>
          <w:b/>
          <w:sz w:val="24"/>
          <w:szCs w:val="24"/>
        </w:rPr>
        <w:t>по литературе 6 класс</w:t>
      </w:r>
    </w:p>
    <w:p w:rsidR="001B365A" w:rsidRDefault="001B365A" w:rsidP="00B86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3C9" w:rsidRPr="00B863C9" w:rsidRDefault="00B863C9" w:rsidP="00B86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601" w:tblpY="-7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46"/>
        <w:gridCol w:w="1418"/>
        <w:gridCol w:w="1134"/>
      </w:tblGrid>
      <w:tr w:rsidR="00B863C9" w:rsidRPr="00B863C9" w:rsidTr="001B0C0E">
        <w:trPr>
          <w:trHeight w:val="98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по факту</w:t>
            </w:r>
          </w:p>
        </w:tc>
      </w:tr>
      <w:tr w:rsidR="001B2EB3" w:rsidRPr="00B863C9" w:rsidTr="001B0C0E">
        <w:trPr>
          <w:trHeight w:val="118"/>
        </w:trPr>
        <w:tc>
          <w:tcPr>
            <w:tcW w:w="675" w:type="dxa"/>
            <w:vAlign w:val="center"/>
          </w:tcPr>
          <w:p w:rsidR="001B2EB3" w:rsidRPr="001B2EB3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Введение.1ч 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01.09-06.09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B3" w:rsidRPr="00B863C9" w:rsidTr="001B0C0E">
        <w:trPr>
          <w:trHeight w:val="118"/>
        </w:trPr>
        <w:tc>
          <w:tcPr>
            <w:tcW w:w="675" w:type="dxa"/>
            <w:vAlign w:val="center"/>
          </w:tcPr>
          <w:p w:rsidR="001B2EB3" w:rsidRPr="001B2EB3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CCCCCC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творчество. 4ч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внеклассного чтения</w:t>
            </w: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Обрядовый фольклор.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01.09-06.09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Пословицы и поговорки как жанр фольклора.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01.09-06.09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08.09-13.09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Загадки как малый жанр фольклора. Афористичность загадок.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08.09-13.09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B3" w:rsidRPr="00B863C9" w:rsidTr="001B0C0E">
        <w:trPr>
          <w:trHeight w:val="118"/>
        </w:trPr>
        <w:tc>
          <w:tcPr>
            <w:tcW w:w="675" w:type="dxa"/>
            <w:vAlign w:val="center"/>
          </w:tcPr>
          <w:p w:rsidR="001B2EB3" w:rsidRPr="001B2EB3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литературы. 1ч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Русские летописи. «Повесть временных лет», «Сказание о белгородском киселе».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08.09-13.09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B3" w:rsidRPr="00B863C9" w:rsidTr="001B0C0E">
        <w:trPr>
          <w:trHeight w:val="118"/>
        </w:trPr>
        <w:tc>
          <w:tcPr>
            <w:tcW w:w="675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proofErr w:type="gramStart"/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1B2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5ч 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Русские басни. И.И.Дмитриев «Муха».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15.09-20.09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8-9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И.А.Крылов. «Листы и корни», «Ларчик».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15.09-20.09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10-11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И.А.Крылов. «Осел и Соловей»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басни.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22.09-27.09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B3" w:rsidRPr="00B863C9" w:rsidTr="001B0C0E">
        <w:trPr>
          <w:trHeight w:val="118"/>
        </w:trPr>
        <w:tc>
          <w:tcPr>
            <w:tcW w:w="675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1B2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века.44ч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А.С.Пушкин. Стихотворение «Узник» как выражение вольнолюбивых устремлений поэта.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22.09-27.09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А.С.Пушкин. «Зимнее утро».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(домашнее сочинение анализ стихотворения)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29.09-04.10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14-15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А.С.Пушкин. Тема дружбы в стихотворении «И.И.Пущину». Изображение действительности и внутреннего мира человека в стихотворении «Зимняя дорога»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29.09-04.10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16-17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А.С.Пушкин. Цикл «Повести Белкина». Сюжет и герои повести «Барышня-крестьянка».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06.10-11.10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201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18  </w:t>
            </w:r>
          </w:p>
        </w:tc>
        <w:tc>
          <w:tcPr>
            <w:tcW w:w="6946" w:type="dxa"/>
            <w:vAlign w:val="center"/>
          </w:tcPr>
          <w:p w:rsidR="00B863C9" w:rsidRPr="001B365A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B365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Урок внеклассного чтения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5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А</w:t>
            </w:r>
            <w:proofErr w:type="gramStart"/>
            <w:r w:rsidRPr="001B365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.</w:t>
            </w:r>
            <w:proofErr w:type="gramEnd"/>
            <w:r w:rsidRPr="001B365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 Пушкин « Выстрел». Мастерство композиции повести.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06.10-11.10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А.С.Пушкин. «Дубровский». Конфликт Андрея Дубровского и Кириллы Троекурова.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13.10-18.10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21-22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Протест Владимира Дубровского  против несправедливых порядков, произвола и деспотизма.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13.10-18.10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20.10-25.10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23-24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Романтическая история любви Владимира Дубровского и Маши 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Троекуровой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20.10-25.10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62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25-26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Сочинение по повести «Дубровский»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27.10-01.11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6946" w:type="dxa"/>
            <w:vAlign w:val="center"/>
          </w:tcPr>
          <w:p w:rsidR="00B863C9" w:rsidRPr="001B365A" w:rsidRDefault="00B863C9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5A">
              <w:rPr>
                <w:rFonts w:ascii="Times New Roman" w:hAnsi="Times New Roman" w:cs="Times New Roman"/>
                <w:b/>
                <w:sz w:val="24"/>
                <w:szCs w:val="24"/>
              </w:rPr>
              <w:t>Урок контроля. Контрольная работа или тестирование по творчеству А.С Пушкина.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27.10-01.11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М.Ю.Лермонтов. Основное настроение и композиция стихотворения «Тучи».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Антитеза как основной композиционный прием в стихотворениях М.Ю.Лермонтова «Листок», «Утес», «На севере диком».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30-31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М.Ю.Лермонтов. «Три пальмы».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(домашнее сочинение «Мое любимое стихотворение М.Ю.Лермонтова»)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17.11-22.11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6946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Н.В.Гоголь. «Старосветские помещики»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17.11-22.11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33-34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И.С.Тургенев. Духовный мир крестьянских детей в рассказе «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луг».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17.11-22.11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24.11-29.11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35-36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Роль картин природы в рассказе «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24.11-29.11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37-38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Ф.Т Тютчев. Слово о поэте. Особенности изображения природы в лирике Ф.И Тютчева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01.12-06.12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Ф.И.Тютчев. «Листья».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01.12-06.12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Природа как воплощение прекрасного в стихотворении А.А.Фета «Ель рукавом мне тропинку завесила».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08.12-13.12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41-42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А.А.Фет. «Еще майская ночь», «Учись у них - у дуба, у березы…»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08.12-13.12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Психологизм, гармоничность и музыкальность поэтической речи Ф.И.Тютчева и А.А.Фета. Краски и звуки в пейзажной лирике. 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15.12-20.12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Картины подневольного труда   и мысль о величии народа – созидателя в стихотворении Н.А.Некрасова  «Железная дорога». Своеобразие композиции стихотворения Н.А.Некрасова «Железная дорога»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15.12-20.12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6946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внеклассного чтения</w:t>
            </w: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Историческая поэма Н.А.Некрасова «Дедушка».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15.12-20.12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Своеобразие композиции стихотворения Н А Некрасова « Железная дорога»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22.12-27.12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863C9" w:rsidRPr="001B365A" w:rsidRDefault="00B863C9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творчеству М.Ю.Лермонтова, Ф.И.Тютчева, А.А.Фета, И.С.Тургенева, Н.А.Некрасова.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22.12-27.12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48-49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Трудолюбие, талант, патриотизм русского человека из народа из сказа Н.С.Лескова «Левша».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22.12-27.12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29.12-30.12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Особенности языка повести Н.С.Лескова «Левша</w:t>
            </w:r>
            <w:r w:rsidR="00156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:rsidR="00B863C9" w:rsidRDefault="00156380" w:rsidP="0015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29.12-30.12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B365A" w:rsidRDefault="00B863C9" w:rsidP="00B863C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B365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Урок внеклассного чтения. </w:t>
            </w:r>
          </w:p>
          <w:p w:rsidR="00B863C9" w:rsidRPr="00B863C9" w:rsidRDefault="001B365A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Чехов </w:t>
            </w:r>
            <w:r w:rsidR="00B863C9" w:rsidRPr="001B365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« Человек на часах».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29.12-30.12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Антоши 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Чехонте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«Пересолил», «Лошадиная фамилия» и другие.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12.01-17.01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Разоблачение лицемерия в рассказе А.П.Чехова «</w:t>
            </w:r>
            <w:proofErr w:type="gram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Толстый</w:t>
            </w:r>
            <w:proofErr w:type="gram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и тонкий».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12.01-17.01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Родная природа в стихотворениях русских поэтов 19 века.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12.01-17.01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B3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1B2E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 32ч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55-56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 - вокруг нас в  сказке-были А.П.Платонова «Неизвестный цветок».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19.01-24.01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57-58</w:t>
            </w:r>
          </w:p>
        </w:tc>
        <w:tc>
          <w:tcPr>
            <w:tcW w:w="6946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внеклассного чтения</w:t>
            </w: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Душевная чистота главных героев книги А.С.Грина «Алые паруса».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19.01-24.01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26.01-31.01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М.М.Пришвин. Слово о писателе. Нравственная суть взаимоотношений 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Митраши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и Насти в сказке-были «Кладовая </w:t>
            </w:r>
            <w:r w:rsidRPr="00B8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солнца».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26.01-31.01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Образ природы  в сказке-были М.М.Пришвина «Кладовая солнца»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26.01-31.01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02.02-07.02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335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композиции и смысл названия сказки-были М.М Пришвина « Кладовая солнца».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02.02-07.02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81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63-64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Классное сочинение «Человек и природа в сказке-были М.М.Пришвина «Кладовая солнца».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02.02-07.02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09.02-14.02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838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65-66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 о Великой Отечественной войне.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09.02-14.02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838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6946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внеклассного чтения.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А.А.Лиханов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. «Последние холода». Дети и война.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16.02-21.02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936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Картины жизни и быта сибирской деревни в послевоенные годы в рассказе В.П.Астафьева «Конь с розовой гривой».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16.02-21.02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10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6946" w:type="dxa"/>
            <w:vMerge w:val="restart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В.П.Астафьева «Конь с розовой гривой».</w:t>
            </w:r>
          </w:p>
        </w:tc>
        <w:tc>
          <w:tcPr>
            <w:tcW w:w="1418" w:type="dxa"/>
            <w:vMerge w:val="restart"/>
            <w:vAlign w:val="center"/>
          </w:tcPr>
          <w:p w:rsid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16.02-21.02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23.02-28.02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27"/>
        </w:trPr>
        <w:tc>
          <w:tcPr>
            <w:tcW w:w="675" w:type="dxa"/>
            <w:shd w:val="clear" w:color="auto" w:fill="auto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6946" w:type="dxa"/>
            <w:vMerge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936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Герой рассказа и его сверстники в произведении В.Г.Распутина «Уроки французского». Отражение  трудностей военного времени. 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23.02-28.02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62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  <w:p w:rsidR="00B863C9" w:rsidRPr="00B863C9" w:rsidRDefault="00B863C9" w:rsidP="00B863C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В.Г.Распутина «Уроки французского».</w:t>
            </w:r>
          </w:p>
        </w:tc>
        <w:tc>
          <w:tcPr>
            <w:tcW w:w="1418" w:type="dxa"/>
            <w:vAlign w:val="center"/>
          </w:tcPr>
          <w:p w:rsid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23.02-28.02</w:t>
            </w:r>
          </w:p>
          <w:p w:rsidR="00156380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00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Нравственный выбор моего ровесника в произведениях В.П.Астафьева и В.Г.Распутина.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Тема Родины в поэзии Н.М.Рубцова. Человек и природа в его «тихой» лирике.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27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76-77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Ф.Искандер. «Тринадцатый подвиг Геракла».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09.03-14.03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</w:t>
            </w:r>
          </w:p>
        </w:tc>
        <w:tc>
          <w:tcPr>
            <w:tcW w:w="6946" w:type="dxa"/>
            <w:vAlign w:val="center"/>
          </w:tcPr>
          <w:p w:rsidR="00B863C9" w:rsidRPr="001B365A" w:rsidRDefault="00B863C9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или тестирование по творчеству Н.С Лескова, А.П Чехова, М </w:t>
            </w:r>
            <w:proofErr w:type="spellStart"/>
            <w:proofErr w:type="gramStart"/>
            <w:r w:rsidRPr="001B3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1B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Пришвина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09.03-14.03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10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79-</w:t>
            </w: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80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Родная природа в русской поэзии 20 века.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16.03-21.03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27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81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А.А.Ахматова. «Перед весной бывают дни такие…»</w:t>
            </w:r>
          </w:p>
        </w:tc>
        <w:tc>
          <w:tcPr>
            <w:tcW w:w="1418" w:type="dxa"/>
            <w:vAlign w:val="center"/>
          </w:tcPr>
          <w:p w:rsidR="00B863C9" w:rsidRPr="00B863C9" w:rsidRDefault="00156380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16.03-21.03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10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82-83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В.М.Шукшин. Рассказ «Срезал». Особенности героев Шукшина.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30.03-04.04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1100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84-85</w:t>
            </w:r>
          </w:p>
        </w:tc>
        <w:tc>
          <w:tcPr>
            <w:tcW w:w="6946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внеклассного чтения.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Любовь к малой родине, язык, поэзия, обычаи как основа бессмертия нации в творчестве К.Кулиева и Г.Тукая.</w:t>
            </w:r>
          </w:p>
        </w:tc>
        <w:tc>
          <w:tcPr>
            <w:tcW w:w="1418" w:type="dxa"/>
            <w:vAlign w:val="center"/>
          </w:tcPr>
          <w:p w:rsid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30.03-04.04</w:t>
            </w:r>
          </w:p>
          <w:p w:rsidR="00342FCA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06.04-11.04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B3" w:rsidRPr="00B863C9" w:rsidTr="001B0C0E">
        <w:trPr>
          <w:trHeight w:val="427"/>
        </w:trPr>
        <w:tc>
          <w:tcPr>
            <w:tcW w:w="675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литература.12ч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10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86-87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Мифы Древней Греции. Подвиги Геракла.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06.04-11.04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838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6946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внеклассного чтения.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Мир древнегреческих мифов.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13.04-18.04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27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Геродот. «Легенда об 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13.04-18.04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«Илиада» и «Одиссея» Гомера как героические эпические поэмы.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13.04-18.04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92-93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М.Сервантес Сааведра. Дон Кихот – герой, живущий в воображаемом мире.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20.04-25.04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Проблемы благородства, достоинства и чести в балладе Ф.Шиллера «Перчатка».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20.04-25.04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Конфликт естественной жизни и цивилизованного общества  в новелле П.Мериме «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Фальконе».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27.04-02.05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232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6946" w:type="dxa"/>
            <w:vMerge w:val="restart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М.Твен. «Приключения 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Гекльберри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Финна»</w:t>
            </w:r>
          </w:p>
        </w:tc>
        <w:tc>
          <w:tcPr>
            <w:tcW w:w="1418" w:type="dxa"/>
            <w:vMerge w:val="restart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27.04-02.05</w:t>
            </w:r>
          </w:p>
        </w:tc>
        <w:tc>
          <w:tcPr>
            <w:tcW w:w="1134" w:type="dxa"/>
            <w:vMerge w:val="restart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23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6946" w:type="dxa"/>
            <w:vMerge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98-99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Философская сказка-притча А.де Сент-Экзюпери «Маленький принц».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04.05-09.05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B3" w:rsidRPr="00B863C9" w:rsidTr="001B0C0E">
        <w:trPr>
          <w:trHeight w:val="427"/>
        </w:trPr>
        <w:tc>
          <w:tcPr>
            <w:tcW w:w="675" w:type="dxa"/>
            <w:shd w:val="clear" w:color="auto" w:fill="CCCCCC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1B2EB3" w:rsidRPr="001B2EB3" w:rsidRDefault="001B2EB3" w:rsidP="00B8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  <w:r w:rsidRPr="001B2EB3">
              <w:rPr>
                <w:rFonts w:ascii="Times New Roman" w:hAnsi="Times New Roman" w:cs="Times New Roman"/>
                <w:b/>
                <w:sz w:val="24"/>
                <w:szCs w:val="24"/>
              </w:rPr>
              <w:t>.6ч</w:t>
            </w:r>
          </w:p>
        </w:tc>
        <w:tc>
          <w:tcPr>
            <w:tcW w:w="1418" w:type="dxa"/>
            <w:vAlign w:val="center"/>
          </w:tcPr>
          <w:p w:rsidR="001B2EB3" w:rsidRPr="00B863C9" w:rsidRDefault="001B2EB3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EB3" w:rsidRPr="00B863C9" w:rsidRDefault="001B2EB3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838"/>
        </w:trPr>
        <w:tc>
          <w:tcPr>
            <w:tcW w:w="675" w:type="dxa"/>
            <w:shd w:val="clear" w:color="auto" w:fill="CCCCCC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i/>
                <w:sz w:val="24"/>
                <w:szCs w:val="24"/>
              </w:rPr>
              <w:t>Урок развития речи.</w:t>
            </w:r>
          </w:p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Отзыв на прочитанное произведение в 6 классе.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04.05-09.05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673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101 -102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Урок-праздник « Путешествие по стране </w:t>
            </w:r>
            <w:proofErr w:type="spellStart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Литературии</w:t>
            </w:r>
            <w:proofErr w:type="spellEnd"/>
            <w:r w:rsidRPr="00B863C9">
              <w:rPr>
                <w:rFonts w:ascii="Times New Roman" w:hAnsi="Times New Roman" w:cs="Times New Roman"/>
                <w:sz w:val="24"/>
                <w:szCs w:val="24"/>
              </w:rPr>
              <w:t xml:space="preserve"> 6 класса»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11.05-16.05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27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103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Итоги года. Задания для летнего чтения.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11.05-16.05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C9" w:rsidRPr="00B863C9" w:rsidTr="001B0C0E">
        <w:trPr>
          <w:trHeight w:val="427"/>
        </w:trPr>
        <w:tc>
          <w:tcPr>
            <w:tcW w:w="675" w:type="dxa"/>
            <w:vAlign w:val="center"/>
          </w:tcPr>
          <w:p w:rsidR="00B863C9" w:rsidRPr="00B863C9" w:rsidRDefault="00B863C9" w:rsidP="00B863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104-105</w:t>
            </w:r>
          </w:p>
        </w:tc>
        <w:tc>
          <w:tcPr>
            <w:tcW w:w="6946" w:type="dxa"/>
            <w:vAlign w:val="center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C9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418" w:type="dxa"/>
            <w:vAlign w:val="center"/>
          </w:tcPr>
          <w:p w:rsidR="00B863C9" w:rsidRPr="00B863C9" w:rsidRDefault="00342FCA" w:rsidP="00B8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18.05-23.05</w:t>
            </w:r>
          </w:p>
        </w:tc>
        <w:tc>
          <w:tcPr>
            <w:tcW w:w="1134" w:type="dxa"/>
          </w:tcPr>
          <w:p w:rsidR="00B863C9" w:rsidRPr="00B863C9" w:rsidRDefault="00B863C9" w:rsidP="00B8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3C9" w:rsidRDefault="00B863C9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p w:rsidR="006F56B0" w:rsidRPr="00B863C9" w:rsidRDefault="006F56B0" w:rsidP="00B863C9">
      <w:pPr>
        <w:rPr>
          <w:rFonts w:ascii="Times New Roman" w:hAnsi="Times New Roman" w:cs="Times New Roman"/>
          <w:b/>
          <w:sz w:val="24"/>
          <w:szCs w:val="24"/>
        </w:rPr>
      </w:pPr>
    </w:p>
    <w:sectPr w:rsidR="006F56B0" w:rsidRPr="00B863C9" w:rsidSect="00E9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863C9"/>
    <w:rsid w:val="00156380"/>
    <w:rsid w:val="001B0C0E"/>
    <w:rsid w:val="001B2EB3"/>
    <w:rsid w:val="001B365A"/>
    <w:rsid w:val="00342FCA"/>
    <w:rsid w:val="003875C7"/>
    <w:rsid w:val="0039614B"/>
    <w:rsid w:val="004317FB"/>
    <w:rsid w:val="00464732"/>
    <w:rsid w:val="0052265E"/>
    <w:rsid w:val="00537B7C"/>
    <w:rsid w:val="006F56B0"/>
    <w:rsid w:val="00A6107F"/>
    <w:rsid w:val="00B863C9"/>
    <w:rsid w:val="00C13CB6"/>
    <w:rsid w:val="00E92CA4"/>
    <w:rsid w:val="00EC66F9"/>
    <w:rsid w:val="00ED3AFF"/>
    <w:rsid w:val="00F1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F264-0994-46C4-B9FE-4C797C0B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2014-12-18T13:06:00Z</cp:lastPrinted>
  <dcterms:created xsi:type="dcterms:W3CDTF">2014-08-26T10:22:00Z</dcterms:created>
  <dcterms:modified xsi:type="dcterms:W3CDTF">2014-12-18T13:06:00Z</dcterms:modified>
</cp:coreProperties>
</file>