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FC" w:rsidRDefault="0037114C" w:rsidP="003711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урока по литературе</w:t>
      </w:r>
    </w:p>
    <w:p w:rsidR="0037114C" w:rsidRPr="0037114C" w:rsidRDefault="0037114C" w:rsidP="003711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Класс:</w:t>
      </w:r>
      <w:r>
        <w:rPr>
          <w:rFonts w:ascii="Times New Roman" w:hAnsi="Times New Roman" w:cs="Times New Roman"/>
          <w:sz w:val="32"/>
          <w:szCs w:val="32"/>
        </w:rPr>
        <w:t xml:space="preserve"> 5 «А»</w:t>
      </w:r>
    </w:p>
    <w:p w:rsidR="0037114C" w:rsidRDefault="0037114C" w:rsidP="003711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Павел Петрович Бажов «Медной горы Хозяйка»</w:t>
      </w:r>
    </w:p>
    <w:p w:rsidR="0037114C" w:rsidRDefault="0037114C" w:rsidP="003711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Цели</w:t>
      </w:r>
      <w:r w:rsidR="00246E2C">
        <w:rPr>
          <w:rFonts w:ascii="Times New Roman" w:hAnsi="Times New Roman" w:cs="Times New Roman"/>
          <w:b/>
          <w:sz w:val="32"/>
          <w:szCs w:val="32"/>
        </w:rPr>
        <w:t xml:space="preserve"> урока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246E2C" w:rsidRDefault="00246E2C" w:rsidP="00246E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Обучающие:</w:t>
      </w:r>
      <w:proofErr w:type="gramEnd"/>
    </w:p>
    <w:p w:rsidR="00246E2C" w:rsidRDefault="00246E2C" w:rsidP="00246E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Углубить знания учащихся об уральском писателе</w:t>
      </w:r>
      <w:r w:rsidR="00D90B39">
        <w:rPr>
          <w:rFonts w:ascii="Times New Roman" w:hAnsi="Times New Roman" w:cs="Times New Roman"/>
          <w:sz w:val="32"/>
          <w:szCs w:val="32"/>
        </w:rPr>
        <w:t xml:space="preserve"> П.П. Бажове;</w:t>
      </w:r>
    </w:p>
    <w:p w:rsidR="00246E2C" w:rsidRDefault="00246E2C" w:rsidP="00246E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Познакомить детей с понятием «сказ»;</w:t>
      </w:r>
    </w:p>
    <w:p w:rsidR="00246E2C" w:rsidRDefault="00246E2C" w:rsidP="00246E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Познакомить учащихся со сказом «</w:t>
      </w:r>
      <w:r w:rsidR="00D90B39">
        <w:rPr>
          <w:rFonts w:ascii="Times New Roman" w:hAnsi="Times New Roman" w:cs="Times New Roman"/>
          <w:sz w:val="32"/>
          <w:szCs w:val="32"/>
        </w:rPr>
        <w:t>Медной горы Хозяйка», с его стилем написания;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90B39" w:rsidRDefault="00D90B39" w:rsidP="00D90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Развивающие:</w:t>
      </w:r>
      <w:proofErr w:type="gramEnd"/>
    </w:p>
    <w:p w:rsidR="00D90B39" w:rsidRDefault="00D90B39" w:rsidP="00D90B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Развить связную речь учащихся;</w:t>
      </w:r>
    </w:p>
    <w:p w:rsidR="00D90B39" w:rsidRDefault="00D90B39" w:rsidP="00D90B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Развить умение наблюдать, сопоставлять, делать выводы</w:t>
      </w:r>
      <w:r w:rsidR="00095B61">
        <w:rPr>
          <w:rFonts w:ascii="Times New Roman" w:hAnsi="Times New Roman" w:cs="Times New Roman"/>
          <w:sz w:val="32"/>
          <w:szCs w:val="32"/>
        </w:rPr>
        <w:t>;</w:t>
      </w:r>
    </w:p>
    <w:p w:rsidR="00095B61" w:rsidRDefault="00095B61" w:rsidP="00095B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Воспитательные:</w:t>
      </w:r>
      <w:proofErr w:type="gramEnd"/>
    </w:p>
    <w:p w:rsidR="00095B61" w:rsidRDefault="00095B61" w:rsidP="00095B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Воспитать интерес к уральским сказам;</w:t>
      </w:r>
    </w:p>
    <w:p w:rsidR="00095B61" w:rsidRDefault="00095B61" w:rsidP="00095B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Воспитать интерес к художественному слову П.П. Бажова;</w:t>
      </w:r>
    </w:p>
    <w:p w:rsidR="00095B61" w:rsidRDefault="00095B61" w:rsidP="00095B6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Оформление доски:</w:t>
      </w:r>
    </w:p>
    <w:tbl>
      <w:tblPr>
        <w:tblStyle w:val="a4"/>
        <w:tblW w:w="0" w:type="auto"/>
        <w:tblLook w:val="04A0"/>
      </w:tblPr>
      <w:tblGrid>
        <w:gridCol w:w="2376"/>
        <w:gridCol w:w="4678"/>
        <w:gridCol w:w="2517"/>
      </w:tblGrid>
      <w:tr w:rsidR="00095B61" w:rsidTr="00095B61">
        <w:trPr>
          <w:trHeight w:val="3348"/>
        </w:trPr>
        <w:tc>
          <w:tcPr>
            <w:tcW w:w="2376" w:type="dxa"/>
          </w:tcPr>
          <w:p w:rsidR="00095B61" w:rsidRPr="00095B61" w:rsidRDefault="00095B61" w:rsidP="0009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сказу.</w:t>
            </w:r>
          </w:p>
        </w:tc>
        <w:tc>
          <w:tcPr>
            <w:tcW w:w="4678" w:type="dxa"/>
          </w:tcPr>
          <w:p w:rsidR="00095B61" w:rsidRPr="00095B61" w:rsidRDefault="00095B61" w:rsidP="00095B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B61"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61.5pt;margin-top:8.15pt;width:42.75pt;height:51pt;z-index:251659264;mso-position-horizontal-relative:text;mso-position-vertical-relative:text" strokecolor="white [3212]">
                  <v:textbox>
                    <w:txbxContent>
                      <w:p w:rsidR="00095B61" w:rsidRDefault="00095B61">
                        <w:r>
                          <w:t>Портрет</w:t>
                        </w:r>
                      </w:p>
                    </w:txbxContent>
                  </v:textbox>
                </v:shape>
              </w:pict>
            </w:r>
            <w:r w:rsidRPr="00095B61"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rect id="_x0000_s1026" style="position:absolute;left:0;text-align:left;margin-left:-.6pt;margin-top:-2.35pt;width:57.75pt;height:71.25pt;z-index:-251658240;mso-position-horizontal-relative:text;mso-position-vertical-relative:text" wrapcoords="-281 -227 -281 21373 21881 21373 21881 -227 -281 -227">
                  <w10:wrap type="through"/>
                </v:rect>
              </w:pict>
            </w:r>
            <w:r w:rsidRPr="00095B61">
              <w:rPr>
                <w:rFonts w:ascii="Times New Roman" w:hAnsi="Times New Roman" w:cs="Times New Roman"/>
                <w:b/>
              </w:rPr>
              <w:t>Павел Петрович</w:t>
            </w:r>
          </w:p>
          <w:p w:rsidR="00095B61" w:rsidRPr="00095B61" w:rsidRDefault="00095B61" w:rsidP="00095B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B61">
              <w:rPr>
                <w:rFonts w:ascii="Times New Roman" w:hAnsi="Times New Roman" w:cs="Times New Roman"/>
                <w:b/>
              </w:rPr>
              <w:t>Бажов</w:t>
            </w:r>
          </w:p>
          <w:p w:rsidR="00095B61" w:rsidRDefault="00095B61" w:rsidP="00095B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B61">
              <w:rPr>
                <w:rFonts w:ascii="Times New Roman" w:hAnsi="Times New Roman" w:cs="Times New Roman"/>
                <w:b/>
              </w:rPr>
              <w:t>1879-1950</w:t>
            </w:r>
          </w:p>
          <w:p w:rsidR="00095B61" w:rsidRDefault="00095B61" w:rsidP="00095B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5B61" w:rsidRDefault="00095B61" w:rsidP="00095B6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B61">
              <w:rPr>
                <w:rFonts w:ascii="Times New Roman" w:hAnsi="Times New Roman" w:cs="Times New Roman"/>
                <w:b/>
                <w:sz w:val="16"/>
                <w:szCs w:val="16"/>
              </w:rPr>
              <w:t>Чем велик и прекрасен человек?</w:t>
            </w:r>
          </w:p>
          <w:p w:rsidR="00095B61" w:rsidRDefault="00095B61" w:rsidP="00095B6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Одухотворенным трудом…</w:t>
            </w:r>
          </w:p>
          <w:p w:rsidR="00095B61" w:rsidRDefault="00095B61" w:rsidP="00095B6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Вне труда нет человека.</w:t>
            </w:r>
          </w:p>
          <w:p w:rsidR="00095B61" w:rsidRPr="00095B61" w:rsidRDefault="00095B61" w:rsidP="00095B6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П.П. Бажов</w:t>
            </w:r>
          </w:p>
        </w:tc>
        <w:tc>
          <w:tcPr>
            <w:tcW w:w="2517" w:type="dxa"/>
          </w:tcPr>
          <w:p w:rsidR="007B5D56" w:rsidRPr="00816263" w:rsidRDefault="00816263" w:rsidP="008162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словами</w:t>
            </w:r>
          </w:p>
        </w:tc>
      </w:tr>
    </w:tbl>
    <w:p w:rsidR="00095B61" w:rsidRPr="00095B61" w:rsidRDefault="00095B61" w:rsidP="00095B6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7114C" w:rsidRDefault="007B5D56" w:rsidP="003711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урока</w:t>
      </w:r>
    </w:p>
    <w:tbl>
      <w:tblPr>
        <w:tblStyle w:val="a4"/>
        <w:tblW w:w="0" w:type="auto"/>
        <w:tblLook w:val="04A0"/>
      </w:tblPr>
      <w:tblGrid>
        <w:gridCol w:w="3936"/>
        <w:gridCol w:w="5635"/>
      </w:tblGrid>
      <w:tr w:rsidR="007B5D56" w:rsidTr="00816263">
        <w:tc>
          <w:tcPr>
            <w:tcW w:w="3936" w:type="dxa"/>
          </w:tcPr>
          <w:p w:rsidR="007B5D56" w:rsidRPr="007B5D56" w:rsidRDefault="007B5D56" w:rsidP="007B5D5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Орг. момент</w:t>
            </w:r>
          </w:p>
        </w:tc>
        <w:tc>
          <w:tcPr>
            <w:tcW w:w="5635" w:type="dxa"/>
          </w:tcPr>
          <w:p w:rsidR="007B5D56" w:rsidRPr="007B5D56" w:rsidRDefault="007B5D56" w:rsidP="003711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Здравствуйте, ребята. Садитесь. </w:t>
            </w:r>
          </w:p>
        </w:tc>
      </w:tr>
      <w:tr w:rsidR="007B5D56" w:rsidTr="00816263">
        <w:tc>
          <w:tcPr>
            <w:tcW w:w="3936" w:type="dxa"/>
          </w:tcPr>
          <w:p w:rsidR="007B5D56" w:rsidRDefault="007B5D56" w:rsidP="007B5D5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эпиграфом</w:t>
            </w:r>
          </w:p>
          <w:p w:rsidR="007B5D56" w:rsidRPr="007B5D56" w:rsidRDefault="007B5D56" w:rsidP="007B5D56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35" w:type="dxa"/>
          </w:tcPr>
          <w:p w:rsidR="007B5D56" w:rsidRDefault="007B5D56" w:rsidP="0037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У: </w:t>
            </w:r>
            <w:r w:rsidRPr="007B5D56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с вами приступаем к </w:t>
            </w:r>
            <w:r w:rsidRPr="007B5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изучению биографии и творчества уральского писателя Павла Петровича Бажова.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5D56" w:rsidRDefault="007B5D56" w:rsidP="0037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У: Откройте, пожалуйста, свои тетради и запишите тему нашего урока</w:t>
            </w:r>
            <w:r w:rsidR="0014594E">
              <w:rPr>
                <w:rFonts w:ascii="Times New Roman" w:hAnsi="Times New Roman" w:cs="Times New Roman"/>
                <w:sz w:val="28"/>
                <w:szCs w:val="28"/>
              </w:rPr>
              <w:t>: Павел Петрович Бажов «Медной горы Хозяйка».</w:t>
            </w:r>
          </w:p>
          <w:p w:rsidR="0014594E" w:rsidRDefault="0014594E" w:rsidP="0037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У: Обратите внимание на эпиграф к уроку. Внимательно его прочитайте. Ребята, как вы понимаете слова «одухотворенный труд»? </w:t>
            </w:r>
          </w:p>
          <w:p w:rsidR="0014594E" w:rsidRDefault="0014594E" w:rsidP="0037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</w:t>
            </w:r>
          </w:p>
          <w:p w:rsidR="0014594E" w:rsidRDefault="0014594E" w:rsidP="0037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У: Каким бывает труд, в который вложена душа человека?</w:t>
            </w:r>
          </w:p>
          <w:p w:rsidR="0014594E" w:rsidRDefault="0014594E" w:rsidP="0037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</w:t>
            </w:r>
          </w:p>
          <w:p w:rsidR="0014594E" w:rsidRPr="007B5D56" w:rsidRDefault="0014594E" w:rsidP="0037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У: Ответом на эти вопросы послужит рассказ о жизни и творчестве писателя.</w:t>
            </w:r>
          </w:p>
        </w:tc>
      </w:tr>
      <w:tr w:rsidR="007B5D56" w:rsidTr="00816263">
        <w:tc>
          <w:tcPr>
            <w:tcW w:w="3936" w:type="dxa"/>
          </w:tcPr>
          <w:p w:rsidR="007B5D56" w:rsidRDefault="0014594E" w:rsidP="003711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Биография писателя</w:t>
            </w:r>
          </w:p>
        </w:tc>
        <w:tc>
          <w:tcPr>
            <w:tcW w:w="5635" w:type="dxa"/>
          </w:tcPr>
          <w:p w:rsidR="000A108E" w:rsidRPr="000A108E" w:rsidRDefault="0014594E" w:rsidP="000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 </w:t>
            </w:r>
            <w:r w:rsidR="000A108E" w:rsidRPr="000A108E">
              <w:rPr>
                <w:rFonts w:ascii="Times New Roman" w:hAnsi="Times New Roman" w:cs="Times New Roman"/>
                <w:sz w:val="28"/>
                <w:szCs w:val="28"/>
              </w:rPr>
              <w:t xml:space="preserve">П.П.Бажов родился в 1879 году на Урале. Его детство прошло в городе Сысерти и на Полевском заводе, входившем в </w:t>
            </w:r>
            <w:proofErr w:type="spellStart"/>
            <w:r w:rsidR="000A108E" w:rsidRPr="000A108E">
              <w:rPr>
                <w:rFonts w:ascii="Times New Roman" w:hAnsi="Times New Roman" w:cs="Times New Roman"/>
                <w:sz w:val="28"/>
                <w:szCs w:val="28"/>
              </w:rPr>
              <w:t>Сысертский</w:t>
            </w:r>
            <w:proofErr w:type="spellEnd"/>
            <w:r w:rsidR="000A108E" w:rsidRPr="000A108E">
              <w:rPr>
                <w:rFonts w:ascii="Times New Roman" w:hAnsi="Times New Roman" w:cs="Times New Roman"/>
                <w:sz w:val="28"/>
                <w:szCs w:val="28"/>
              </w:rPr>
              <w:t xml:space="preserve"> горный округ, что в 70 километрах от Екатеринбурга. Отец, Петр Васильевич, его в ту пору был рабочим. Независимый характер отца, за острый язык получившего прозвище сверло, был причиной недовольства им со стороны заводского начальства. За обличение несправедливых порядков его не раз переводили с одного завода на другой, а иногда и увольняли с работы. Однако заводчики не могли обойтись без опытного мастера и снова принимали его в цех.</w:t>
            </w:r>
          </w:p>
          <w:p w:rsidR="000A108E" w:rsidRPr="000A108E" w:rsidRDefault="000A108E" w:rsidP="000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8E">
              <w:rPr>
                <w:rFonts w:ascii="Times New Roman" w:hAnsi="Times New Roman" w:cs="Times New Roman"/>
                <w:sz w:val="28"/>
                <w:szCs w:val="28"/>
              </w:rPr>
              <w:t>Мать, Августа Степановна, была искусной кружевницей. Еще в детском возрасте она была отдана в мастерску</w:t>
            </w:r>
            <w:proofErr w:type="gramStart"/>
            <w:r w:rsidRPr="000A108E">
              <w:rPr>
                <w:rFonts w:ascii="Times New Roman" w:hAnsi="Times New Roman" w:cs="Times New Roman"/>
                <w:sz w:val="28"/>
                <w:szCs w:val="28"/>
              </w:rPr>
              <w:t>ю-</w:t>
            </w:r>
            <w:proofErr w:type="gramEnd"/>
            <w:r w:rsidRPr="000A108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0A108E">
              <w:rPr>
                <w:rFonts w:ascii="Times New Roman" w:hAnsi="Times New Roman" w:cs="Times New Roman"/>
                <w:sz w:val="28"/>
                <w:szCs w:val="28"/>
              </w:rPr>
              <w:t>рукодельню</w:t>
            </w:r>
            <w:proofErr w:type="spellEnd"/>
            <w:r w:rsidRPr="000A108E">
              <w:rPr>
                <w:rFonts w:ascii="Times New Roman" w:hAnsi="Times New Roman" w:cs="Times New Roman"/>
                <w:sz w:val="28"/>
                <w:szCs w:val="28"/>
              </w:rPr>
              <w:t>”, где научилась искусству плетения кружев и вязания чулок. Природа наградила ее добрым и мягким характером.</w:t>
            </w:r>
          </w:p>
          <w:p w:rsidR="000A108E" w:rsidRPr="000A108E" w:rsidRDefault="000A108E" w:rsidP="000A1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8E" w:rsidRDefault="000A108E" w:rsidP="000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8E">
              <w:rPr>
                <w:rFonts w:ascii="Times New Roman" w:hAnsi="Times New Roman" w:cs="Times New Roman"/>
                <w:sz w:val="28"/>
                <w:szCs w:val="28"/>
              </w:rPr>
              <w:t xml:space="preserve">Семья была дружная и трудовая. “Единственного ребенка хотя и не баловали – это, как видно, не было принято в заводской семье, - но окружали любовью. Игры, рыбная ловля, походы за грибами и ягодами, сказки, лес, как дом, пруды и речки, как друзья и помощники. Окружали отца в детстве”, - вспоминает его дочь </w:t>
            </w:r>
            <w:r w:rsidRPr="000A1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Ариадна.</w:t>
            </w:r>
          </w:p>
          <w:p w:rsidR="000A108E" w:rsidRDefault="000A108E" w:rsidP="000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8E">
              <w:rPr>
                <w:rFonts w:ascii="Times New Roman" w:hAnsi="Times New Roman" w:cs="Times New Roman"/>
                <w:sz w:val="28"/>
                <w:szCs w:val="28"/>
              </w:rPr>
              <w:t xml:space="preserve">Дома Бажов слушал рассказы отца, бабушки о былой жизни, о труде рабочих и искусстве уральских камнерезов. В Сысерти были хорошие рассказчики – знатоки прошлого А.Е.Клюква И.П.Короб. Но самым лучшим и любимым у детворы рассказчиком был старый горняк Василий Алексеевич </w:t>
            </w:r>
            <w:proofErr w:type="spellStart"/>
            <w:r w:rsidRPr="000A108E">
              <w:rPr>
                <w:rFonts w:ascii="Times New Roman" w:hAnsi="Times New Roman" w:cs="Times New Roman"/>
                <w:sz w:val="28"/>
                <w:szCs w:val="28"/>
              </w:rPr>
              <w:t>Хмелинин</w:t>
            </w:r>
            <w:proofErr w:type="spellEnd"/>
            <w:r w:rsidRPr="000A10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108E" w:rsidRPr="000A108E" w:rsidRDefault="000A108E" w:rsidP="000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8E">
              <w:rPr>
                <w:rFonts w:ascii="Times New Roman" w:hAnsi="Times New Roman" w:cs="Times New Roman"/>
                <w:sz w:val="28"/>
                <w:szCs w:val="28"/>
              </w:rPr>
              <w:t xml:space="preserve">У его сторожки на Думной горе собирались </w:t>
            </w:r>
            <w:proofErr w:type="gramStart"/>
            <w:r w:rsidRPr="000A108E">
              <w:rPr>
                <w:rFonts w:ascii="Times New Roman" w:hAnsi="Times New Roman" w:cs="Times New Roman"/>
                <w:sz w:val="28"/>
                <w:szCs w:val="28"/>
              </w:rPr>
              <w:t>ребятишки</w:t>
            </w:r>
            <w:proofErr w:type="gramEnd"/>
            <w:r w:rsidRPr="000A108E">
              <w:rPr>
                <w:rFonts w:ascii="Times New Roman" w:hAnsi="Times New Roman" w:cs="Times New Roman"/>
                <w:sz w:val="28"/>
                <w:szCs w:val="28"/>
              </w:rPr>
              <w:t xml:space="preserve"> послушать интересные истории. В то время </w:t>
            </w:r>
            <w:proofErr w:type="spellStart"/>
            <w:r w:rsidRPr="000A108E">
              <w:rPr>
                <w:rFonts w:ascii="Times New Roman" w:hAnsi="Times New Roman" w:cs="Times New Roman"/>
                <w:sz w:val="28"/>
                <w:szCs w:val="28"/>
              </w:rPr>
              <w:t>Хмелинину</w:t>
            </w:r>
            <w:proofErr w:type="spellEnd"/>
            <w:r w:rsidRPr="000A108E">
              <w:rPr>
                <w:rFonts w:ascii="Times New Roman" w:hAnsi="Times New Roman" w:cs="Times New Roman"/>
                <w:sz w:val="28"/>
                <w:szCs w:val="28"/>
              </w:rPr>
              <w:t xml:space="preserve"> уже шел восьмой десяток. Старик еще бодро держался, бойко шаркал ногами в подшитых валенках, не без задора вскидывал клинышек седой бороды, но </w:t>
            </w:r>
            <w:proofErr w:type="gramStart"/>
            <w:r w:rsidRPr="000A108E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gramEnd"/>
            <w:r w:rsidRPr="000A108E">
              <w:rPr>
                <w:rFonts w:ascii="Times New Roman" w:hAnsi="Times New Roman" w:cs="Times New Roman"/>
                <w:sz w:val="28"/>
                <w:szCs w:val="28"/>
              </w:rPr>
              <w:t xml:space="preserve"> же чувствовал, что доживал последние годы. Время высушило его, ссутулило, снизило и без того невысокий рост, но все еще не могло потушить веселых искорок в глазах”, - писал Бажов.</w:t>
            </w:r>
          </w:p>
          <w:p w:rsidR="000A108E" w:rsidRPr="000A108E" w:rsidRDefault="000A108E" w:rsidP="000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08E">
              <w:rPr>
                <w:rFonts w:ascii="Times New Roman" w:hAnsi="Times New Roman" w:cs="Times New Roman"/>
                <w:sz w:val="28"/>
                <w:szCs w:val="28"/>
              </w:rPr>
              <w:t>В.А.Хмелинин</w:t>
            </w:r>
            <w:proofErr w:type="spellEnd"/>
            <w:r w:rsidRPr="000A108E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рассказывал </w:t>
            </w:r>
            <w:proofErr w:type="gramStart"/>
            <w:r w:rsidRPr="000A108E">
              <w:rPr>
                <w:rFonts w:ascii="Times New Roman" w:hAnsi="Times New Roman" w:cs="Times New Roman"/>
                <w:sz w:val="28"/>
                <w:szCs w:val="28"/>
              </w:rPr>
              <w:t>ребятишкам</w:t>
            </w:r>
            <w:proofErr w:type="gramEnd"/>
            <w:r w:rsidRPr="000A108E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0A108E">
              <w:rPr>
                <w:rFonts w:ascii="Times New Roman" w:hAnsi="Times New Roman" w:cs="Times New Roman"/>
                <w:sz w:val="28"/>
                <w:szCs w:val="28"/>
              </w:rPr>
              <w:t>Гумёшевском</w:t>
            </w:r>
            <w:proofErr w:type="spellEnd"/>
            <w:r w:rsidRPr="000A108E">
              <w:rPr>
                <w:rFonts w:ascii="Times New Roman" w:hAnsi="Times New Roman" w:cs="Times New Roman"/>
                <w:sz w:val="28"/>
                <w:szCs w:val="28"/>
              </w:rPr>
              <w:t xml:space="preserve"> руднике, его истории, хозяевах, загадочных происшествиях, о “тайной силе”, о девке </w:t>
            </w:r>
            <w:proofErr w:type="spellStart"/>
            <w:r w:rsidRPr="000A108E">
              <w:rPr>
                <w:rFonts w:ascii="Times New Roman" w:hAnsi="Times New Roman" w:cs="Times New Roman"/>
                <w:sz w:val="28"/>
                <w:szCs w:val="28"/>
              </w:rPr>
              <w:t>Азовке</w:t>
            </w:r>
            <w:proofErr w:type="spellEnd"/>
            <w:r w:rsidRPr="000A108E">
              <w:rPr>
                <w:rFonts w:ascii="Times New Roman" w:hAnsi="Times New Roman" w:cs="Times New Roman"/>
                <w:sz w:val="28"/>
                <w:szCs w:val="28"/>
              </w:rPr>
              <w:t xml:space="preserve">, ящерках и других чудесных помощниках горняков и камнерезов. </w:t>
            </w:r>
          </w:p>
          <w:p w:rsidR="000A108E" w:rsidRPr="000A108E" w:rsidRDefault="000A108E" w:rsidP="000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8E">
              <w:rPr>
                <w:rFonts w:ascii="Times New Roman" w:hAnsi="Times New Roman" w:cs="Times New Roman"/>
                <w:sz w:val="28"/>
                <w:szCs w:val="28"/>
              </w:rPr>
              <w:t>Рассказчик часто обращался к слушателям и приговаривал: “</w:t>
            </w:r>
            <w:proofErr w:type="spellStart"/>
            <w:r w:rsidRPr="000A108E">
              <w:rPr>
                <w:rFonts w:ascii="Times New Roman" w:hAnsi="Times New Roman" w:cs="Times New Roman"/>
                <w:sz w:val="28"/>
                <w:szCs w:val="28"/>
              </w:rPr>
              <w:t>Слыш-ко</w:t>
            </w:r>
            <w:proofErr w:type="spellEnd"/>
            <w:r w:rsidRPr="000A108E">
              <w:rPr>
                <w:rFonts w:ascii="Times New Roman" w:hAnsi="Times New Roman" w:cs="Times New Roman"/>
                <w:sz w:val="28"/>
                <w:szCs w:val="28"/>
              </w:rPr>
              <w:t xml:space="preserve">”. Так и прозвали старого горняка дедушкой </w:t>
            </w:r>
            <w:proofErr w:type="spellStart"/>
            <w:r w:rsidRPr="000A108E">
              <w:rPr>
                <w:rFonts w:ascii="Times New Roman" w:hAnsi="Times New Roman" w:cs="Times New Roman"/>
                <w:sz w:val="28"/>
                <w:szCs w:val="28"/>
              </w:rPr>
              <w:t>Слышко</w:t>
            </w:r>
            <w:proofErr w:type="spellEnd"/>
            <w:r w:rsidRPr="000A108E">
              <w:rPr>
                <w:rFonts w:ascii="Times New Roman" w:hAnsi="Times New Roman" w:cs="Times New Roman"/>
                <w:sz w:val="28"/>
                <w:szCs w:val="28"/>
              </w:rPr>
              <w:t xml:space="preserve">. Когда мы читаем сказы Бажова, то словно бы слышим добрый, чуть насмешливый голос и видим живую улыбку дедушки </w:t>
            </w:r>
            <w:proofErr w:type="spellStart"/>
            <w:r w:rsidRPr="000A108E">
              <w:rPr>
                <w:rFonts w:ascii="Times New Roman" w:hAnsi="Times New Roman" w:cs="Times New Roman"/>
                <w:sz w:val="28"/>
                <w:szCs w:val="28"/>
              </w:rPr>
              <w:t>Слышко</w:t>
            </w:r>
            <w:proofErr w:type="spellEnd"/>
            <w:r w:rsidRPr="000A10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5D56" w:rsidRDefault="000A108E" w:rsidP="000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8E">
              <w:rPr>
                <w:rFonts w:ascii="Times New Roman" w:hAnsi="Times New Roman" w:cs="Times New Roman"/>
                <w:sz w:val="28"/>
                <w:szCs w:val="28"/>
              </w:rPr>
              <w:t xml:space="preserve">Так как Бажов был единственным ребенком в семье, родители смогли собрать денег, чтобы дать ему образование. В </w:t>
            </w:r>
            <w:proofErr w:type="gramStart"/>
            <w:r w:rsidRPr="000A108E">
              <w:rPr>
                <w:rFonts w:ascii="Times New Roman" w:hAnsi="Times New Roman" w:cs="Times New Roman"/>
                <w:sz w:val="28"/>
                <w:szCs w:val="28"/>
              </w:rPr>
              <w:t>своей автобиографии</w:t>
            </w:r>
            <w:proofErr w:type="gramEnd"/>
            <w:r w:rsidRPr="000A108E">
              <w:rPr>
                <w:rFonts w:ascii="Times New Roman" w:hAnsi="Times New Roman" w:cs="Times New Roman"/>
                <w:sz w:val="28"/>
                <w:szCs w:val="28"/>
              </w:rPr>
              <w:t xml:space="preserve"> Павел Бажов писал: “Я имел возможность получить образование. Отдали меня в духовную школу, где плата за право обучения была значительно ниже против гимназии, не требовалось форменной одежды, и была система общежитий, в которых содержание было гораздо дешевле, чем на частных квартирах”. Он учился в Екатеринбургском духовном училище, а затем в Пермской семинарии.</w:t>
            </w:r>
          </w:p>
          <w:p w:rsidR="000A108E" w:rsidRDefault="000A108E" w:rsidP="000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учебы Бажов почти двадцать лет работал учителем русского языка, собирая все эти годы по селам и деревням фольклорный материал. В годы гражданской войны он сражался в крестьянских партизанских отрядах против белой армии на Урале, в Сибири и на Алтае. После войны он начал работать редактором газеты. В 1936 году, когда Бажову самому было уже пятьдесят семь лет, в журнале “Красная новь” были опубликованы первые сказы Бажова. Успех этих сказов побудил Бажова продолжить работу. С этого момента и до конца жизни Бажов посвящает себя работе над книгой “Малахитовая шкатулка”. </w:t>
            </w:r>
            <w:proofErr w:type="gramStart"/>
            <w:r w:rsidRPr="000A108E">
              <w:rPr>
                <w:rFonts w:ascii="Times New Roman" w:hAnsi="Times New Roman" w:cs="Times New Roman"/>
                <w:sz w:val="28"/>
                <w:szCs w:val="28"/>
              </w:rPr>
              <w:t>Эта книга, действительно, как шкатулка: в нее один за другим писатель складывал все новые и новые сказы о нелегкой жизни и удивительном труде горняков и камнерезов, мастеров по обработке камня - и открывает ее сказ “Медной горы Хозяйка”, затем “Каменный цветок”, “Серебряное копытце”, “</w:t>
            </w:r>
            <w:proofErr w:type="spellStart"/>
            <w:r w:rsidRPr="000A108E">
              <w:rPr>
                <w:rFonts w:ascii="Times New Roman" w:hAnsi="Times New Roman" w:cs="Times New Roman"/>
                <w:sz w:val="28"/>
                <w:szCs w:val="28"/>
              </w:rPr>
              <w:t>Синюшкин</w:t>
            </w:r>
            <w:proofErr w:type="spellEnd"/>
            <w:r w:rsidRPr="000A108E">
              <w:rPr>
                <w:rFonts w:ascii="Times New Roman" w:hAnsi="Times New Roman" w:cs="Times New Roman"/>
                <w:sz w:val="28"/>
                <w:szCs w:val="28"/>
              </w:rPr>
              <w:t xml:space="preserve"> колодец”, “Две ящерки” и другие сказы.</w:t>
            </w:r>
            <w:proofErr w:type="gramEnd"/>
          </w:p>
          <w:p w:rsidR="000A108E" w:rsidRDefault="000A108E" w:rsidP="000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У: Ребята, что примечательного в биографии писателя? Что вы запомнили? </w:t>
            </w:r>
          </w:p>
          <w:p w:rsidR="000A108E" w:rsidRDefault="000A108E" w:rsidP="000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</w:t>
            </w:r>
          </w:p>
          <w:p w:rsidR="000A108E" w:rsidRDefault="000A108E" w:rsidP="000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У: Посмотрите на портрет. Как вы можете описать Бажова? Что примечательного в его внешности?</w:t>
            </w:r>
          </w:p>
          <w:p w:rsidR="000A108E" w:rsidRDefault="000A108E" w:rsidP="000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</w:t>
            </w:r>
          </w:p>
          <w:p w:rsidR="000A108E" w:rsidRDefault="000A108E" w:rsidP="000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У: Насупленные брови, добрые внимательные глаза, большая седая борода – на фотогр</w:t>
            </w:r>
            <w:r w:rsidR="002F2402">
              <w:rPr>
                <w:rFonts w:ascii="Times New Roman" w:hAnsi="Times New Roman" w:cs="Times New Roman"/>
                <w:sz w:val="28"/>
                <w:szCs w:val="28"/>
              </w:rPr>
              <w:t>афии П.П. Бажов выглядит старым, мудрым сказочником</w:t>
            </w:r>
            <w:r w:rsidR="002F2402" w:rsidRPr="002F2402">
              <w:rPr>
                <w:rFonts w:ascii="Times New Roman" w:hAnsi="Times New Roman" w:cs="Times New Roman"/>
                <w:sz w:val="28"/>
                <w:szCs w:val="28"/>
              </w:rPr>
              <w:t>. Он был тончайшим искусником слова, настоянного на народной мудрости, несущего глубокий, как бы он сам сказал «</w:t>
            </w:r>
            <w:proofErr w:type="spellStart"/>
            <w:r w:rsidR="002F2402" w:rsidRPr="002F2402">
              <w:rPr>
                <w:rFonts w:ascii="Times New Roman" w:hAnsi="Times New Roman" w:cs="Times New Roman"/>
                <w:sz w:val="28"/>
                <w:szCs w:val="28"/>
              </w:rPr>
              <w:t>долговекий</w:t>
            </w:r>
            <w:proofErr w:type="spellEnd"/>
            <w:r w:rsidR="002F2402" w:rsidRPr="002F2402">
              <w:rPr>
                <w:rFonts w:ascii="Times New Roman" w:hAnsi="Times New Roman" w:cs="Times New Roman"/>
                <w:sz w:val="28"/>
                <w:szCs w:val="28"/>
              </w:rPr>
              <w:t>» смысл.</w:t>
            </w:r>
          </w:p>
          <w:p w:rsidR="000A108E" w:rsidRPr="000A108E" w:rsidRDefault="000A108E" w:rsidP="007C5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916" w:rsidTr="00816263">
        <w:tc>
          <w:tcPr>
            <w:tcW w:w="3936" w:type="dxa"/>
          </w:tcPr>
          <w:p w:rsidR="007C5916" w:rsidRDefault="007C5916" w:rsidP="003711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Работа с определением «Сказ»</w:t>
            </w:r>
          </w:p>
        </w:tc>
        <w:tc>
          <w:tcPr>
            <w:tcW w:w="5635" w:type="dxa"/>
          </w:tcPr>
          <w:p w:rsidR="007C5916" w:rsidRDefault="007C5916" w:rsidP="007C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У: Сегодня мы с вами познакомимся со сказом «Медной горы Хозяйка». Но сначала, ответьте на вопрос, что такое сказ? И чем сказ отличается от сказки?</w:t>
            </w:r>
          </w:p>
          <w:p w:rsidR="007C5916" w:rsidRDefault="007C5916" w:rsidP="007C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</w:t>
            </w:r>
          </w:p>
          <w:p w:rsidR="007C5916" w:rsidRDefault="007C5916" w:rsidP="007C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У: Сам Бажов отличал сказ от сказки тем,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в сказе есть элемент действительной истории, в его основе лежит истинное происшествие, что и отличает его от сказки. Удачно выражал он свое понимание сказа словами: «Было – не было, а былым пахнет». У сказа ярко выделяется такая речевая особенность, как непосредственное обращение рассказчика  слушателем со своим пронизанной живой разговорной интонацией словом. </w:t>
            </w:r>
          </w:p>
          <w:p w:rsidR="007C5916" w:rsidRPr="007C5916" w:rsidRDefault="007C5916" w:rsidP="007C5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916" w:rsidRPr="000A108E" w:rsidRDefault="007C5916" w:rsidP="000A10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916" w:rsidTr="00816263">
        <w:tc>
          <w:tcPr>
            <w:tcW w:w="3936" w:type="dxa"/>
          </w:tcPr>
          <w:p w:rsidR="007C5916" w:rsidRDefault="007C5916" w:rsidP="003711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Анализ текста</w:t>
            </w:r>
          </w:p>
        </w:tc>
        <w:tc>
          <w:tcPr>
            <w:tcW w:w="5635" w:type="dxa"/>
          </w:tcPr>
          <w:p w:rsidR="007C5916" w:rsidRDefault="007C5916" w:rsidP="007C5916">
            <w:pPr>
              <w:rPr>
                <w:rFonts w:ascii="Arial" w:hAnsi="Arial" w:cs="Arial"/>
                <w:color w:val="00000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C591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C5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Сказ «Медной горы Хозяйка» впервые был опубликован в 1936 г. Он положил начало целой группе сказов о </w:t>
            </w:r>
            <w:proofErr w:type="spellStart"/>
            <w:r w:rsidRPr="007C5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Малахитнице</w:t>
            </w:r>
            <w:proofErr w:type="spellEnd"/>
            <w:r w:rsidRPr="007C5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7C5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 сказах подчеркивается, что никаким богатством нельзя купить любовь, а завоевать ее можно только великим мастерством, которое рождает красоту, равную природе. Природа же участвует во всех чело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веческих делах. И язык</w:t>
            </w:r>
            <w:r w:rsidRPr="007C5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сказов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Бажова</w:t>
            </w:r>
            <w:r w:rsidRPr="007C5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тоже как бы часть природы. Бажов уважал «</w:t>
            </w:r>
            <w:proofErr w:type="spellStart"/>
            <w:r w:rsidRPr="007C5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своеглазное</w:t>
            </w:r>
            <w:proofErr w:type="spellEnd"/>
            <w:r w:rsidRPr="007C5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знание», его сказы передавали то, что он сам видел на Урале</w:t>
            </w:r>
            <w:r>
              <w:rPr>
                <w:rFonts w:ascii="Arial" w:hAnsi="Arial" w:cs="Arial"/>
                <w:color w:val="000000"/>
                <w:shd w:val="clear" w:color="auto" w:fill="F8F8F8"/>
              </w:rPr>
              <w:t>.</w:t>
            </w:r>
          </w:p>
          <w:p w:rsidR="007C5916" w:rsidRPr="007C5916" w:rsidRDefault="007C5916" w:rsidP="007C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916">
              <w:rPr>
                <w:rFonts w:ascii="Times New Roman" w:hAnsi="Times New Roman" w:cs="Times New Roman"/>
                <w:sz w:val="28"/>
                <w:szCs w:val="28"/>
              </w:rPr>
              <w:t xml:space="preserve">Образ Хозяйки Медной горы, или </w:t>
            </w:r>
            <w:proofErr w:type="spellStart"/>
            <w:r w:rsidRPr="007C5916">
              <w:rPr>
                <w:rFonts w:ascii="Times New Roman" w:hAnsi="Times New Roman" w:cs="Times New Roman"/>
                <w:sz w:val="28"/>
                <w:szCs w:val="28"/>
              </w:rPr>
              <w:t>Малахитницы</w:t>
            </w:r>
            <w:proofErr w:type="spellEnd"/>
            <w:r w:rsidRPr="007C5916">
              <w:rPr>
                <w:rFonts w:ascii="Times New Roman" w:hAnsi="Times New Roman" w:cs="Times New Roman"/>
                <w:sz w:val="28"/>
                <w:szCs w:val="28"/>
              </w:rPr>
              <w:t xml:space="preserve">, в уральском фольклоре имеет различные варианты: Каменная </w:t>
            </w:r>
            <w:proofErr w:type="gramStart"/>
            <w:r w:rsidRPr="007C5916">
              <w:rPr>
                <w:rFonts w:ascii="Times New Roman" w:hAnsi="Times New Roman" w:cs="Times New Roman"/>
                <w:sz w:val="28"/>
                <w:szCs w:val="28"/>
              </w:rPr>
              <w:t>девка</w:t>
            </w:r>
            <w:proofErr w:type="gramEnd"/>
            <w:r w:rsidRPr="007C5916">
              <w:rPr>
                <w:rFonts w:ascii="Times New Roman" w:hAnsi="Times New Roman" w:cs="Times New Roman"/>
                <w:sz w:val="28"/>
                <w:szCs w:val="28"/>
              </w:rPr>
              <w:t xml:space="preserve">, Золотая баба, девка </w:t>
            </w:r>
            <w:proofErr w:type="spellStart"/>
            <w:r w:rsidRPr="007C5916">
              <w:rPr>
                <w:rFonts w:ascii="Times New Roman" w:hAnsi="Times New Roman" w:cs="Times New Roman"/>
                <w:sz w:val="28"/>
                <w:szCs w:val="28"/>
              </w:rPr>
              <w:t>Азовка</w:t>
            </w:r>
            <w:proofErr w:type="spellEnd"/>
            <w:r w:rsidRPr="007C5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5916" w:rsidRDefault="007C5916" w:rsidP="007C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916">
              <w:rPr>
                <w:rFonts w:ascii="Times New Roman" w:hAnsi="Times New Roman" w:cs="Times New Roman"/>
                <w:sz w:val="28"/>
                <w:szCs w:val="28"/>
              </w:rPr>
              <w:t xml:space="preserve">Все эти фольклорные персонажи являются хранительницами богатств, скрытых в недрах уральских гор. У П. Бажова образ </w:t>
            </w:r>
            <w:proofErr w:type="spellStart"/>
            <w:r w:rsidRPr="007C5916">
              <w:rPr>
                <w:rFonts w:ascii="Times New Roman" w:hAnsi="Times New Roman" w:cs="Times New Roman"/>
                <w:sz w:val="28"/>
                <w:szCs w:val="28"/>
              </w:rPr>
              <w:t>Малахитницы</w:t>
            </w:r>
            <w:proofErr w:type="spellEnd"/>
            <w:r w:rsidRPr="007C5916">
              <w:rPr>
                <w:rFonts w:ascii="Times New Roman" w:hAnsi="Times New Roman" w:cs="Times New Roman"/>
                <w:sz w:val="28"/>
                <w:szCs w:val="28"/>
              </w:rPr>
              <w:t xml:space="preserve"> значительно сложнее. Писатель воплотил в ней красоту самой уральской природы, вдохновляющую человека на творческие искания. Недаром на Хозяйке платье «из </w:t>
            </w:r>
            <w:proofErr w:type="gramStart"/>
            <w:r w:rsidRPr="007C5916">
              <w:rPr>
                <w:rFonts w:ascii="Times New Roman" w:hAnsi="Times New Roman" w:cs="Times New Roman"/>
                <w:sz w:val="28"/>
                <w:szCs w:val="28"/>
              </w:rPr>
              <w:t>шелкового</w:t>
            </w:r>
            <w:proofErr w:type="gramEnd"/>
            <w:r w:rsidRPr="007C59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5916">
              <w:rPr>
                <w:rFonts w:ascii="Times New Roman" w:hAnsi="Times New Roman" w:cs="Times New Roman"/>
                <w:sz w:val="28"/>
                <w:szCs w:val="28"/>
              </w:rPr>
              <w:t>слышь-ко</w:t>
            </w:r>
            <w:proofErr w:type="spellEnd"/>
            <w:r w:rsidRPr="007C5916">
              <w:rPr>
                <w:rFonts w:ascii="Times New Roman" w:hAnsi="Times New Roman" w:cs="Times New Roman"/>
                <w:sz w:val="28"/>
                <w:szCs w:val="28"/>
              </w:rPr>
              <w:t xml:space="preserve">, малахиту», и «то оно блестит, будто стекло, то вдруг полиняет, а то алмазной осыпью засверкает, либо </w:t>
            </w:r>
            <w:proofErr w:type="spellStart"/>
            <w:r w:rsidRPr="007C5916">
              <w:rPr>
                <w:rFonts w:ascii="Times New Roman" w:hAnsi="Times New Roman" w:cs="Times New Roman"/>
                <w:sz w:val="28"/>
                <w:szCs w:val="28"/>
              </w:rPr>
              <w:t>скрасна</w:t>
            </w:r>
            <w:proofErr w:type="spellEnd"/>
            <w:r w:rsidRPr="007C5916">
              <w:rPr>
                <w:rFonts w:ascii="Times New Roman" w:hAnsi="Times New Roman" w:cs="Times New Roman"/>
                <w:sz w:val="28"/>
                <w:szCs w:val="28"/>
              </w:rPr>
              <w:t xml:space="preserve"> медным станет…». Всегда она в окружении быстрых веселых ящериц, иногда и сама ящерицей оборачивается. Образ этот сразу становится «ясен для всякого, кому случалось видеть открытый выход углекислой меди или её разлом. По цвету, а иногда и форме здесь </w:t>
            </w:r>
            <w:r w:rsidR="00827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сходство очевидное» (обратить внимание детей на иллюстрации).</w:t>
            </w:r>
          </w:p>
          <w:p w:rsidR="007C5916" w:rsidRPr="007C5916" w:rsidRDefault="007C5916" w:rsidP="007C5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916" w:rsidRPr="000A108E" w:rsidRDefault="007C5916" w:rsidP="000A10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263" w:rsidTr="00816263">
        <w:tc>
          <w:tcPr>
            <w:tcW w:w="3936" w:type="dxa"/>
          </w:tcPr>
          <w:p w:rsidR="00816263" w:rsidRDefault="00816263" w:rsidP="003711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Работа со словами</w:t>
            </w:r>
          </w:p>
        </w:tc>
        <w:tc>
          <w:tcPr>
            <w:tcW w:w="5635" w:type="dxa"/>
          </w:tcPr>
          <w:p w:rsidR="00816263" w:rsidRDefault="00816263" w:rsidP="007C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У: Когда мы будем читать сказ, нам встретятся слова, непонятные для нас. Давайте разберем их. Посмотрите на доску.</w:t>
            </w:r>
          </w:p>
          <w:p w:rsidR="00816263" w:rsidRDefault="00816263" w:rsidP="007C5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63" w:rsidRPr="00816263" w:rsidRDefault="00816263" w:rsidP="0081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proofErr w:type="spellStart"/>
            <w:r w:rsidRPr="008162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Парун</w:t>
            </w:r>
            <w:proofErr w:type="spellEnd"/>
            <w:r w:rsidRPr="008162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чистый</w:t>
            </w:r>
            <w:r w:rsidRPr="00816263">
              <w:rPr>
                <w:rFonts w:ascii="Times New Roman" w:hAnsi="Times New Roman" w:cs="Times New Roman"/>
                <w:sz w:val="28"/>
                <w:szCs w:val="28"/>
              </w:rPr>
              <w:t xml:space="preserve"> - жаркий день после дождя</w:t>
            </w:r>
          </w:p>
          <w:p w:rsidR="00816263" w:rsidRPr="00816263" w:rsidRDefault="00816263" w:rsidP="0081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2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Лазоревку добывали</w:t>
            </w:r>
            <w:r w:rsidRPr="00816263">
              <w:rPr>
                <w:rFonts w:ascii="Times New Roman" w:hAnsi="Times New Roman" w:cs="Times New Roman"/>
                <w:sz w:val="28"/>
                <w:szCs w:val="28"/>
              </w:rPr>
              <w:t xml:space="preserve"> - лазурит, камень светло-синего цвета</w:t>
            </w:r>
          </w:p>
          <w:p w:rsidR="00816263" w:rsidRPr="00816263" w:rsidRDefault="00816263" w:rsidP="0081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2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Королек с витком попадался</w:t>
            </w:r>
            <w:r w:rsidRPr="00816263">
              <w:rPr>
                <w:rFonts w:ascii="Times New Roman" w:hAnsi="Times New Roman" w:cs="Times New Roman"/>
                <w:sz w:val="28"/>
                <w:szCs w:val="28"/>
              </w:rPr>
              <w:t xml:space="preserve"> – частица, слиток чистого металла</w:t>
            </w:r>
          </w:p>
          <w:p w:rsidR="00816263" w:rsidRPr="00816263" w:rsidRDefault="00816263" w:rsidP="0081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2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Изробленный</w:t>
            </w:r>
            <w:proofErr w:type="spellEnd"/>
            <w:r w:rsidRPr="0081626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816263">
              <w:rPr>
                <w:rFonts w:ascii="Times New Roman" w:hAnsi="Times New Roman" w:cs="Times New Roman"/>
                <w:sz w:val="28"/>
                <w:szCs w:val="28"/>
              </w:rPr>
              <w:t>измученный</w:t>
            </w:r>
            <w:proofErr w:type="gramEnd"/>
            <w:r w:rsidRPr="00816263">
              <w:rPr>
                <w:rFonts w:ascii="Times New Roman" w:hAnsi="Times New Roman" w:cs="Times New Roman"/>
                <w:sz w:val="28"/>
                <w:szCs w:val="28"/>
              </w:rPr>
              <w:t>, заболевший от непосильной работы</w:t>
            </w:r>
          </w:p>
          <w:p w:rsidR="00816263" w:rsidRPr="00816263" w:rsidRDefault="00816263" w:rsidP="0081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2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Артуть</w:t>
            </w:r>
            <w:proofErr w:type="spellEnd"/>
            <w:r w:rsidRPr="008162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8162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девка</w:t>
            </w:r>
            <w:proofErr w:type="gramEnd"/>
            <w:r w:rsidRPr="00816263">
              <w:rPr>
                <w:rFonts w:ascii="Times New Roman" w:hAnsi="Times New Roman" w:cs="Times New Roman"/>
                <w:sz w:val="28"/>
                <w:szCs w:val="28"/>
              </w:rPr>
              <w:t xml:space="preserve"> – девушка, подвижная, как ртуть</w:t>
            </w:r>
          </w:p>
          <w:p w:rsidR="00816263" w:rsidRPr="00816263" w:rsidRDefault="00816263" w:rsidP="0081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2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Забедно</w:t>
            </w:r>
            <w:proofErr w:type="spellEnd"/>
            <w:r w:rsidRPr="008162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стало</w:t>
            </w:r>
            <w:r w:rsidRPr="00816263">
              <w:rPr>
                <w:rFonts w:ascii="Times New Roman" w:hAnsi="Times New Roman" w:cs="Times New Roman"/>
                <w:sz w:val="28"/>
                <w:szCs w:val="28"/>
              </w:rPr>
              <w:t xml:space="preserve"> – обидно</w:t>
            </w:r>
          </w:p>
          <w:p w:rsidR="00816263" w:rsidRPr="00816263" w:rsidRDefault="00816263" w:rsidP="0081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2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Известно, какое время было, - крепость</w:t>
            </w:r>
            <w:r w:rsidRPr="00816263">
              <w:rPr>
                <w:rFonts w:ascii="Times New Roman" w:hAnsi="Times New Roman" w:cs="Times New Roman"/>
                <w:sz w:val="28"/>
                <w:szCs w:val="28"/>
              </w:rPr>
              <w:t>, то есть крепостное право, рабочие заводов были крепостными, являлись собственностью хозяев-заводчиков</w:t>
            </w:r>
          </w:p>
          <w:p w:rsidR="00816263" w:rsidRPr="00816263" w:rsidRDefault="00816263" w:rsidP="0081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2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Каелка</w:t>
            </w:r>
            <w:proofErr w:type="spellEnd"/>
            <w:r w:rsidRPr="008162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кайло</w:t>
            </w:r>
            <w:r w:rsidRPr="00816263">
              <w:rPr>
                <w:rFonts w:ascii="Times New Roman" w:hAnsi="Times New Roman" w:cs="Times New Roman"/>
                <w:sz w:val="28"/>
                <w:szCs w:val="28"/>
              </w:rPr>
              <w:t xml:space="preserve"> – инструмент, которым руду откалывали</w:t>
            </w:r>
          </w:p>
          <w:p w:rsidR="00816263" w:rsidRPr="00816263" w:rsidRDefault="00816263" w:rsidP="0081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2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Желтяки да </w:t>
            </w:r>
            <w:proofErr w:type="spellStart"/>
            <w:r w:rsidRPr="008162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серяки</w:t>
            </w:r>
            <w:proofErr w:type="spellEnd"/>
            <w:r w:rsidRPr="008162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 крапинками </w:t>
            </w:r>
            <w:r w:rsidRPr="00816263">
              <w:rPr>
                <w:rFonts w:ascii="Times New Roman" w:hAnsi="Times New Roman" w:cs="Times New Roman"/>
                <w:sz w:val="28"/>
                <w:szCs w:val="28"/>
              </w:rPr>
              <w:t>– непригодные камни с примесью песка</w:t>
            </w:r>
          </w:p>
          <w:p w:rsidR="00816263" w:rsidRDefault="00816263" w:rsidP="0081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2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Вода долить стала</w:t>
            </w:r>
            <w:r w:rsidRPr="00816263">
              <w:rPr>
                <w:rFonts w:ascii="Times New Roman" w:hAnsi="Times New Roman" w:cs="Times New Roman"/>
                <w:sz w:val="28"/>
                <w:szCs w:val="28"/>
              </w:rPr>
              <w:t xml:space="preserve"> – одолевать, затапливать</w:t>
            </w:r>
          </w:p>
          <w:p w:rsidR="00816263" w:rsidRDefault="00816263" w:rsidP="0081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63" w:rsidRDefault="00816263" w:rsidP="0081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263" w:rsidTr="00816263">
        <w:tc>
          <w:tcPr>
            <w:tcW w:w="3936" w:type="dxa"/>
          </w:tcPr>
          <w:p w:rsidR="00816263" w:rsidRDefault="00816263" w:rsidP="003711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Чтение текста</w:t>
            </w:r>
          </w:p>
        </w:tc>
        <w:tc>
          <w:tcPr>
            <w:tcW w:w="5635" w:type="dxa"/>
          </w:tcPr>
          <w:p w:rsidR="00816263" w:rsidRDefault="00816263" w:rsidP="007C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 начинает читать учитель</w:t>
            </w:r>
            <w:r w:rsidR="00827C04">
              <w:rPr>
                <w:rFonts w:ascii="Times New Roman" w:hAnsi="Times New Roman" w:cs="Times New Roman"/>
                <w:sz w:val="28"/>
                <w:szCs w:val="28"/>
              </w:rPr>
              <w:t>, дети следят.</w:t>
            </w:r>
          </w:p>
          <w:p w:rsidR="00827C04" w:rsidRDefault="00827C04" w:rsidP="007C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установка: обратить внимание на речь героев, на описание Хозяйки медной горы.</w:t>
            </w:r>
          </w:p>
          <w:p w:rsidR="00816263" w:rsidRDefault="00816263" w:rsidP="007C5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C04" w:rsidTr="00816263">
        <w:tc>
          <w:tcPr>
            <w:tcW w:w="3936" w:type="dxa"/>
          </w:tcPr>
          <w:p w:rsidR="00827C04" w:rsidRDefault="00827C04" w:rsidP="003711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5635" w:type="dxa"/>
          </w:tcPr>
          <w:p w:rsidR="00827C04" w:rsidRDefault="00827C04" w:rsidP="007C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Дочитать до конца произведение. Подготовит описание Хозяйки. Выразительное прочтение Встречи Хозяйки и Степана. Вопросы после произведения.</w:t>
            </w:r>
          </w:p>
        </w:tc>
      </w:tr>
    </w:tbl>
    <w:p w:rsidR="007B5D56" w:rsidRPr="007B5D56" w:rsidRDefault="007B5D56" w:rsidP="0037114C">
      <w:pPr>
        <w:rPr>
          <w:rFonts w:ascii="Times New Roman" w:hAnsi="Times New Roman" w:cs="Times New Roman"/>
          <w:b/>
          <w:sz w:val="32"/>
          <w:szCs w:val="32"/>
        </w:rPr>
      </w:pPr>
    </w:p>
    <w:p w:rsidR="0037114C" w:rsidRPr="0037114C" w:rsidRDefault="0037114C" w:rsidP="0037114C">
      <w:pPr>
        <w:rPr>
          <w:rFonts w:ascii="Times New Roman" w:hAnsi="Times New Roman" w:cs="Times New Roman"/>
          <w:sz w:val="32"/>
          <w:szCs w:val="32"/>
        </w:rPr>
      </w:pPr>
    </w:p>
    <w:sectPr w:rsidR="0037114C" w:rsidRPr="0037114C" w:rsidSect="0048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2E23"/>
    <w:multiLevelType w:val="hybridMultilevel"/>
    <w:tmpl w:val="060EA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5C44"/>
    <w:multiLevelType w:val="hybridMultilevel"/>
    <w:tmpl w:val="DDF6B7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A87C30"/>
    <w:multiLevelType w:val="hybridMultilevel"/>
    <w:tmpl w:val="19A66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50470"/>
    <w:multiLevelType w:val="hybridMultilevel"/>
    <w:tmpl w:val="EF0055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A53015"/>
    <w:multiLevelType w:val="hybridMultilevel"/>
    <w:tmpl w:val="A32C4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14E70"/>
    <w:multiLevelType w:val="hybridMultilevel"/>
    <w:tmpl w:val="BCCEA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417DA"/>
    <w:multiLevelType w:val="hybridMultilevel"/>
    <w:tmpl w:val="5DCA89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7A72EE"/>
    <w:multiLevelType w:val="hybridMultilevel"/>
    <w:tmpl w:val="6356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607"/>
    <w:rsid w:val="00095B61"/>
    <w:rsid w:val="000A108E"/>
    <w:rsid w:val="0014594E"/>
    <w:rsid w:val="00246E2C"/>
    <w:rsid w:val="002F2402"/>
    <w:rsid w:val="0037114C"/>
    <w:rsid w:val="00481CFC"/>
    <w:rsid w:val="00564880"/>
    <w:rsid w:val="007B5D56"/>
    <w:rsid w:val="007C5916"/>
    <w:rsid w:val="00816263"/>
    <w:rsid w:val="00827C04"/>
    <w:rsid w:val="008E2B69"/>
    <w:rsid w:val="00D90B39"/>
    <w:rsid w:val="00DF1607"/>
    <w:rsid w:val="00E9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E2C"/>
    <w:pPr>
      <w:ind w:left="720"/>
      <w:contextualSpacing/>
    </w:pPr>
  </w:style>
  <w:style w:type="table" w:styleId="a4">
    <w:name w:val="Table Grid"/>
    <w:basedOn w:val="a1"/>
    <w:uiPriority w:val="59"/>
    <w:rsid w:val="00095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2013-03-25T14:55:00Z</dcterms:created>
  <dcterms:modified xsi:type="dcterms:W3CDTF">2013-03-25T17:33:00Z</dcterms:modified>
</cp:coreProperties>
</file>