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4" w:rsidRPr="00FE2984" w:rsidRDefault="00FE2984" w:rsidP="00FE29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2984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12DEC">
        <w:rPr>
          <w:rFonts w:eastAsia="Times New Roman" w:cs="Times New Roman"/>
          <w:b/>
          <w:sz w:val="28"/>
          <w:szCs w:val="28"/>
          <w:lang w:eastAsia="ru-RU"/>
        </w:rPr>
        <w:t>ять основных направлений тем итогового сочинения</w:t>
      </w:r>
    </w:p>
    <w:p w:rsidR="00FE2984" w:rsidRPr="00112DEC" w:rsidRDefault="00FE2984" w:rsidP="00FE298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для его проведения в 2014/15 учебном году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1.«Недаром помнит вся Россия…» (200-летний юбилей М.Ю. Лермонтова)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112DEC">
        <w:rPr>
          <w:rFonts w:eastAsia="Times New Roman" w:cs="Times New Roman"/>
          <w:sz w:val="28"/>
          <w:szCs w:val="28"/>
          <w:lang w:eastAsia="ru-RU"/>
        </w:rPr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112DEC">
        <w:rPr>
          <w:rFonts w:eastAsia="Times New Roman" w:cs="Times New Roman"/>
          <w:sz w:val="28"/>
          <w:szCs w:val="28"/>
          <w:lang w:eastAsia="ru-RU"/>
        </w:rPr>
        <w:t>лермонтовского</w:t>
      </w:r>
      <w:proofErr w:type="spellEnd"/>
      <w:r w:rsidRPr="00112DEC">
        <w:rPr>
          <w:rFonts w:eastAsia="Times New Roman" w:cs="Times New Roman"/>
          <w:sz w:val="28"/>
          <w:szCs w:val="28"/>
          <w:lang w:eastAsia="ru-RU"/>
        </w:rPr>
        <w:t xml:space="preserve"> героя и т.п.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2. Вопросы, заданные человечеству войной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12DEC">
        <w:rPr>
          <w:rFonts w:eastAsia="Times New Roman" w:cs="Times New Roman"/>
          <w:sz w:val="28"/>
          <w:szCs w:val="28"/>
          <w:lang w:eastAsia="ru-RU"/>
        </w:rPr>
        <w:t>Тем</w:t>
      </w:r>
      <w:r w:rsidRPr="0047193E">
        <w:rPr>
          <w:rFonts w:eastAsia="Times New Roman" w:cs="Times New Roman"/>
          <w:sz w:val="28"/>
          <w:szCs w:val="28"/>
          <w:lang w:eastAsia="ru-RU"/>
        </w:rPr>
        <w:t>ы</w:t>
      </w:r>
      <w:r w:rsidRPr="00112DEC">
        <w:rPr>
          <w:rFonts w:eastAsia="Times New Roman" w:cs="Times New Roman"/>
          <w:sz w:val="28"/>
          <w:szCs w:val="28"/>
          <w:lang w:eastAsia="ru-RU"/>
        </w:rPr>
        <w:t xml:space="preserve">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 </w:t>
      </w:r>
      <w:proofErr w:type="gramEnd"/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3. Человек и природа в отечественной и мировой литературе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112DEC">
        <w:rPr>
          <w:rFonts w:eastAsia="Times New Roman" w:cs="Times New Roman"/>
          <w:sz w:val="28"/>
          <w:szCs w:val="28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4. Спор поколений: вместе и врозь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112DEC">
        <w:rPr>
          <w:rFonts w:eastAsia="Times New Roman" w:cs="Times New Roman"/>
          <w:sz w:val="28"/>
          <w:szCs w:val="28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112DEC">
        <w:rPr>
          <w:rFonts w:eastAsia="Times New Roman" w:cs="Times New Roman"/>
          <w:b/>
          <w:sz w:val="28"/>
          <w:szCs w:val="28"/>
          <w:lang w:eastAsia="ru-RU"/>
        </w:rPr>
        <w:t>5. Чем люди живы? </w:t>
      </w: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FE2984" w:rsidRPr="00112DEC" w:rsidRDefault="00FE2984" w:rsidP="00FE2984">
      <w:pPr>
        <w:spacing w:after="0" w:line="240" w:lineRule="auto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112DEC">
        <w:rPr>
          <w:rFonts w:eastAsia="Times New Roman" w:cs="Times New Roman"/>
          <w:sz w:val="28"/>
          <w:szCs w:val="28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354124" w:rsidRDefault="00354124"/>
    <w:sectPr w:rsidR="00354124" w:rsidSect="0035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84"/>
    <w:rsid w:val="002202D7"/>
    <w:rsid w:val="00354124"/>
    <w:rsid w:val="00685D3E"/>
    <w:rsid w:val="00BB51E5"/>
    <w:rsid w:val="00FA1292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МУО ЦБ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2014-09-02T05:51:00Z</dcterms:created>
  <dcterms:modified xsi:type="dcterms:W3CDTF">2014-09-02T05:52:00Z</dcterms:modified>
</cp:coreProperties>
</file>