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1D" w:rsidRDefault="0047331D" w:rsidP="0047331D">
      <w:pPr>
        <w:shd w:val="clear" w:color="auto" w:fill="FFFFFF"/>
        <w:jc w:val="center"/>
        <w:rPr>
          <w:b/>
          <w:color w:val="FF0000"/>
          <w:sz w:val="36"/>
          <w:szCs w:val="36"/>
        </w:rPr>
      </w:pPr>
      <w:r w:rsidRPr="0047331D">
        <w:rPr>
          <w:b/>
          <w:color w:val="FF0000"/>
          <w:sz w:val="36"/>
          <w:szCs w:val="36"/>
        </w:rPr>
        <w:t xml:space="preserve">Формированию правильного звукопроизношения: </w:t>
      </w:r>
    </w:p>
    <w:p w:rsidR="0047331D" w:rsidRPr="0047331D" w:rsidRDefault="0047331D" w:rsidP="0047331D">
      <w:pPr>
        <w:shd w:val="clear" w:color="auto" w:fill="FFFFFF"/>
        <w:jc w:val="center"/>
        <w:rPr>
          <w:b/>
          <w:color w:val="FF0000"/>
          <w:sz w:val="36"/>
          <w:szCs w:val="36"/>
        </w:rPr>
      </w:pPr>
      <w:proofErr w:type="gramStart"/>
      <w:r w:rsidRPr="0047331D">
        <w:rPr>
          <w:b/>
          <w:color w:val="FF0000"/>
          <w:sz w:val="36"/>
          <w:szCs w:val="36"/>
        </w:rPr>
        <w:t>звук  [ж</w:t>
      </w:r>
      <w:proofErr w:type="gramEnd"/>
      <w:r w:rsidRPr="0047331D">
        <w:rPr>
          <w:b/>
          <w:color w:val="FF0000"/>
          <w:sz w:val="36"/>
          <w:szCs w:val="36"/>
        </w:rPr>
        <w:t xml:space="preserve">] </w:t>
      </w:r>
    </w:p>
    <w:p w:rsidR="0047331D" w:rsidRPr="0047331D" w:rsidRDefault="0047331D" w:rsidP="0047331D">
      <w:pPr>
        <w:keepNext/>
        <w:spacing w:before="240" w:after="60" w:line="276" w:lineRule="auto"/>
        <w:ind w:firstLine="540"/>
        <w:outlineLvl w:val="0"/>
        <w:rPr>
          <w:bCs/>
          <w:kern w:val="28"/>
          <w:sz w:val="32"/>
          <w:szCs w:val="32"/>
          <w:u w:val="single"/>
        </w:rPr>
      </w:pPr>
      <w:r w:rsidRPr="0047331D">
        <w:rPr>
          <w:bCs/>
          <w:kern w:val="28"/>
          <w:sz w:val="32"/>
          <w:szCs w:val="32"/>
          <w:u w:val="single"/>
        </w:rPr>
        <w:t>Индивидуальный план работы</w:t>
      </w:r>
    </w:p>
    <w:p w:rsidR="0047331D" w:rsidRPr="0047331D" w:rsidRDefault="0047331D" w:rsidP="0047331D">
      <w:pPr>
        <w:spacing w:line="276" w:lineRule="auto"/>
        <w:ind w:firstLine="540"/>
        <w:jc w:val="center"/>
        <w:rPr>
          <w:sz w:val="32"/>
          <w:szCs w:val="32"/>
        </w:rPr>
      </w:pPr>
      <w:r w:rsidRPr="0047331D">
        <w:rPr>
          <w:i/>
          <w:iCs/>
          <w:sz w:val="32"/>
          <w:szCs w:val="32"/>
        </w:rPr>
        <w:t>(краткий)</w:t>
      </w:r>
    </w:p>
    <w:p w:rsidR="0047331D" w:rsidRPr="0047331D" w:rsidRDefault="0047331D" w:rsidP="0047331D">
      <w:pPr>
        <w:spacing w:line="276" w:lineRule="auto"/>
        <w:ind w:firstLine="540"/>
        <w:jc w:val="center"/>
        <w:rPr>
          <w:i/>
          <w:iCs/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left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I</w:t>
      </w:r>
      <w:r w:rsidRPr="0047331D">
        <w:rPr>
          <w:sz w:val="32"/>
          <w:szCs w:val="32"/>
        </w:rPr>
        <w:t xml:space="preserve">. Развитие фонематического восприятия, различение на слух звуков </w:t>
      </w:r>
    </w:p>
    <w:p w:rsidR="0047331D" w:rsidRPr="0047331D" w:rsidRDefault="0047331D" w:rsidP="0047331D">
      <w:pPr>
        <w:spacing w:line="276" w:lineRule="auto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(ш – ж) в слогах, начале слова в игре: «Кто говорит Шура или Жанна?»</w:t>
      </w:r>
    </w:p>
    <w:p w:rsidR="0047331D" w:rsidRPr="0047331D" w:rsidRDefault="0047331D" w:rsidP="0047331D">
      <w:pPr>
        <w:spacing w:line="276" w:lineRule="auto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II</w:t>
      </w:r>
      <w:r w:rsidRPr="0047331D">
        <w:rPr>
          <w:sz w:val="32"/>
          <w:szCs w:val="32"/>
        </w:rPr>
        <w:t xml:space="preserve">. Отработка артикуляционных упражнений и выработка направленной воздушной струи для постановки звука </w:t>
      </w:r>
      <w:r w:rsidRPr="0047331D">
        <w:rPr>
          <w:sz w:val="32"/>
          <w:szCs w:val="32"/>
          <w:u w:val="single"/>
        </w:rPr>
        <w:t>Ж</w:t>
      </w:r>
      <w:r w:rsidRPr="0047331D">
        <w:rPr>
          <w:sz w:val="32"/>
          <w:szCs w:val="32"/>
        </w:rPr>
        <w:t>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1. «Вкусное варенье» - 4-5 раз.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2. «Чашечка» -4-5 раз.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3. «Качели» - 4-5 раз.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4. «Почисти зубки» - 4-5 раз.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5. «Фокус» - 4-5 раз.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III</w:t>
      </w:r>
      <w:r w:rsidRPr="0047331D">
        <w:rPr>
          <w:sz w:val="32"/>
          <w:szCs w:val="32"/>
        </w:rPr>
        <w:t xml:space="preserve">. Постановка звука </w:t>
      </w:r>
      <w:r w:rsidRPr="0047331D">
        <w:rPr>
          <w:sz w:val="32"/>
          <w:szCs w:val="32"/>
          <w:u w:val="single"/>
        </w:rPr>
        <w:t>Ж</w:t>
      </w:r>
      <w:r w:rsidRPr="0047331D">
        <w:rPr>
          <w:sz w:val="32"/>
          <w:szCs w:val="32"/>
        </w:rPr>
        <w:t xml:space="preserve"> (по подражанию, основываясь на тактильных ощущениях) от звука </w:t>
      </w:r>
      <w:r w:rsidRPr="0047331D">
        <w:rPr>
          <w:sz w:val="32"/>
          <w:szCs w:val="32"/>
          <w:u w:val="single"/>
        </w:rPr>
        <w:t>Ш</w:t>
      </w:r>
      <w:r w:rsidRPr="0047331D">
        <w:rPr>
          <w:sz w:val="32"/>
          <w:szCs w:val="32"/>
        </w:rPr>
        <w:t>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IV</w:t>
      </w:r>
      <w:r w:rsidRPr="0047331D">
        <w:rPr>
          <w:sz w:val="32"/>
          <w:szCs w:val="32"/>
        </w:rPr>
        <w:t xml:space="preserve">. Автоматизация поставленного звука </w:t>
      </w:r>
      <w:r w:rsidRPr="0047331D">
        <w:rPr>
          <w:sz w:val="32"/>
          <w:szCs w:val="32"/>
          <w:u w:val="single"/>
        </w:rPr>
        <w:t>Ж</w:t>
      </w:r>
      <w:r w:rsidRPr="0047331D">
        <w:rPr>
          <w:sz w:val="32"/>
          <w:szCs w:val="32"/>
        </w:rPr>
        <w:t xml:space="preserve"> изолированно, в слогах, начале слова (со слогом – </w:t>
      </w:r>
      <w:proofErr w:type="spellStart"/>
      <w:r w:rsidRPr="0047331D">
        <w:rPr>
          <w:sz w:val="32"/>
          <w:szCs w:val="32"/>
        </w:rPr>
        <w:t>жу</w:t>
      </w:r>
      <w:proofErr w:type="spellEnd"/>
      <w:r w:rsidRPr="0047331D">
        <w:rPr>
          <w:sz w:val="32"/>
          <w:szCs w:val="32"/>
        </w:rPr>
        <w:t>), фразах (ответах на вопросы со словами: жук, жуки, жуёт, жутко, Жучка и т.д.).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proofErr w:type="gramStart"/>
      <w:r w:rsidRPr="0047331D">
        <w:rPr>
          <w:sz w:val="32"/>
          <w:szCs w:val="32"/>
          <w:lang w:val="en-US"/>
        </w:rPr>
        <w:t>V</w:t>
      </w:r>
      <w:r w:rsidRPr="0047331D">
        <w:rPr>
          <w:sz w:val="32"/>
          <w:szCs w:val="32"/>
        </w:rPr>
        <w:t xml:space="preserve">. Отработка слоговой структуры слова и определение позиции звука </w:t>
      </w:r>
      <w:r w:rsidRPr="0047331D">
        <w:rPr>
          <w:sz w:val="32"/>
          <w:szCs w:val="32"/>
          <w:u w:val="single"/>
        </w:rPr>
        <w:t>Ж</w:t>
      </w:r>
      <w:r w:rsidRPr="0047331D">
        <w:rPr>
          <w:sz w:val="32"/>
          <w:szCs w:val="32"/>
        </w:rPr>
        <w:t xml:space="preserve"> в этих словах.</w:t>
      </w:r>
      <w:proofErr w:type="gramEnd"/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VI</w:t>
      </w:r>
      <w:r w:rsidRPr="0047331D">
        <w:rPr>
          <w:sz w:val="32"/>
          <w:szCs w:val="32"/>
        </w:rPr>
        <w:t>. Дифференциация (ранее отработанных) звуков (л</w:t>
      </w:r>
      <w:r w:rsidRPr="0047331D">
        <w:rPr>
          <w:sz w:val="32"/>
          <w:szCs w:val="32"/>
          <w:vertAlign w:val="superscript"/>
        </w:rPr>
        <w:t xml:space="preserve">, </w:t>
      </w:r>
      <w:r w:rsidRPr="0047331D">
        <w:rPr>
          <w:sz w:val="32"/>
          <w:szCs w:val="32"/>
        </w:rPr>
        <w:t xml:space="preserve">- </w:t>
      </w:r>
      <w:r w:rsidRPr="0047331D">
        <w:rPr>
          <w:sz w:val="32"/>
          <w:szCs w:val="32"/>
          <w:lang w:val="en-US"/>
        </w:rPr>
        <w:t>j</w:t>
      </w:r>
      <w:r w:rsidRPr="0047331D">
        <w:rPr>
          <w:sz w:val="32"/>
          <w:szCs w:val="32"/>
        </w:rPr>
        <w:t>) в словах и фразах, играх: «Что подарим Лёне, а что подарим Яне</w:t>
      </w:r>
      <w:proofErr w:type="gramStart"/>
      <w:r w:rsidRPr="0047331D">
        <w:rPr>
          <w:sz w:val="32"/>
          <w:szCs w:val="32"/>
        </w:rPr>
        <w:t>?»</w:t>
      </w:r>
      <w:proofErr w:type="gramEnd"/>
      <w:r w:rsidRPr="0047331D">
        <w:rPr>
          <w:sz w:val="32"/>
          <w:szCs w:val="32"/>
        </w:rPr>
        <w:t>, «Вставь нужное слово в предложение».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lastRenderedPageBreak/>
        <w:t>VII</w:t>
      </w:r>
      <w:r w:rsidRPr="0047331D">
        <w:rPr>
          <w:sz w:val="32"/>
          <w:szCs w:val="32"/>
        </w:rPr>
        <w:t xml:space="preserve">. Доработка материала, который ребёнок слабо усвоил на фронтальном занятии. Например: отработка предлога </w:t>
      </w:r>
      <w:proofErr w:type="gramStart"/>
      <w:r w:rsidRPr="0047331D">
        <w:rPr>
          <w:sz w:val="32"/>
          <w:szCs w:val="32"/>
        </w:rPr>
        <w:t>–В</w:t>
      </w:r>
      <w:proofErr w:type="gramEnd"/>
      <w:r w:rsidRPr="0047331D">
        <w:rPr>
          <w:sz w:val="32"/>
          <w:szCs w:val="32"/>
        </w:rPr>
        <w:t xml:space="preserve">- в игре «Где находится предмет?» </w:t>
      </w:r>
    </w:p>
    <w:p w:rsidR="0047331D" w:rsidRPr="0047331D" w:rsidRDefault="0047331D" w:rsidP="0047331D">
      <w:pPr>
        <w:spacing w:line="276" w:lineRule="auto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(с игрушками и предметами) в подготовленной обстановке.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 xml:space="preserve">Этот план пишется в индивидуальной тетради ребёнка на 1-5 дней. Когда звук поставлен и автоматизирован, то он записывается в этой тетради: указывается его артикуляция, слоги, слова, фразы, </w:t>
      </w:r>
      <w:proofErr w:type="spellStart"/>
      <w:r w:rsidRPr="0047331D">
        <w:rPr>
          <w:sz w:val="32"/>
          <w:szCs w:val="32"/>
        </w:rPr>
        <w:t>чистоговорки</w:t>
      </w:r>
      <w:proofErr w:type="spellEnd"/>
      <w:r w:rsidRPr="0047331D">
        <w:rPr>
          <w:sz w:val="32"/>
          <w:szCs w:val="32"/>
        </w:rPr>
        <w:t xml:space="preserve"> с этим звуком для дальнейшей автоматизации его воспитателями и родителями в выходные дома. Можно предложить раскрасить нарисованные логопедом предметы, например: жука, жабу, Жанну, дождик, лыжи; определить количество частей (слогов) в слове, позицию звука</w:t>
      </w:r>
      <w:proofErr w:type="gramStart"/>
      <w:r w:rsidRPr="0047331D">
        <w:rPr>
          <w:sz w:val="32"/>
          <w:szCs w:val="32"/>
        </w:rPr>
        <w:t xml:space="preserve"> </w:t>
      </w:r>
      <w:r w:rsidRPr="0047331D">
        <w:rPr>
          <w:sz w:val="32"/>
          <w:szCs w:val="32"/>
          <w:u w:val="single"/>
        </w:rPr>
        <w:t>Ж</w:t>
      </w:r>
      <w:proofErr w:type="gramEnd"/>
      <w:r w:rsidRPr="0047331D">
        <w:rPr>
          <w:sz w:val="32"/>
          <w:szCs w:val="32"/>
        </w:rPr>
        <w:t xml:space="preserve"> в слове; придумать с этими словами предложения. Или самим родителям вместе с ребёнком нарисовать картинки к загадкам, </w:t>
      </w:r>
      <w:proofErr w:type="spellStart"/>
      <w:r w:rsidRPr="0047331D">
        <w:rPr>
          <w:sz w:val="32"/>
          <w:szCs w:val="32"/>
        </w:rPr>
        <w:t>потешкам</w:t>
      </w:r>
      <w:proofErr w:type="spellEnd"/>
      <w:r w:rsidRPr="0047331D">
        <w:rPr>
          <w:sz w:val="32"/>
          <w:szCs w:val="32"/>
        </w:rPr>
        <w:t>, например: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 xml:space="preserve">- Жук </w:t>
      </w:r>
      <w:proofErr w:type="gramStart"/>
      <w:r w:rsidRPr="0047331D">
        <w:rPr>
          <w:sz w:val="32"/>
          <w:szCs w:val="32"/>
        </w:rPr>
        <w:t>упал</w:t>
      </w:r>
      <w:proofErr w:type="gramEnd"/>
      <w:r w:rsidRPr="0047331D">
        <w:rPr>
          <w:sz w:val="32"/>
          <w:szCs w:val="32"/>
        </w:rPr>
        <w:t xml:space="preserve"> и встать не может,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- Ждёт он, кто ему поможет?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jc w:val="both"/>
        <w:rPr>
          <w:sz w:val="32"/>
          <w:szCs w:val="32"/>
        </w:rPr>
      </w:pPr>
    </w:p>
    <w:p w:rsidR="0047331D" w:rsidRPr="0047331D" w:rsidRDefault="0047331D" w:rsidP="0047331D">
      <w:pPr>
        <w:keepNext/>
        <w:spacing w:before="240" w:after="60" w:line="276" w:lineRule="auto"/>
        <w:ind w:firstLine="540"/>
        <w:outlineLvl w:val="0"/>
        <w:rPr>
          <w:bCs/>
          <w:kern w:val="28"/>
          <w:sz w:val="32"/>
          <w:szCs w:val="32"/>
          <w:u w:val="single"/>
        </w:rPr>
      </w:pPr>
      <w:r w:rsidRPr="0047331D">
        <w:rPr>
          <w:bCs/>
          <w:kern w:val="28"/>
          <w:sz w:val="32"/>
          <w:szCs w:val="32"/>
          <w:u w:val="single"/>
        </w:rPr>
        <w:t>Индивидуальный план работы</w:t>
      </w:r>
    </w:p>
    <w:p w:rsidR="0047331D" w:rsidRPr="0047331D" w:rsidRDefault="0047331D" w:rsidP="0047331D">
      <w:pPr>
        <w:spacing w:line="276" w:lineRule="auto"/>
        <w:ind w:firstLine="540"/>
        <w:jc w:val="center"/>
        <w:rPr>
          <w:i/>
          <w:iCs/>
          <w:sz w:val="32"/>
          <w:szCs w:val="32"/>
        </w:rPr>
      </w:pPr>
      <w:r w:rsidRPr="0047331D">
        <w:rPr>
          <w:i/>
          <w:iCs/>
          <w:sz w:val="32"/>
          <w:szCs w:val="32"/>
        </w:rPr>
        <w:t>(подробный)</w:t>
      </w:r>
    </w:p>
    <w:p w:rsidR="0047331D" w:rsidRPr="0047331D" w:rsidRDefault="0047331D" w:rsidP="0047331D">
      <w:pPr>
        <w:spacing w:line="276" w:lineRule="auto"/>
        <w:ind w:firstLine="540"/>
        <w:jc w:val="center"/>
        <w:rPr>
          <w:i/>
          <w:iCs/>
          <w:sz w:val="32"/>
          <w:szCs w:val="32"/>
        </w:rPr>
      </w:pPr>
    </w:p>
    <w:p w:rsidR="0047331D" w:rsidRPr="0047331D" w:rsidRDefault="0047331D" w:rsidP="0047331D">
      <w:pPr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47331D">
        <w:rPr>
          <w:sz w:val="32"/>
          <w:szCs w:val="32"/>
          <w:u w:val="single"/>
        </w:rPr>
        <w:t xml:space="preserve">Развитие фонематического восприятия, </w:t>
      </w:r>
      <w:r w:rsidRPr="0047331D">
        <w:rPr>
          <w:sz w:val="32"/>
          <w:szCs w:val="32"/>
        </w:rPr>
        <w:t xml:space="preserve">различение на слух звуков </w:t>
      </w:r>
    </w:p>
    <w:p w:rsidR="0047331D" w:rsidRPr="0047331D" w:rsidRDefault="0047331D" w:rsidP="0047331D">
      <w:pPr>
        <w:spacing w:line="276" w:lineRule="auto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(ш – ж) в слогах, начале слова, в игре «Покажи пальчиком (на картинку), кто говорит Шура или Жанна?»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proofErr w:type="gramStart"/>
      <w:r w:rsidRPr="0047331D">
        <w:rPr>
          <w:sz w:val="32"/>
          <w:szCs w:val="32"/>
        </w:rPr>
        <w:t xml:space="preserve">(ш, ж, ж, ш; </w:t>
      </w:r>
      <w:proofErr w:type="spellStart"/>
      <w:r w:rsidRPr="0047331D">
        <w:rPr>
          <w:sz w:val="32"/>
          <w:szCs w:val="32"/>
        </w:rPr>
        <w:t>ша</w:t>
      </w:r>
      <w:proofErr w:type="spellEnd"/>
      <w:r w:rsidRPr="0047331D">
        <w:rPr>
          <w:sz w:val="32"/>
          <w:szCs w:val="32"/>
        </w:rPr>
        <w:t xml:space="preserve">, </w:t>
      </w:r>
      <w:proofErr w:type="spellStart"/>
      <w:r w:rsidRPr="0047331D">
        <w:rPr>
          <w:sz w:val="32"/>
          <w:szCs w:val="32"/>
        </w:rPr>
        <w:t>жа</w:t>
      </w:r>
      <w:proofErr w:type="spellEnd"/>
      <w:r w:rsidRPr="0047331D">
        <w:rPr>
          <w:sz w:val="32"/>
          <w:szCs w:val="32"/>
        </w:rPr>
        <w:t xml:space="preserve">, </w:t>
      </w:r>
      <w:proofErr w:type="spellStart"/>
      <w:r w:rsidRPr="0047331D">
        <w:rPr>
          <w:sz w:val="32"/>
          <w:szCs w:val="32"/>
        </w:rPr>
        <w:t>жо</w:t>
      </w:r>
      <w:proofErr w:type="spellEnd"/>
      <w:r w:rsidRPr="0047331D">
        <w:rPr>
          <w:sz w:val="32"/>
          <w:szCs w:val="32"/>
        </w:rPr>
        <w:t xml:space="preserve">, </w:t>
      </w:r>
      <w:proofErr w:type="spellStart"/>
      <w:r w:rsidRPr="0047331D">
        <w:rPr>
          <w:sz w:val="32"/>
          <w:szCs w:val="32"/>
        </w:rPr>
        <w:t>шо</w:t>
      </w:r>
      <w:proofErr w:type="spellEnd"/>
      <w:r w:rsidRPr="0047331D">
        <w:rPr>
          <w:sz w:val="32"/>
          <w:szCs w:val="32"/>
        </w:rPr>
        <w:t xml:space="preserve">, шу, </w:t>
      </w:r>
      <w:proofErr w:type="spellStart"/>
      <w:r w:rsidRPr="0047331D">
        <w:rPr>
          <w:sz w:val="32"/>
          <w:szCs w:val="32"/>
        </w:rPr>
        <w:t>жу</w:t>
      </w:r>
      <w:proofErr w:type="spellEnd"/>
      <w:r w:rsidRPr="0047331D">
        <w:rPr>
          <w:sz w:val="32"/>
          <w:szCs w:val="32"/>
        </w:rPr>
        <w:t xml:space="preserve">, ши, </w:t>
      </w:r>
      <w:proofErr w:type="spellStart"/>
      <w:r w:rsidRPr="0047331D">
        <w:rPr>
          <w:sz w:val="32"/>
          <w:szCs w:val="32"/>
        </w:rPr>
        <w:t>жи</w:t>
      </w:r>
      <w:proofErr w:type="spellEnd"/>
      <w:r w:rsidRPr="0047331D">
        <w:rPr>
          <w:sz w:val="32"/>
          <w:szCs w:val="32"/>
        </w:rPr>
        <w:t>, шар, жаба, жук, шуба, шея, жир, шина, Женя, шаль, жаль, жил, шил, шил, шутка, жутко, шар, жар).</w:t>
      </w:r>
      <w:proofErr w:type="gramEnd"/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II</w:t>
      </w:r>
      <w:r w:rsidRPr="0047331D">
        <w:rPr>
          <w:sz w:val="32"/>
          <w:szCs w:val="32"/>
        </w:rPr>
        <w:t xml:space="preserve">. </w:t>
      </w:r>
      <w:r w:rsidRPr="0047331D">
        <w:rPr>
          <w:sz w:val="32"/>
          <w:szCs w:val="32"/>
          <w:u w:val="single"/>
        </w:rPr>
        <w:t>Отработка артикуляционных упражнений</w:t>
      </w:r>
      <w:r w:rsidRPr="0047331D">
        <w:rPr>
          <w:sz w:val="32"/>
          <w:szCs w:val="32"/>
        </w:rPr>
        <w:t xml:space="preserve">, подготавливающих к постановке звука </w:t>
      </w:r>
      <w:r w:rsidRPr="0047331D">
        <w:rPr>
          <w:sz w:val="32"/>
          <w:szCs w:val="32"/>
          <w:u w:val="single"/>
        </w:rPr>
        <w:t>Ж</w:t>
      </w:r>
      <w:r w:rsidRPr="0047331D">
        <w:rPr>
          <w:sz w:val="32"/>
          <w:szCs w:val="32"/>
        </w:rPr>
        <w:t>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lastRenderedPageBreak/>
        <w:t>1. «Вкусное варенье» - вести широким кончиком языка с верхней губки внутрь в рот, губы в улыбке, рот приоткрыт (4-5 раз).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2. «Чашечка» - поднять широкий кончик языка и принять положение чашечки (4-5 раз).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3. «Качели» - попеременное поднимание и опускание кончика языка за верхние и нижние зубки (4-5 раз).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4. «Почисти зубки» - водить кончиком языка то за нижними, то за верхними зубами (4-5 раз).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</w:rPr>
        <w:t>5. «Фокус» - поднять широкий кончик языка к верхней губе (не прижимать) и дуть на кончик носа, где лежит ватка. Ватка должна от дутья подниматься вверх (4 раза).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III</w:t>
      </w:r>
      <w:r w:rsidRPr="0047331D">
        <w:rPr>
          <w:sz w:val="32"/>
          <w:szCs w:val="32"/>
        </w:rPr>
        <w:t xml:space="preserve">. </w:t>
      </w:r>
      <w:r w:rsidRPr="0047331D">
        <w:rPr>
          <w:sz w:val="32"/>
          <w:szCs w:val="32"/>
          <w:u w:val="single"/>
        </w:rPr>
        <w:t>Постановка звука Ж от Ш</w:t>
      </w:r>
      <w:r w:rsidRPr="0047331D">
        <w:rPr>
          <w:sz w:val="32"/>
          <w:szCs w:val="32"/>
        </w:rPr>
        <w:t xml:space="preserve">, положа ладошку на горло или грудь: спой звук </w:t>
      </w:r>
      <w:r w:rsidRPr="0047331D">
        <w:rPr>
          <w:sz w:val="32"/>
          <w:szCs w:val="32"/>
          <w:u w:val="single"/>
        </w:rPr>
        <w:t>Ш</w:t>
      </w:r>
      <w:r w:rsidRPr="0047331D">
        <w:rPr>
          <w:sz w:val="32"/>
          <w:szCs w:val="32"/>
        </w:rPr>
        <w:t xml:space="preserve"> так, чтобы в горлышке зазвенел голосок, получается </w:t>
      </w:r>
      <w:r w:rsidRPr="0047331D">
        <w:rPr>
          <w:sz w:val="32"/>
          <w:szCs w:val="32"/>
          <w:u w:val="single"/>
        </w:rPr>
        <w:t>Ж</w:t>
      </w:r>
      <w:r w:rsidRPr="0047331D">
        <w:rPr>
          <w:sz w:val="32"/>
          <w:szCs w:val="32"/>
        </w:rPr>
        <w:t>. Звук ставится по подражанию. Логопед подносит попеременно руку ребёнка то к своему горлу, то к горлышку ребёнка.</w:t>
      </w: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</w:p>
    <w:p w:rsidR="0047331D" w:rsidRPr="0047331D" w:rsidRDefault="0047331D" w:rsidP="0047331D">
      <w:pPr>
        <w:spacing w:line="276" w:lineRule="auto"/>
        <w:ind w:firstLine="540"/>
        <w:jc w:val="both"/>
        <w:rPr>
          <w:sz w:val="32"/>
          <w:szCs w:val="32"/>
        </w:rPr>
      </w:pPr>
      <w:r w:rsidRPr="0047331D">
        <w:rPr>
          <w:sz w:val="32"/>
          <w:szCs w:val="32"/>
          <w:lang w:val="en-US"/>
        </w:rPr>
        <w:t>IV</w:t>
      </w:r>
      <w:r w:rsidRPr="0047331D">
        <w:rPr>
          <w:sz w:val="32"/>
          <w:szCs w:val="32"/>
        </w:rPr>
        <w:t xml:space="preserve">. </w:t>
      </w:r>
      <w:r w:rsidRPr="0047331D">
        <w:rPr>
          <w:sz w:val="32"/>
          <w:szCs w:val="32"/>
          <w:u w:val="single"/>
        </w:rPr>
        <w:t xml:space="preserve">Автоматизация </w:t>
      </w:r>
      <w:r w:rsidRPr="0047331D">
        <w:rPr>
          <w:sz w:val="32"/>
          <w:szCs w:val="32"/>
        </w:rPr>
        <w:t xml:space="preserve">поставленного звука </w:t>
      </w:r>
      <w:r w:rsidRPr="0047331D">
        <w:rPr>
          <w:sz w:val="32"/>
          <w:szCs w:val="32"/>
          <w:u w:val="single"/>
        </w:rPr>
        <w:t>Ж</w:t>
      </w:r>
      <w:r w:rsidRPr="0047331D">
        <w:rPr>
          <w:sz w:val="32"/>
          <w:szCs w:val="32"/>
        </w:rPr>
        <w:t>.</w:t>
      </w:r>
    </w:p>
    <w:p w:rsidR="0047331D" w:rsidRPr="0047331D" w:rsidRDefault="0047331D" w:rsidP="0047331D">
      <w:pPr>
        <w:ind w:left="75"/>
        <w:jc w:val="both"/>
        <w:rPr>
          <w:sz w:val="28"/>
          <w:szCs w:val="28"/>
        </w:rPr>
      </w:pPr>
      <w:bookmarkStart w:id="0" w:name="_GoBack"/>
      <w:bookmarkEnd w:id="0"/>
    </w:p>
    <w:sectPr w:rsidR="0047331D" w:rsidRPr="0047331D" w:rsidSect="00D075A3">
      <w:pgSz w:w="11906" w:h="16838"/>
      <w:pgMar w:top="1134" w:right="1133" w:bottom="1134" w:left="1276" w:header="708" w:footer="708" w:gutter="0"/>
      <w:pgBorders w:offsetFrom="page">
        <w:top w:val="vine" w:sz="24" w:space="24" w:color="7030A0"/>
        <w:left w:val="vine" w:sz="24" w:space="24" w:color="7030A0"/>
        <w:bottom w:val="vine" w:sz="24" w:space="24" w:color="7030A0"/>
        <w:right w:val="vin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114"/>
    <w:multiLevelType w:val="hybridMultilevel"/>
    <w:tmpl w:val="4D9A6AC2"/>
    <w:lvl w:ilvl="0" w:tplc="A0C2B0D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11"/>
    <w:rsid w:val="00042170"/>
    <w:rsid w:val="000D6711"/>
    <w:rsid w:val="0047331D"/>
    <w:rsid w:val="0094508A"/>
    <w:rsid w:val="009A760B"/>
    <w:rsid w:val="00D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5A3"/>
    <w:pPr>
      <w:keepNext/>
      <w:spacing w:before="240" w:after="60"/>
      <w:ind w:firstLine="851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5A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D075A3"/>
    <w:pPr>
      <w:jc w:val="center"/>
    </w:pPr>
  </w:style>
  <w:style w:type="character" w:customStyle="1" w:styleId="a4">
    <w:name w:val="Основной текст Знак"/>
    <w:basedOn w:val="a0"/>
    <w:link w:val="a3"/>
    <w:rsid w:val="00D07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5A3"/>
    <w:pPr>
      <w:keepNext/>
      <w:spacing w:before="240" w:after="60"/>
      <w:ind w:firstLine="851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5A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D075A3"/>
    <w:pPr>
      <w:jc w:val="center"/>
    </w:pPr>
  </w:style>
  <w:style w:type="character" w:customStyle="1" w:styleId="a4">
    <w:name w:val="Основной текст Знак"/>
    <w:basedOn w:val="a0"/>
    <w:link w:val="a3"/>
    <w:rsid w:val="00D07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5</cp:revision>
  <dcterms:created xsi:type="dcterms:W3CDTF">2014-02-11T13:36:00Z</dcterms:created>
  <dcterms:modified xsi:type="dcterms:W3CDTF">2014-02-12T10:27:00Z</dcterms:modified>
</cp:coreProperties>
</file>