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МЕТОДЫ ПРОФЕССИОНАЛЬНОЙ ОРИЕНТАЦИИ</w:t>
      </w:r>
    </w:p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ИНСТРУКЦИЯ: </w:t>
      </w:r>
      <w:r w:rsidRPr="005137A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Напротив каждого высказывания зачеркните цифру, со</w:t>
      </w:r>
      <w:r w:rsidRPr="005137A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softHyphen/>
        <w:t>ответствующую степени Вашего желания заниматься этим видом деятельно</w:t>
      </w:r>
      <w:r w:rsidRPr="005137A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softHyphen/>
        <w:t xml:space="preserve">сти (0 — вовсе нет, I— </w:t>
      </w:r>
      <w:proofErr w:type="gramStart"/>
      <w:r w:rsidRPr="005137A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пожалуй</w:t>
      </w:r>
      <w:proofErr w:type="gramEnd"/>
      <w:r w:rsidRPr="005137A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так, 2 — верно, 3 — совершенно верно)</w:t>
      </w:r>
    </w:p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Я ХОЧ</w:t>
      </w:r>
      <w:proofErr w:type="gramStart"/>
      <w:r w:rsidRPr="005137A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</w:t>
      </w: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gramEnd"/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мне нравится, </w:t>
      </w:r>
      <w:r w:rsidRPr="005137A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меня </w:t>
      </w: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привлекает, я предпочитаю):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"/>
        <w:gridCol w:w="5689"/>
        <w:gridCol w:w="1065"/>
        <w:gridCol w:w="870"/>
      </w:tblGrid>
      <w:tr w:rsidR="005137A0" w:rsidRPr="005137A0" w:rsidTr="005137A0">
        <w:tc>
          <w:tcPr>
            <w:tcW w:w="70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1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5689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Обслуживать людей.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Заниматься лечением.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Обучать, воспитывать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Защищать права и безопасность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Управлять людьми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870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</w:tr>
      <w:tr w:rsidR="005137A0" w:rsidRPr="005137A0" w:rsidTr="005137A0">
        <w:tc>
          <w:tcPr>
            <w:tcW w:w="70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2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5689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Управлять машинами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Ремонтировать оборудование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Собирать и налаживать технику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Обрабатывать материалы, изготавливать раз</w:t>
            </w:r>
            <w:r w:rsidRPr="005137A0">
              <w:rPr>
                <w:lang w:eastAsia="ru-RU"/>
              </w:rPr>
              <w:softHyphen/>
              <w:t>личные предметы и вещи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Заниматься строительством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870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</w:tr>
      <w:tr w:rsidR="005137A0" w:rsidRPr="005137A0" w:rsidTr="005137A0">
        <w:tc>
          <w:tcPr>
            <w:tcW w:w="70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5689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Обрабатывать тексты и таблицы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Производить расчеты и вычисления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Перерабатывать информацию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Работать с чертежами, картами и схемами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Принимать и передавать сигналы и сообщения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870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</w:tr>
      <w:tr w:rsidR="005137A0" w:rsidRPr="005137A0" w:rsidTr="005137A0">
        <w:tc>
          <w:tcPr>
            <w:tcW w:w="70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4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5689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Заниматься художественным оформлением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Рисовать, фотографировать</w:t>
            </w:r>
          </w:p>
          <w:p w:rsid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 xml:space="preserve">Создавать произведения искусства 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Выступать на сцене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Вышивать, вязать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870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</w:tr>
      <w:tr w:rsidR="005137A0" w:rsidRPr="005137A0" w:rsidTr="005137A0">
        <w:tc>
          <w:tcPr>
            <w:tcW w:w="70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5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5689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Ухаживать за животными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Заготавливать продукты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Работать на открытом воздухе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Выращивать овощи и фрукты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Иметь дело с природой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870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</w:tr>
      <w:tr w:rsidR="005137A0" w:rsidRPr="005137A0" w:rsidTr="005137A0">
        <w:tc>
          <w:tcPr>
            <w:tcW w:w="70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А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5689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Работать руками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Выполнять решения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Воспроизводить имеющиеся образцы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Размножать, копировать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Получать конкретный практический результат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Воплощать идеи в жизнь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870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</w:tr>
      <w:tr w:rsidR="005137A0" w:rsidRPr="005137A0" w:rsidTr="005137A0">
        <w:tc>
          <w:tcPr>
            <w:tcW w:w="70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Б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5689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Работать головой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Принимать решения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Создавать новые образцы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Анализировать, изучать, исследовать, наблю</w:t>
            </w:r>
            <w:r w:rsidRPr="005137A0">
              <w:rPr>
                <w:lang w:eastAsia="ru-RU"/>
              </w:rPr>
              <w:softHyphen/>
              <w:t>дать, измерять, испытывать, контролировать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Планировать, конструировать, проектировать, разрабатывать, моделировать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0123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870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</w:tr>
    </w:tbl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ИНСТРУКЦИЯ: </w:t>
      </w:r>
      <w:r w:rsidRPr="005137A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Напротив каждого высказывания зачеркните цифру, со</w:t>
      </w:r>
      <w:r w:rsidRPr="005137A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softHyphen/>
        <w:t xml:space="preserve">ответствующую степени вашего умения заниматься этим видом деятельности (О — вовсе нет, 1— </w:t>
      </w:r>
      <w:proofErr w:type="gramStart"/>
      <w:r w:rsidRPr="005137A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пожалуй</w:t>
      </w:r>
      <w:proofErr w:type="gramEnd"/>
      <w:r w:rsidRPr="005137A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так, 2 — верно, 3 — совершенно верно)</w:t>
      </w:r>
    </w:p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Я МОГУ</w:t>
      </w:r>
    </w:p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gramStart"/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умею, обладаю навыками):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"/>
        <w:gridCol w:w="6633"/>
        <w:gridCol w:w="1125"/>
        <w:gridCol w:w="990"/>
      </w:tblGrid>
      <w:tr w:rsidR="005137A0" w:rsidRPr="005137A0" w:rsidTr="00E74D15">
        <w:tc>
          <w:tcPr>
            <w:tcW w:w="70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3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Знакомиться с новыми людьми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Быть чутким и доброжелательным</w:t>
            </w:r>
            <w:proofErr w:type="gramStart"/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ыслушивать людей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Разбираться в людях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outlineLvl w:val="1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Хорошо говорить и выступать публично</w:t>
            </w:r>
          </w:p>
        </w:tc>
        <w:tc>
          <w:tcPr>
            <w:tcW w:w="112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7A0" w:rsidRPr="005137A0" w:rsidTr="00E74D15">
        <w:tc>
          <w:tcPr>
            <w:tcW w:w="70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3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Искать и устранять неисправности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Использовать приборы, машины, механизмы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Разбираться в технических устройствах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Ловко обращаться с инструментами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Хорошо ориентироваться в пространстве</w:t>
            </w:r>
          </w:p>
        </w:tc>
        <w:tc>
          <w:tcPr>
            <w:tcW w:w="112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7A0" w:rsidRPr="005137A0" w:rsidTr="00E74D15">
        <w:tc>
          <w:tcPr>
            <w:tcW w:w="70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3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Быть сосредоточенным и усидчивым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Хорошо считать в уме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Кодировать информацию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Оперировать знаками и символами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Искать и исправлять ошибки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7A0" w:rsidRPr="005137A0" w:rsidTr="00E74D15">
        <w:tc>
          <w:tcPr>
            <w:tcW w:w="70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3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Создавать красивые со вкусом сделанные вещи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Разбираться в литературе и искусстве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Петь, играть на музыкальных инструментах</w:t>
            </w:r>
            <w:proofErr w:type="gramStart"/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очинять стихи, писать рассказы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Рисовать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</w:tc>
        <w:tc>
          <w:tcPr>
            <w:tcW w:w="990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7A0" w:rsidRPr="005137A0" w:rsidTr="00E74D15">
        <w:tc>
          <w:tcPr>
            <w:tcW w:w="70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3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Разбираться в животных или растениях</w:t>
            </w:r>
            <w:proofErr w:type="gramStart"/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азводить растения или животных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Бороться с болезнями, вредителями</w:t>
            </w:r>
            <w:proofErr w:type="gramStart"/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риентироваться в природных явлениях Работать на земле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7A0" w:rsidRPr="005137A0" w:rsidTr="00E74D15">
        <w:tc>
          <w:tcPr>
            <w:tcW w:w="70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3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Быстро выполнять задания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Точно следовать инструкциям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E74D15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990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7A0" w:rsidRPr="005137A0" w:rsidTr="00E74D15">
        <w:tc>
          <w:tcPr>
            <w:tcW w:w="70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3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Работать по заданному алгоритму</w:t>
            </w:r>
            <w:proofErr w:type="gramStart"/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ыполнять однообразную работу Соблюдать правила и нормативы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7A0" w:rsidRPr="005137A0" w:rsidTr="00E74D15">
        <w:tc>
          <w:tcPr>
            <w:tcW w:w="70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3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Создавать новые инструкции и давать указания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Принимать нестандартные решения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Легко придумывать новые способы деятельно</w:t>
            </w: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softHyphen/>
              <w:t>сти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Брать на себя ответственность Самостоятельно организовывать свою работу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0123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74D15" w:rsidRDefault="00E74D15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ОБРАБОТКА РЕЗУЛЬТАТОВ АНКЕТЫ</w:t>
      </w:r>
    </w:p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Суждения, характеризующие различные виды профессиональной деятельно</w:t>
      </w: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сти, объединены в семь групп по пять суждений в каждой. В каждой группе </w:t>
      </w:r>
      <w:r w:rsidRPr="005137A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из </w:t>
      </w: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пяти суждений необходимо подсчитать суммарное количество баллов, выбран</w:t>
      </w: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ных вами, и записать эту сумму в рамке справа от соответствующей группы суж</w:t>
      </w: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 xml:space="preserve">дений. Суммарная оценка по каждой группе может составлять от 0 до 15 баллов. В зависимости от того, в какой группе вы набрали максимальный суммарный балл, </w:t>
      </w: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определяется наибольшая склонность или способность к соответствующему типу или классу профессий.</w:t>
      </w:r>
    </w:p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Первые пять групп суждений, обозначенные цифрами от 1 до 5 характеризу</w:t>
      </w: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ют пять типов профессий, разделенных по признаку «предмет труда»:</w:t>
      </w:r>
    </w:p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1) человек—человек,</w:t>
      </w:r>
    </w:p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2)человек—техника,</w:t>
      </w:r>
    </w:p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человек—знаковая</w:t>
      </w:r>
      <w:proofErr w:type="gramEnd"/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система,</w:t>
      </w:r>
    </w:p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человек—художественный</w:t>
      </w:r>
      <w:proofErr w:type="gramEnd"/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образ,</w:t>
      </w:r>
    </w:p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5)человек—природа.</w:t>
      </w:r>
    </w:p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Последние две группы суждений, обозначенные буквами</w:t>
      </w:r>
      <w:proofErr w:type="gramStart"/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Б, соответствуют двум классам профессий, </w:t>
      </w:r>
      <w:r w:rsidRPr="005137A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разделенных по признаку «характер труда»:</w:t>
      </w:r>
    </w:p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исполнительские</w:t>
      </w:r>
    </w:p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</w:t>
      </w:r>
      <w:proofErr w:type="gramStart"/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)т</w:t>
      </w:r>
      <w:proofErr w:type="gramEnd"/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ворческие.</w:t>
      </w:r>
    </w:p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137A0" w:rsidRDefault="005137A0"/>
    <w:p w:rsid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137A0" w:rsidRDefault="005137A0" w:rsidP="005137A0">
      <w:pPr>
        <w:pStyle w:val="a3"/>
        <w:rPr>
          <w:b/>
          <w:bCs/>
          <w:sz w:val="28"/>
          <w:szCs w:val="28"/>
          <w:lang w:eastAsia="ru-RU"/>
        </w:rPr>
      </w:pPr>
    </w:p>
    <w:p w:rsidR="005137A0" w:rsidRDefault="005137A0" w:rsidP="005137A0">
      <w:pPr>
        <w:pStyle w:val="a3"/>
        <w:rPr>
          <w:b/>
          <w:bCs/>
          <w:sz w:val="28"/>
          <w:szCs w:val="28"/>
          <w:lang w:eastAsia="ru-RU"/>
        </w:rPr>
      </w:pPr>
    </w:p>
    <w:p w:rsidR="005137A0" w:rsidRDefault="005137A0" w:rsidP="005137A0">
      <w:pPr>
        <w:pStyle w:val="a3"/>
        <w:rPr>
          <w:b/>
          <w:bCs/>
          <w:sz w:val="28"/>
          <w:szCs w:val="28"/>
          <w:lang w:eastAsia="ru-RU"/>
        </w:rPr>
      </w:pPr>
    </w:p>
    <w:p w:rsidR="005137A0" w:rsidRDefault="005137A0" w:rsidP="005137A0">
      <w:pPr>
        <w:pStyle w:val="a3"/>
        <w:rPr>
          <w:b/>
          <w:bCs/>
          <w:sz w:val="28"/>
          <w:szCs w:val="28"/>
          <w:lang w:eastAsia="ru-RU"/>
        </w:rPr>
      </w:pPr>
    </w:p>
    <w:p w:rsidR="005137A0" w:rsidRDefault="005137A0" w:rsidP="005137A0">
      <w:pPr>
        <w:pStyle w:val="a3"/>
        <w:rPr>
          <w:b/>
          <w:bCs/>
          <w:sz w:val="28"/>
          <w:szCs w:val="28"/>
          <w:lang w:eastAsia="ru-RU"/>
        </w:rPr>
      </w:pPr>
    </w:p>
    <w:p w:rsidR="005137A0" w:rsidRDefault="005137A0" w:rsidP="005137A0">
      <w:pPr>
        <w:pStyle w:val="a3"/>
        <w:rPr>
          <w:b/>
          <w:bCs/>
          <w:sz w:val="28"/>
          <w:szCs w:val="28"/>
          <w:lang w:eastAsia="ru-RU"/>
        </w:rPr>
      </w:pPr>
    </w:p>
    <w:p w:rsidR="005137A0" w:rsidRDefault="005137A0" w:rsidP="005137A0">
      <w:pPr>
        <w:pStyle w:val="a3"/>
        <w:rPr>
          <w:b/>
          <w:bCs/>
          <w:sz w:val="28"/>
          <w:szCs w:val="28"/>
          <w:lang w:eastAsia="ru-RU"/>
        </w:rPr>
      </w:pPr>
    </w:p>
    <w:p w:rsidR="005137A0" w:rsidRDefault="005137A0" w:rsidP="005137A0">
      <w:pPr>
        <w:pStyle w:val="a3"/>
        <w:rPr>
          <w:b/>
          <w:bCs/>
          <w:sz w:val="28"/>
          <w:szCs w:val="28"/>
          <w:lang w:eastAsia="ru-RU"/>
        </w:rPr>
      </w:pPr>
    </w:p>
    <w:p w:rsidR="00E74D15" w:rsidRDefault="00E74D15" w:rsidP="005137A0">
      <w:pPr>
        <w:pStyle w:val="a3"/>
        <w:rPr>
          <w:b/>
          <w:bCs/>
          <w:sz w:val="28"/>
          <w:szCs w:val="28"/>
          <w:lang w:eastAsia="ru-RU"/>
        </w:rPr>
      </w:pPr>
    </w:p>
    <w:p w:rsidR="00E74D15" w:rsidRDefault="00E74D15" w:rsidP="005137A0">
      <w:pPr>
        <w:pStyle w:val="a3"/>
        <w:rPr>
          <w:b/>
          <w:bCs/>
          <w:sz w:val="28"/>
          <w:szCs w:val="28"/>
          <w:lang w:eastAsia="ru-RU"/>
        </w:rPr>
      </w:pPr>
    </w:p>
    <w:p w:rsidR="00E74D15" w:rsidRDefault="00E74D15" w:rsidP="005137A0">
      <w:pPr>
        <w:pStyle w:val="a3"/>
        <w:rPr>
          <w:b/>
          <w:bCs/>
          <w:sz w:val="28"/>
          <w:szCs w:val="28"/>
          <w:lang w:eastAsia="ru-RU"/>
        </w:rPr>
      </w:pPr>
    </w:p>
    <w:p w:rsidR="00E74D15" w:rsidRDefault="00E74D15" w:rsidP="005137A0">
      <w:pPr>
        <w:pStyle w:val="a3"/>
        <w:rPr>
          <w:b/>
          <w:bCs/>
          <w:sz w:val="28"/>
          <w:szCs w:val="28"/>
          <w:lang w:eastAsia="ru-RU"/>
        </w:rPr>
      </w:pPr>
    </w:p>
    <w:p w:rsidR="00E74D15" w:rsidRDefault="00E74D15" w:rsidP="005137A0">
      <w:pPr>
        <w:pStyle w:val="a3"/>
        <w:rPr>
          <w:b/>
          <w:bCs/>
          <w:sz w:val="28"/>
          <w:szCs w:val="28"/>
          <w:lang w:eastAsia="ru-RU"/>
        </w:rPr>
      </w:pPr>
    </w:p>
    <w:p w:rsidR="00E74D15" w:rsidRDefault="00E74D15" w:rsidP="005137A0">
      <w:pPr>
        <w:pStyle w:val="a3"/>
        <w:rPr>
          <w:b/>
          <w:bCs/>
          <w:sz w:val="28"/>
          <w:szCs w:val="28"/>
          <w:lang w:eastAsia="ru-RU"/>
        </w:rPr>
      </w:pPr>
    </w:p>
    <w:p w:rsidR="00E74D15" w:rsidRDefault="00E74D15" w:rsidP="005137A0">
      <w:pPr>
        <w:pStyle w:val="a3"/>
        <w:rPr>
          <w:b/>
          <w:bCs/>
          <w:sz w:val="28"/>
          <w:szCs w:val="28"/>
          <w:lang w:eastAsia="ru-RU"/>
        </w:rPr>
      </w:pPr>
    </w:p>
    <w:p w:rsidR="00E74D15" w:rsidRDefault="00E74D15" w:rsidP="005137A0">
      <w:pPr>
        <w:pStyle w:val="a3"/>
        <w:rPr>
          <w:b/>
          <w:bCs/>
          <w:sz w:val="28"/>
          <w:szCs w:val="28"/>
          <w:lang w:eastAsia="ru-RU"/>
        </w:rPr>
      </w:pPr>
    </w:p>
    <w:p w:rsidR="00E74D15" w:rsidRDefault="00E74D15" w:rsidP="005137A0">
      <w:pPr>
        <w:pStyle w:val="a3"/>
        <w:rPr>
          <w:b/>
          <w:bCs/>
          <w:sz w:val="28"/>
          <w:szCs w:val="28"/>
          <w:lang w:eastAsia="ru-RU"/>
        </w:rPr>
      </w:pPr>
    </w:p>
    <w:p w:rsidR="005137A0" w:rsidRDefault="005137A0" w:rsidP="005137A0">
      <w:pPr>
        <w:pStyle w:val="a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ФИО_________________________________________________________</w:t>
      </w:r>
    </w:p>
    <w:p w:rsidR="005137A0" w:rsidRPr="005137A0" w:rsidRDefault="005137A0" w:rsidP="005137A0">
      <w:pPr>
        <w:pStyle w:val="a3"/>
        <w:rPr>
          <w:sz w:val="28"/>
          <w:szCs w:val="28"/>
          <w:lang w:eastAsia="ru-RU"/>
        </w:rPr>
      </w:pPr>
      <w:r w:rsidRPr="005137A0">
        <w:rPr>
          <w:b/>
          <w:bCs/>
          <w:sz w:val="28"/>
          <w:szCs w:val="28"/>
          <w:lang w:eastAsia="ru-RU"/>
        </w:rPr>
        <w:t>ИНСТРУКЦИЯ: </w:t>
      </w:r>
      <w:r w:rsidRPr="005137A0">
        <w:rPr>
          <w:sz w:val="28"/>
          <w:szCs w:val="28"/>
          <w:lang w:eastAsia="ru-RU"/>
        </w:rPr>
        <w:t>Напротив каждого высказывания зачеркните цифру, со</w:t>
      </w:r>
      <w:r w:rsidRPr="005137A0">
        <w:rPr>
          <w:sz w:val="28"/>
          <w:szCs w:val="28"/>
          <w:lang w:eastAsia="ru-RU"/>
        </w:rPr>
        <w:softHyphen/>
        <w:t>ответствующую степени Вашего желания заниматься этим видом деятельно</w:t>
      </w:r>
      <w:r w:rsidRPr="005137A0">
        <w:rPr>
          <w:sz w:val="28"/>
          <w:szCs w:val="28"/>
          <w:lang w:eastAsia="ru-RU"/>
        </w:rPr>
        <w:softHyphen/>
        <w:t xml:space="preserve">сти (0 — вовсе нет, I— </w:t>
      </w:r>
      <w:proofErr w:type="gramStart"/>
      <w:r w:rsidRPr="005137A0">
        <w:rPr>
          <w:sz w:val="28"/>
          <w:szCs w:val="28"/>
          <w:lang w:eastAsia="ru-RU"/>
        </w:rPr>
        <w:t>пожалуй</w:t>
      </w:r>
      <w:proofErr w:type="gramEnd"/>
      <w:r w:rsidRPr="005137A0">
        <w:rPr>
          <w:sz w:val="28"/>
          <w:szCs w:val="28"/>
          <w:lang w:eastAsia="ru-RU"/>
        </w:rPr>
        <w:t xml:space="preserve"> так, 2 — верно, 3 — совершенно верно)</w:t>
      </w:r>
    </w:p>
    <w:p w:rsidR="005137A0" w:rsidRPr="005137A0" w:rsidRDefault="005137A0" w:rsidP="005137A0">
      <w:pPr>
        <w:pStyle w:val="a3"/>
        <w:rPr>
          <w:sz w:val="28"/>
          <w:szCs w:val="28"/>
          <w:lang w:eastAsia="ru-RU"/>
        </w:rPr>
      </w:pPr>
      <w:r w:rsidRPr="005137A0">
        <w:rPr>
          <w:b/>
          <w:bCs/>
          <w:sz w:val="28"/>
          <w:szCs w:val="28"/>
          <w:lang w:eastAsia="ru-RU"/>
        </w:rPr>
        <w:t>Я ХОЧ</w:t>
      </w:r>
      <w:proofErr w:type="gramStart"/>
      <w:r w:rsidRPr="005137A0">
        <w:rPr>
          <w:b/>
          <w:bCs/>
          <w:sz w:val="28"/>
          <w:szCs w:val="28"/>
          <w:lang w:eastAsia="ru-RU"/>
        </w:rPr>
        <w:t>У</w:t>
      </w:r>
      <w:r w:rsidRPr="005137A0">
        <w:rPr>
          <w:sz w:val="28"/>
          <w:szCs w:val="28"/>
          <w:lang w:eastAsia="ru-RU"/>
        </w:rPr>
        <w:t>(</w:t>
      </w:r>
      <w:proofErr w:type="gramEnd"/>
      <w:r w:rsidRPr="005137A0">
        <w:rPr>
          <w:sz w:val="28"/>
          <w:szCs w:val="28"/>
          <w:lang w:eastAsia="ru-RU"/>
        </w:rPr>
        <w:t>мне нравится, </w:t>
      </w:r>
      <w:r w:rsidRPr="005137A0">
        <w:rPr>
          <w:b/>
          <w:bCs/>
          <w:sz w:val="28"/>
          <w:szCs w:val="28"/>
          <w:lang w:eastAsia="ru-RU"/>
        </w:rPr>
        <w:t>меня </w:t>
      </w:r>
      <w:r w:rsidRPr="005137A0">
        <w:rPr>
          <w:sz w:val="28"/>
          <w:szCs w:val="28"/>
          <w:lang w:eastAsia="ru-RU"/>
        </w:rPr>
        <w:t>привлекает, я предпочитаю):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"/>
        <w:gridCol w:w="6633"/>
        <w:gridCol w:w="1065"/>
        <w:gridCol w:w="870"/>
      </w:tblGrid>
      <w:tr w:rsidR="005137A0" w:rsidRPr="005137A0" w:rsidTr="005137A0">
        <w:tc>
          <w:tcPr>
            <w:tcW w:w="70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1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6633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Обслуживать людей.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Заниматься лечением.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Обучать, воспитывать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Защищать права и безопасность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Управлять людьми</w:t>
            </w:r>
          </w:p>
        </w:tc>
        <w:tc>
          <w:tcPr>
            <w:tcW w:w="1065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</w:tr>
      <w:tr w:rsidR="005137A0" w:rsidRPr="005137A0" w:rsidTr="005137A0">
        <w:tc>
          <w:tcPr>
            <w:tcW w:w="70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2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6633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Управлять машинами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Ремонтировать оборудование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Собирать и налаживать технику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Обрабатывать материалы, изготавливать раз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личные предметы и вещи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Заниматься строительством</w:t>
            </w:r>
          </w:p>
        </w:tc>
        <w:tc>
          <w:tcPr>
            <w:tcW w:w="1065" w:type="dxa"/>
            <w:hideMark/>
          </w:tcPr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37A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</w:tr>
      <w:tr w:rsidR="005137A0" w:rsidRPr="005137A0" w:rsidTr="005137A0">
        <w:tc>
          <w:tcPr>
            <w:tcW w:w="70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3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6633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Обрабатывать тексты и таблицы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Производить расчеты и вычисления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Перерабатывать информацию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с чертежами, картами и схемами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Принимать и передавать сигналы и сообщения</w:t>
            </w:r>
          </w:p>
        </w:tc>
        <w:tc>
          <w:tcPr>
            <w:tcW w:w="1065" w:type="dxa"/>
            <w:hideMark/>
          </w:tcPr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137A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</w:tr>
      <w:tr w:rsidR="005137A0" w:rsidRPr="005137A0" w:rsidTr="005137A0">
        <w:tc>
          <w:tcPr>
            <w:tcW w:w="70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4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6633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Заниматься художественным оформлением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Рисовать, фотографировать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Создавать произведения искусства 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Выступать на сцене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Вышивать, вязать</w:t>
            </w:r>
          </w:p>
        </w:tc>
        <w:tc>
          <w:tcPr>
            <w:tcW w:w="1065" w:type="dxa"/>
            <w:hideMark/>
          </w:tcPr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137A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</w:tr>
      <w:tr w:rsidR="005137A0" w:rsidRPr="005137A0" w:rsidTr="00F86740">
        <w:tc>
          <w:tcPr>
            <w:tcW w:w="70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bookmarkStart w:id="0" w:name="_GoBack"/>
            <w:r w:rsidRPr="005137A0">
              <w:rPr>
                <w:lang w:eastAsia="ru-RU"/>
              </w:rPr>
              <w:t>5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6633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Ухаживать за животными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Заготавливать продукты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на открытом воздухе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Выращивать овощи и фрукты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Иметь дело с природой</w:t>
            </w:r>
          </w:p>
        </w:tc>
        <w:tc>
          <w:tcPr>
            <w:tcW w:w="1065" w:type="dxa"/>
          </w:tcPr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137A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</w:tr>
      <w:bookmarkEnd w:id="0"/>
      <w:tr w:rsidR="005137A0" w:rsidRPr="005137A0" w:rsidTr="005137A0">
        <w:tc>
          <w:tcPr>
            <w:tcW w:w="70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А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6633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руками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решения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Воспроизводить имеющиеся образцы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Размножать, копировать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Получать конкретный практический результат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Воплощать идеи в жизнь</w:t>
            </w:r>
          </w:p>
        </w:tc>
        <w:tc>
          <w:tcPr>
            <w:tcW w:w="1065" w:type="dxa"/>
            <w:hideMark/>
          </w:tcPr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</w:tr>
      <w:tr w:rsidR="005137A0" w:rsidRPr="005137A0" w:rsidTr="00F86740">
        <w:tc>
          <w:tcPr>
            <w:tcW w:w="705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Б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  <w:tc>
          <w:tcPr>
            <w:tcW w:w="6633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головой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Принимать решения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Создавать новые образцы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Анализировать, изучать, исследовать, наблю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дать, измерять, испытывать, контролировать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Планировать, конструировать, проектировать, разрабатывать, моделировать</w:t>
            </w:r>
          </w:p>
        </w:tc>
        <w:tc>
          <w:tcPr>
            <w:tcW w:w="1065" w:type="dxa"/>
          </w:tcPr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37A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hideMark/>
          </w:tcPr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lang w:eastAsia="ru-RU"/>
              </w:rPr>
            </w:pPr>
            <w:r w:rsidRPr="005137A0">
              <w:rPr>
                <w:lang w:eastAsia="ru-RU"/>
              </w:rPr>
              <w:t> </w:t>
            </w:r>
          </w:p>
        </w:tc>
      </w:tr>
    </w:tbl>
    <w:p w:rsidR="005137A0" w:rsidRDefault="005137A0"/>
    <w:p w:rsidR="005137A0" w:rsidRPr="005137A0" w:rsidRDefault="005137A0" w:rsidP="005137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ИНСТРУКЦИЯ: </w:t>
      </w:r>
      <w:r w:rsidRPr="005137A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Напротив каждого высказывания зачеркните цифру, со</w:t>
      </w:r>
      <w:r w:rsidRPr="005137A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softHyphen/>
        <w:t>ответствующую степени вашего умения заниматься этим видом деятельности (О — вовсе нет, 1— пожалуй так, 2 — верно, 3 — совершенно верно)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</w:t>
      </w:r>
      <w:r w:rsidRPr="005137A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Я МОГ</w:t>
      </w:r>
      <w:proofErr w:type="gramStart"/>
      <w:r w:rsidRPr="005137A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</w:t>
      </w: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gramEnd"/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способен, умею, обладаю навыками):</w:t>
      </w:r>
    </w:p>
    <w:tbl>
      <w:tblPr>
        <w:tblStyle w:val="a4"/>
        <w:tblW w:w="10020" w:type="dxa"/>
        <w:tblLook w:val="04A0" w:firstRow="1" w:lastRow="0" w:firstColumn="1" w:lastColumn="0" w:noHBand="0" w:noVBand="1"/>
      </w:tblPr>
      <w:tblGrid>
        <w:gridCol w:w="705"/>
        <w:gridCol w:w="7200"/>
        <w:gridCol w:w="1125"/>
        <w:gridCol w:w="990"/>
      </w:tblGrid>
      <w:tr w:rsidR="005137A0" w:rsidRPr="005137A0" w:rsidTr="005137A0">
        <w:tc>
          <w:tcPr>
            <w:tcW w:w="70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Знакомиться с новыми людьми</w:t>
            </w:r>
          </w:p>
          <w:p w:rsid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Быть чутким и доброжелательным 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Выслушивать людей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Разбираться в людях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Хорошо говорить и выступать публично</w:t>
            </w:r>
          </w:p>
        </w:tc>
        <w:tc>
          <w:tcPr>
            <w:tcW w:w="1125" w:type="dxa"/>
            <w:hideMark/>
          </w:tcPr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137A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0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7A0" w:rsidRPr="005137A0" w:rsidTr="005137A0">
        <w:tc>
          <w:tcPr>
            <w:tcW w:w="70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Искать и устранять неисправности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приборы, машины, механизмы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Разбираться в технических устройствах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Ловко обращаться с инструментами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Хорошо ориентироваться в пространстве</w:t>
            </w:r>
          </w:p>
        </w:tc>
        <w:tc>
          <w:tcPr>
            <w:tcW w:w="1125" w:type="dxa"/>
            <w:hideMark/>
          </w:tcPr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137A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0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7A0" w:rsidRPr="005137A0" w:rsidTr="005137A0">
        <w:tc>
          <w:tcPr>
            <w:tcW w:w="70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Быть сосредоточенным и усидчивым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Хорошо считать в уме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Кодировать информацию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Оперировать знаками и символами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Искать и исправлять ошибки</w:t>
            </w:r>
          </w:p>
        </w:tc>
        <w:tc>
          <w:tcPr>
            <w:tcW w:w="1125" w:type="dxa"/>
            <w:hideMark/>
          </w:tcPr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137A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0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7A0" w:rsidRPr="005137A0" w:rsidTr="005137A0">
        <w:tc>
          <w:tcPr>
            <w:tcW w:w="70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Создавать красивые со вкусом сделанные вещи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Разбираться в литературе и искусстве</w:t>
            </w:r>
          </w:p>
          <w:p w:rsid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Петь, играть на музыкальных инструментах 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Сочинять стихи, писать рассказы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Рисовать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5" w:type="dxa"/>
            <w:hideMark/>
          </w:tcPr>
          <w:p w:rsidR="00F86740" w:rsidRPr="005137A0" w:rsidRDefault="005137A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86740"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6740"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6740"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6740"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137A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0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7A0" w:rsidRPr="005137A0" w:rsidTr="005137A0">
        <w:tc>
          <w:tcPr>
            <w:tcW w:w="70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hideMark/>
          </w:tcPr>
          <w:p w:rsid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Разбираться в животных или растениях 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Разводить растения или животных</w:t>
            </w:r>
          </w:p>
          <w:p w:rsid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Бороться с болезнями, вредителями </w:t>
            </w:r>
          </w:p>
          <w:p w:rsid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природных явлениях 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на земле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5" w:type="dxa"/>
            <w:hideMark/>
          </w:tcPr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137A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0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7A0" w:rsidRPr="005137A0" w:rsidTr="005137A0">
        <w:tc>
          <w:tcPr>
            <w:tcW w:w="70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Быстро выполнять задания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Точно следовать инструкциям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5" w:type="dxa"/>
            <w:hideMark/>
          </w:tcPr>
          <w:p w:rsidR="00F86740" w:rsidRPr="005137A0" w:rsidRDefault="005137A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86740"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6740"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6740"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6740"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137A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0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7A0" w:rsidRPr="005137A0" w:rsidTr="005137A0">
        <w:tc>
          <w:tcPr>
            <w:tcW w:w="70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Работать по заданному алгоритму </w:t>
            </w:r>
          </w:p>
          <w:p w:rsid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однообразную работу 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правила и нормативы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5" w:type="dxa"/>
            <w:hideMark/>
          </w:tcPr>
          <w:p w:rsidR="00F86740" w:rsidRPr="005137A0" w:rsidRDefault="005137A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86740"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6740"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6740"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6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6740"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137A0" w:rsidRPr="005137A0" w:rsidRDefault="005137A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7A0" w:rsidRPr="005137A0" w:rsidTr="005137A0">
        <w:tc>
          <w:tcPr>
            <w:tcW w:w="705" w:type="dxa"/>
            <w:hideMark/>
          </w:tcPr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</w:t>
            </w:r>
          </w:p>
          <w:p w:rsidR="005137A0" w:rsidRPr="005137A0" w:rsidRDefault="005137A0" w:rsidP="005137A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Создавать новые инструкции и давать указания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Принимать нестандартные решения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Легко придумывать новые способы деятельно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сти</w:t>
            </w:r>
          </w:p>
          <w:p w:rsid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Брать на себя ответственность 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 организовывать свою работу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5" w:type="dxa"/>
            <w:hideMark/>
          </w:tcPr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8674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137A0" w:rsidRPr="005137A0" w:rsidRDefault="00F86740" w:rsidP="00F8674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7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0" w:type="dxa"/>
            <w:hideMark/>
          </w:tcPr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37A0" w:rsidRPr="005137A0" w:rsidRDefault="005137A0" w:rsidP="00513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37A0" w:rsidRDefault="005137A0"/>
    <w:p w:rsidR="00E74D15" w:rsidRDefault="00E74D15"/>
    <w:p w:rsidR="00E74D15" w:rsidRPr="005137A0" w:rsidRDefault="00E74D15" w:rsidP="00E74D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ОБРАБОТКА РЕЗУЛЬТАТОВ АНКЕТЫ</w:t>
      </w:r>
    </w:p>
    <w:p w:rsidR="00E74D15" w:rsidRPr="005137A0" w:rsidRDefault="00E74D15" w:rsidP="00E74D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Суждения, характеризующие различные виды профессиональной деятельно</w:t>
      </w: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сти, объединены в семь групп по пять суждений в каждой. В каждой группе </w:t>
      </w:r>
      <w:r w:rsidRPr="005137A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из </w:t>
      </w: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пяти суждений необходимо подсчитать суммарное количество баллов, выбран</w:t>
      </w: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ных вами, и записать эту сумму в рамке справа от соответствующей группы суж</w:t>
      </w: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дений. Суммарная оценка по каждой группе может составлять от 0 до 15 баллов. В зависимости от того, в какой группе вы набрали максимальный суммарный балл, определяется наибольшая склонность или способность к соответствующему типу или классу профессий.</w:t>
      </w:r>
    </w:p>
    <w:p w:rsidR="00E74D15" w:rsidRPr="005137A0" w:rsidRDefault="00E74D15" w:rsidP="00E74D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Первые пять групп суждений, обозначенные цифрами от 1 до 5 характеризу</w:t>
      </w: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ют пять типов профессий, разделенных по признаку «предмет труда»:</w:t>
      </w:r>
    </w:p>
    <w:p w:rsidR="00E74D15" w:rsidRPr="005137A0" w:rsidRDefault="00E74D15" w:rsidP="00E74D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1) человек—человек,</w:t>
      </w:r>
    </w:p>
    <w:p w:rsidR="00E74D15" w:rsidRPr="005137A0" w:rsidRDefault="00E74D15" w:rsidP="00E74D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2)человек—техника,</w:t>
      </w:r>
    </w:p>
    <w:p w:rsidR="00E74D15" w:rsidRPr="005137A0" w:rsidRDefault="00E74D15" w:rsidP="00E74D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человек—знаковая</w:t>
      </w:r>
      <w:proofErr w:type="gramEnd"/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система,</w:t>
      </w:r>
    </w:p>
    <w:p w:rsidR="00E74D15" w:rsidRPr="005137A0" w:rsidRDefault="00E74D15" w:rsidP="00E74D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человек—художественный</w:t>
      </w:r>
      <w:proofErr w:type="gramEnd"/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образ,</w:t>
      </w:r>
    </w:p>
    <w:p w:rsidR="00E74D15" w:rsidRPr="005137A0" w:rsidRDefault="00E74D15" w:rsidP="00E74D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5)человек—природа.</w:t>
      </w:r>
    </w:p>
    <w:p w:rsidR="00E74D15" w:rsidRPr="005137A0" w:rsidRDefault="00E74D15" w:rsidP="00E74D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Последние две группы суждений, обозначенные буквами</w:t>
      </w:r>
      <w:proofErr w:type="gramStart"/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Б, соответствуют двум классам профессий, </w:t>
      </w:r>
      <w:r w:rsidRPr="005137A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разделенных по признаку «характер труда»:</w:t>
      </w:r>
    </w:p>
    <w:p w:rsidR="00E74D15" w:rsidRPr="005137A0" w:rsidRDefault="00E74D15" w:rsidP="00E74D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А) исполнительские</w:t>
      </w:r>
    </w:p>
    <w:p w:rsidR="00E74D15" w:rsidRPr="005137A0" w:rsidRDefault="00E74D15" w:rsidP="00E74D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</w:t>
      </w:r>
      <w:proofErr w:type="gramStart"/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)т</w:t>
      </w:r>
      <w:proofErr w:type="gramEnd"/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ворческие.</w:t>
      </w:r>
    </w:p>
    <w:p w:rsidR="00E74D15" w:rsidRPr="005137A0" w:rsidRDefault="00E74D15" w:rsidP="00E74D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7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74D15" w:rsidRDefault="00E74D15"/>
    <w:sectPr w:rsidR="00E74D15" w:rsidSect="005137A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39"/>
    <w:rsid w:val="005137A0"/>
    <w:rsid w:val="005A6FF0"/>
    <w:rsid w:val="00695B39"/>
    <w:rsid w:val="00B96642"/>
    <w:rsid w:val="00E74D15"/>
    <w:rsid w:val="00F07469"/>
    <w:rsid w:val="00F8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7A0"/>
    <w:pPr>
      <w:spacing w:after="0" w:line="240" w:lineRule="auto"/>
    </w:pPr>
  </w:style>
  <w:style w:type="table" w:styleId="a4">
    <w:name w:val="Table Grid"/>
    <w:basedOn w:val="a1"/>
    <w:uiPriority w:val="59"/>
    <w:rsid w:val="00513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7A0"/>
    <w:pPr>
      <w:spacing w:after="0" w:line="240" w:lineRule="auto"/>
    </w:pPr>
  </w:style>
  <w:style w:type="table" w:styleId="a4">
    <w:name w:val="Table Grid"/>
    <w:basedOn w:val="a1"/>
    <w:uiPriority w:val="59"/>
    <w:rsid w:val="00513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cp:lastPrinted>2015-04-06T17:11:00Z</cp:lastPrinted>
  <dcterms:created xsi:type="dcterms:W3CDTF">2015-04-02T12:03:00Z</dcterms:created>
  <dcterms:modified xsi:type="dcterms:W3CDTF">2015-04-06T17:13:00Z</dcterms:modified>
</cp:coreProperties>
</file>