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56" w:rsidRPr="00E227A3" w:rsidRDefault="00A60056" w:rsidP="00A60056">
      <w:pPr>
        <w:spacing w:after="0" w:line="360" w:lineRule="auto"/>
        <w:ind w:right="113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  записка</w:t>
      </w:r>
    </w:p>
    <w:p w:rsidR="00A60056" w:rsidRPr="00A60056" w:rsidRDefault="00E227A3" w:rsidP="00A600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 составлена на основе программно-методического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написанного по заказу Министерства образования и науки РФ в рамках президентской программы «Дети России» подпрограммы «Дети-инвалиды»    под редакцией  </w:t>
      </w:r>
      <w:proofErr w:type="spellStart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А.М.Шербаковой</w:t>
      </w:r>
      <w:proofErr w:type="spellEnd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Н.М.Платоновой</w:t>
      </w:r>
      <w:proofErr w:type="spellEnd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2006,  ВЛАДОС, Москва. </w:t>
      </w:r>
    </w:p>
    <w:p w:rsidR="00A60056" w:rsidRPr="00A60056" w:rsidRDefault="00A60056" w:rsidP="00A6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68 часов, 2 часа в неделю, в том числе количество часов для проведения  самостоятельных и контрольных работ.</w:t>
      </w:r>
    </w:p>
    <w:p w:rsidR="00A60056" w:rsidRPr="00E227A3" w:rsidRDefault="00A60056" w:rsidP="00A60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обучения математике:</w:t>
      </w:r>
    </w:p>
    <w:p w:rsidR="00A60056" w:rsidRPr="00A60056" w:rsidRDefault="00A60056" w:rsidP="00A600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A60056" w:rsidRPr="00A60056" w:rsidRDefault="00A60056" w:rsidP="00A600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A60056" w:rsidRPr="00A60056" w:rsidRDefault="00A60056" w:rsidP="00A60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воспитание интереса к математике, стремления использовать математические знания в повседневной жизни</w:t>
      </w:r>
    </w:p>
    <w:p w:rsidR="00A60056" w:rsidRPr="00E227A3" w:rsidRDefault="00A60056" w:rsidP="00A60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  <w:r w:rsidRPr="00A6005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227A3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  <w:t>Задачи преподавания математики: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дать из ранее изученного такие доступные знания, умения и навыки, которые будут применяться в жизненных ситуациях;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учить применять математические знания в решении конкрет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ных практических задач, которые будут встречаться в дальнейшей жизни после окончания школы;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использовать процесс обучения математике для компенсации и коррекции недостатков познавательной деятельности и личност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ных качеств детей с различной степенью умственной отсталости;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формирование элементарных представлений об эко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номике;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выработка адекватных представлений о повседнев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ной экономической ситуации в семье;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обретение навыков анализа конкретных семейных экономических ситуаций;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lastRenderedPageBreak/>
        <w:t>формирование умений делать экономический выбор, принимать самостоятельные экономические реше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ния в личной жизни, быть «хозяином»;</w:t>
      </w:r>
    </w:p>
    <w:p w:rsidR="00A60056" w:rsidRPr="00A60056" w:rsidRDefault="00A60056" w:rsidP="00A60056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t>освоение навыков грамотного потребительского по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ведения, формирование потребительской культу</w:t>
      </w:r>
      <w:r w:rsidRPr="00A60056">
        <w:rPr>
          <w:rFonts w:ascii="Times New Roman" w:eastAsia="Times New Roman" w:hAnsi="Times New Roman" w:cs="Times New Roman"/>
          <w:spacing w:val="12"/>
          <w:position w:val="2"/>
          <w:sz w:val="28"/>
          <w:szCs w:val="28"/>
          <w:lang w:eastAsia="ru-RU"/>
        </w:rPr>
        <w:softHyphen/>
        <w:t>ры.</w:t>
      </w:r>
    </w:p>
    <w:p w:rsidR="00A60056" w:rsidRPr="00E227A3" w:rsidRDefault="00A60056" w:rsidP="00A600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обучения:</w:t>
      </w:r>
    </w:p>
    <w:p w:rsidR="00A60056" w:rsidRPr="00A60056" w:rsidRDefault="00A60056" w:rsidP="00A60056">
      <w:pPr>
        <w:numPr>
          <w:ilvl w:val="0"/>
          <w:numId w:val="22"/>
        </w:num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максимально возможной социальной адаптации выпускников через такое содержание обучения, которое имеет для них практическую значимость и жизненную необходимость.</w:t>
      </w:r>
    </w:p>
    <w:p w:rsidR="00A60056" w:rsidRPr="00A60056" w:rsidRDefault="00A60056" w:rsidP="00A60056">
      <w:pPr>
        <w:numPr>
          <w:ilvl w:val="0"/>
          <w:numId w:val="22"/>
        </w:num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деятельностей, способами индивидуальной, фронтальной,  групповой деятельности;</w:t>
      </w:r>
    </w:p>
    <w:p w:rsidR="00A60056" w:rsidRPr="00A60056" w:rsidRDefault="00A60056" w:rsidP="00A60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компетенций: коммуникативной, ценностно-ориентированной и учебно-познавательной.</w:t>
      </w:r>
    </w:p>
    <w:p w:rsidR="00A60056" w:rsidRPr="00A60056" w:rsidRDefault="00E227A3" w:rsidP="00A60056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объем часов по учебному плану, ограниченные воз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60056"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можности интеллектуального развития обучающихся, узкий круг бы</w:t>
      </w:r>
      <w:r w:rsidR="00A60056"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товых и социальных ситуаций, которые требуют в повседневной </w:t>
      </w:r>
      <w:r w:rsidR="00A60056"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жизни применения математических знаний, позволяют ограничиться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знаниями, умениями и навыками, которые были получены учащи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мися на уроках математики в 5-9 классах. Учебный материал дает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60056"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 в виде повторения тех разделов, которые будут актуальными для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конкретных социально значимых тем.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программного материала по математике не предпо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лагает наращивания математических сведений в сравнении с уже ранее полученными, а базируется на них. Основной целью курса является формирование у учащихся умений: видеть (узнавать) в быту постоянно возникающие математические ситуации, применять на практике полученные математиче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знания и умения, на основании ситуации составлять и решать различные жизненно важные задачи. Предполагается освоение учащимися знаний, непосред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 связанных с жизнью и повседневной хозяйственной практикой человека. Курс построен на применении проблемно-поисковых методов обучения при ознакомлении умственно отсталых учащихся с элементами экономики.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Принципом построения урока математики является постановка жизнен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проблемной ситуации и отработка на этом материале умения применять и 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уже имеющиеся ма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тематические знания и навыки. Учитель предлагает уча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щимся наиболее насущные жизненные задачи, требующие от человека постоянного принятия решений, выбора. Напри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это могут быть задания по проблеме «Планирование расходов семейного бюджета», «Семейные сбережения», «Повременная и сдельная, номинальная и реальная заработ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плата», «Социальная защита населения — ее назначе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ние», «Планирование расходов на путешествие», «Как со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хранить и приумножить 1000 рублей», «Проблемные ситу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ации прогнозирования. Что выгоднее: дешевые или дорогие товары долговременного пользования?», «Налоги», «На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следство» и т.д. Создание проблемных ситуаций на уроке направлено на то, чтобы стимулировать учащихся к раз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мышлениям, научить отбирать и комбинировать информа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для решения предложенной задачи, нахождения ответа. Наиболее целесообразно проблемные вопросы задавать перед изложением нового материала в целях стимулирования ин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тереса к теме или на этапе обобщения — для проверки осмыс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ления, понимания и уровня усвоения сведений, вновь вос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принятыми учащимися на уроке. На уроке необходимо уделять большое внимание не столько запоминанию учащи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мися новой информации, сколько пониманию причинно-следственных связей, рассуждениям учащихся.</w:t>
      </w:r>
    </w:p>
    <w:p w:rsidR="00A60056" w:rsidRPr="00E227A3" w:rsidRDefault="00A60056" w:rsidP="00A60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  <w:r w:rsidRPr="00E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924"/>
        <w:gridCol w:w="976"/>
        <w:gridCol w:w="2205"/>
        <w:gridCol w:w="2574"/>
      </w:tblGrid>
      <w:tr w:rsidR="00A60056" w:rsidRPr="00A60056" w:rsidTr="00E227A3">
        <w:tc>
          <w:tcPr>
            <w:tcW w:w="290" w:type="pct"/>
            <w:vMerge w:val="restar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7" w:type="pct"/>
            <w:vMerge w:val="restar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477" w:type="pct"/>
            <w:vMerge w:val="restar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25" w:type="pct"/>
            <w:gridSpan w:val="2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Из них:</w:t>
            </w:r>
          </w:p>
        </w:tc>
      </w:tr>
      <w:tr w:rsidR="00A60056" w:rsidRPr="00A60056" w:rsidTr="00E227A3">
        <w:trPr>
          <w:trHeight w:val="126"/>
        </w:trPr>
        <w:tc>
          <w:tcPr>
            <w:tcW w:w="290" w:type="pct"/>
            <w:vMerge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vMerge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vMerge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контрольных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повтор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.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и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сам.  работ</w:t>
            </w:r>
          </w:p>
        </w:tc>
      </w:tr>
      <w:tr w:rsidR="00A60056" w:rsidRPr="00A60056" w:rsidTr="00E227A3">
        <w:trPr>
          <w:trHeight w:val="218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Понятие об экономике.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2(19.09, 24.10)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268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Меры стоимости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  <w:tr w:rsidR="00A60056" w:rsidRPr="00A60056" w:rsidTr="00E227A3">
        <w:trPr>
          <w:trHeight w:val="529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Вычисление площади и периметра многоугольника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1(19.12.)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267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Десятичные дроби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525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Умножение и деление на однозначное и двузначное число.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1(17.03.)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457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10,100,1000. 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337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1(25.05.)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199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Геометрический материал: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A60056" w:rsidRPr="00A60056" w:rsidTr="00E227A3">
        <w:trPr>
          <w:trHeight w:val="271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Площади занимаемых квартир.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  <w:tr w:rsidR="00A60056" w:rsidRPr="00A60056" w:rsidTr="00E227A3">
        <w:trPr>
          <w:trHeight w:val="258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Площади фигур.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  <w:tr w:rsidR="00A60056" w:rsidRPr="00A60056" w:rsidTr="00E227A3">
        <w:trPr>
          <w:trHeight w:val="163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8.3.</w:t>
            </w:r>
          </w:p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Вычисление площади фигур и помещений.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  <w:tr w:rsidR="00A60056" w:rsidRPr="00A60056" w:rsidTr="00E227A3">
        <w:trPr>
          <w:trHeight w:val="260"/>
        </w:trPr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Оценка площади.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  <w:tr w:rsidR="00A60056" w:rsidRPr="00A60056" w:rsidTr="00E227A3">
        <w:tc>
          <w:tcPr>
            <w:tcW w:w="290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1907" w:type="pct"/>
          </w:tcPr>
          <w:p w:rsidR="00A60056" w:rsidRPr="00A60056" w:rsidRDefault="00A60056" w:rsidP="00A60056">
            <w:pPr>
              <w:spacing w:line="36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Объем. Вычисления объема.</w:t>
            </w:r>
          </w:p>
        </w:tc>
        <w:tc>
          <w:tcPr>
            <w:tcW w:w="477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pct"/>
          </w:tcPr>
          <w:p w:rsidR="00A60056" w:rsidRPr="00A60056" w:rsidRDefault="00A60056" w:rsidP="00A600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</w:tc>
      </w:tr>
    </w:tbl>
    <w:p w:rsidR="00A60056" w:rsidRPr="00A60056" w:rsidRDefault="00A60056" w:rsidP="00A60056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A60056" w:rsidRPr="00E227A3" w:rsidRDefault="00A60056" w:rsidP="00A60056">
      <w:pPr>
        <w:shd w:val="clear" w:color="auto" w:fill="FFFFFF"/>
        <w:spacing w:line="360" w:lineRule="auto"/>
        <w:ind w:right="1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 программы</w:t>
      </w:r>
    </w:p>
    <w:p w:rsidR="00A60056" w:rsidRPr="00A60056" w:rsidRDefault="00A60056" w:rsidP="00A60056">
      <w:pPr>
        <w:spacing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об экономике</w:t>
      </w:r>
      <w:r w:rsidRPr="00A60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  <w:r w:rsidRPr="00A6005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 Понятие об экономике. Экономика и математика. Математика вокруг нас. Совместная производительность труда. Оплата труда. Совместная производительность труда. Решение задач на определение дохода семьи на месяц. Производительность труда. Проценты в нашей жизни. Нахождение 1% и нескольких. Решение составных задач на нахождение 1% и нескольких. Семейный бюджет. Расчет семейного бюджета. Экономика семьи. Решение задач на определение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дохода семьи на месяц.</w:t>
      </w:r>
    </w:p>
    <w:p w:rsidR="00A60056" w:rsidRPr="00A60056" w:rsidRDefault="00A60056" w:rsidP="00A60056">
      <w:pPr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Меры стоимости</w:t>
      </w:r>
      <w:r w:rsidRPr="00A60056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lang w:eastAsia="ru-RU"/>
        </w:rPr>
        <w:t>: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Значение математических знаний и умений их применять на практике для экономики семьи. Нумерация натуральных чисел. Нумерация: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арабская и римская</w:t>
      </w:r>
      <w:proofErr w:type="gramStart"/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.(</w:t>
      </w:r>
      <w:proofErr w:type="gramEnd"/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повторение). Меры стоимости. Денежные купюры и монеты. Размен и обмен купюр и монет.</w:t>
      </w:r>
    </w:p>
    <w:p w:rsidR="00A60056" w:rsidRPr="00A60056" w:rsidRDefault="00A60056" w:rsidP="00A60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Вычисление площади и периметра многоугольника</w:t>
      </w:r>
      <w:r w:rsidRPr="00A6005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: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жилищно-коммунальных услуг. Площади занимаемых квартир. Площади фигур Основа хозяйственной жизни человечества. Вычисление площади фигур и помещений. Решение сложных задач на вычисление площадей. Оценка площади. Решение задач на определение площади пола, стены, потолка, окна.</w:t>
      </w:r>
    </w:p>
    <w:p w:rsidR="00A60056" w:rsidRPr="00A60056" w:rsidRDefault="00A60056" w:rsidP="00A60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Десятичные дроби</w:t>
      </w:r>
      <w:r w:rsidRPr="00A6005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: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действия с целыми числами. Десятичные дроби. Нахождение одной и нескольких частей от числа. Все действия с десятичными дробями. Запись мер стоимости десятичными дробями. Меры стоимости. Все действия с мерами стоимости. Решение сложных задач. Работа с кассовыми чеками. Понятия «дороже-дешевле», «больше </w:t>
      </w:r>
      <w:proofErr w:type="gramStart"/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…- меньше на…», «выгодно-невыгодно».</w:t>
      </w:r>
    </w:p>
    <w:p w:rsidR="00A60056" w:rsidRPr="00A60056" w:rsidRDefault="00A60056" w:rsidP="00A60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и деление на однозначное и двузначное число:</w:t>
      </w:r>
      <w:r w:rsidRPr="00E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на однозначные и двузначные числа. Умножение на однозначные и двузначные числа. Понятие «больше в …раз». Деление на однозначные и двузначные числа. Понятие «меньше  в …раз». Объем, вычисление объема. Оплата труда. Решение задач на определение заработной платы при повременной и сдельной оплате труда.</w:t>
      </w:r>
    </w:p>
    <w:p w:rsidR="00A60056" w:rsidRPr="00A60056" w:rsidRDefault="00A60056" w:rsidP="00A60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целых чисел и десятичных дробей на 10,100,1000:</w:t>
      </w:r>
      <w:r w:rsidRPr="00E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целых чисел и десятичных дробей на 10,100,1000. Деление целых чисел и десятичных дробей на 10,100,1000. Нахождение 1% и нескольких. Торговля. Сравнение рыночных и магазинных цен. Торговля. Подсчет экономии при пользовании дисконтными картами и льготными формами торговли, покупка в кредит. Деление на трехзначное число. Торговля. Вычисление суммы покупок, сдачи.</w:t>
      </w:r>
    </w:p>
    <w:p w:rsidR="00A60056" w:rsidRPr="00A60056" w:rsidRDefault="00A60056" w:rsidP="00A60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0056" w:rsidRPr="00A60056">
          <w:footerReference w:type="default" r:id="rId8"/>
          <w:pgSz w:w="11909" w:h="16834"/>
          <w:pgMar w:top="567" w:right="680" w:bottom="851" w:left="1134" w:header="720" w:footer="720" w:gutter="0"/>
          <w:cols w:space="720"/>
        </w:sect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  времени:</w:t>
      </w:r>
      <w:r w:rsidRPr="00E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времени: год, полугодие, кварта, месяц, декада, неделя. Понимание и обозначение дробных частей времени: четверть часа-15 мин, без четверти час  =до…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времени. Работа с часами Работа с календарем. Трудоустройство. Меры времени. Работа с часами Работа с календарем. Увольнение. Вычисление продолжительности рабочей недели в часах, в днях.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Исчисление трудового стажа, отпуска. Вычисление процентных отчислений </w:t>
      </w:r>
      <w:r w:rsidR="00E2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зарплаты в денежном выражении.</w:t>
      </w:r>
    </w:p>
    <w:p w:rsidR="00A60056" w:rsidRPr="00E227A3" w:rsidRDefault="00A60056" w:rsidP="00E227A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Основные требования к ЗУН</w:t>
      </w:r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</w:t>
      </w:r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обучения в 10 классе учащиеся должны знать: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ряд чисел от 1 до 1 000 000;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обозначения единиц стои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мости, длины, массы, времени, объема;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между единицами стои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мости, длины, массы, времени, процента;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понятия «экономика», «производитель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600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ность труда», «заработная плата» и её виды,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«бюджет», «прожиточный минимум», (знать 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чего и как уменьшать расходы, если доход меньше прожиточного минимума), «потребительская корзина», «собствен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ность», налоги и их виды, «профсоюзы» и зачем они нужны.</w:t>
      </w:r>
      <w:proofErr w:type="gramEnd"/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</w:t>
      </w:r>
    </w:p>
    <w:p w:rsidR="00A60056" w:rsidRPr="00E227A3" w:rsidRDefault="00A60056" w:rsidP="00A6005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Учащиеся должны уметь: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письменные вычисления (сложение, вычитание, умножение и деле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на однозначное и двузначное число) с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натуральными числами и десятичными дро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бями;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оперировать мерами стои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мости, длины, массы, времени;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решать простые задачи на нахождение 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от числа, процентов от числа по его проценту;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составные задачи, требующие нескольких арифметических действий, для решения которых необходимо использо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знание зависимости между важнейши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величинами: цена - количество - стои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мость, площадью прямоугольника и длина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его сторон;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площадь и периметр пря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моугольника, объем куба и параллелепи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бланки и производить рас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чёты по оплате коммунальных платежей;</w:t>
      </w:r>
    </w:p>
    <w:p w:rsidR="00A60056" w:rsidRPr="00A60056" w:rsidRDefault="00A60056" w:rsidP="00A60056">
      <w:pPr>
        <w:widowControl w:val="0"/>
        <w:numPr>
          <w:ilvl w:val="0"/>
          <w:numId w:val="2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действия на калькулято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ре: сложение, вычитание, умножение и деление, нахождение нескольких процен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от числа и числа по нескольким про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центам.</w:t>
      </w:r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</w:t>
      </w:r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концу обучения в 10 классе учащиеся должны знать:</w:t>
      </w:r>
    </w:p>
    <w:p w:rsidR="00A60056" w:rsidRPr="00A60056" w:rsidRDefault="00E227A3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сложения однозначных чисел, в том числе с перехо</w:t>
      </w:r>
      <w:r w:rsidR="00A60056"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 через десяток;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табличные случаи умножения и получаемые из них случаи деления;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названия, обозначения, соотношения крупных и мелких еди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 измерения стоимости, длины, массы, времени, площади, объема;</w:t>
      </w:r>
      <w:proofErr w:type="gramEnd"/>
    </w:p>
    <w:p w:rsidR="00A60056" w:rsidRPr="00A60056" w:rsidRDefault="00A60056" w:rsidP="00A60056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натуральный ряд чисел от 1 до 1 000 000;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понятия «экономика», «производитель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600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ность труда», «заработная плата» и её виды,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«бюджет», «прожиточный минимум», (знать 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чего и как уменьшать расходы, если доход меньше прожиточного минимума), «потребительская корзина», «собствен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ность», налоги и их виды, «профсоюзы» и зачем они нужны.</w:t>
      </w:r>
      <w:proofErr w:type="gramEnd"/>
    </w:p>
    <w:p w:rsidR="00A60056" w:rsidRPr="00A60056" w:rsidRDefault="00A60056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 и тела, свойства элементов много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угольников (треугольника, прямоугольника, параллелограмма, пра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вильного шестиугольника), прямоугольного параллелепипеда, пи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рамиды, цилиндра, конуса, шара.</w:t>
      </w:r>
      <w:proofErr w:type="gramEnd"/>
    </w:p>
    <w:p w:rsidR="00A60056" w:rsidRPr="00E227A3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</w:t>
      </w:r>
    </w:p>
    <w:p w:rsidR="00A60056" w:rsidRPr="00E227A3" w:rsidRDefault="00A60056" w:rsidP="00A6005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Учащиеся должны уметь:</w:t>
      </w:r>
    </w:p>
    <w:p w:rsidR="00A60056" w:rsidRPr="00A60056" w:rsidRDefault="00A60056" w:rsidP="00A6005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устные арифметические действия с числами в пре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делах 100, легкие случаи в пределах 1 000 000;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письменные арифметические действия с натураль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числами и десятичными дробями;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складывать, вычитать, умножать, И делить на однозначное и двузначное число, числа, полученные при измерении одной, двумя</w:t>
      </w:r>
    </w:p>
    <w:p w:rsidR="00A60056" w:rsidRPr="00A60056" w:rsidRDefault="00A60056" w:rsidP="00A600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единицами измерения стоимости, длины, массы, выраженными в де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сятичных дробях;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дробь (обыкновенную, десятичную), проценты от числа; число по его доле или проценту;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все простые задачи в соответствии с данной програм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мой, составные задачи в </w:t>
      </w:r>
      <w:r w:rsidRPr="00A60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2, 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 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арифметических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вычислять площадь прямоугольника, объем прямоугольного параллелепипеда;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геометрические фигуры и тела;</w:t>
      </w:r>
    </w:p>
    <w:p w:rsidR="00A60056" w:rsidRPr="00A60056" w:rsidRDefault="00A60056" w:rsidP="00A6005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с помощью линейки, чертежного угольника, циркуля,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транспортира линии, углы, многоугольники, окружности в разном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положении на плоскости, в том числе симметричные относительно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оси, центра симметрии; развертки куба, прямоугольного паралле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лепипеда.</w:t>
      </w:r>
    </w:p>
    <w:p w:rsidR="00A60056" w:rsidRPr="00E227A3" w:rsidRDefault="00A60056" w:rsidP="00A60056">
      <w:pPr>
        <w:shd w:val="clear" w:color="auto" w:fill="FFFFFF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график на 2013-2014 учебный год</w:t>
      </w:r>
    </w:p>
    <w:p w:rsidR="00A60056" w:rsidRPr="00E227A3" w:rsidRDefault="00A60056" w:rsidP="00A60056">
      <w:pPr>
        <w:shd w:val="clear" w:color="auto" w:fill="FFFFFF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234"/>
        <w:gridCol w:w="2880"/>
        <w:gridCol w:w="2566"/>
      </w:tblGrid>
      <w:tr w:rsidR="00E227A3" w:rsidRPr="00E227A3" w:rsidTr="00E227A3">
        <w:trPr>
          <w:trHeight w:val="1030"/>
        </w:trPr>
        <w:tc>
          <w:tcPr>
            <w:tcW w:w="1354" w:type="dxa"/>
          </w:tcPr>
          <w:p w:rsidR="00A60056" w:rsidRPr="00E227A3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227A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Четверть</w:t>
            </w:r>
          </w:p>
        </w:tc>
        <w:tc>
          <w:tcPr>
            <w:tcW w:w="2234" w:type="dxa"/>
          </w:tcPr>
          <w:p w:rsidR="00A60056" w:rsidRPr="00E227A3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227A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Количество часов по программе</w:t>
            </w:r>
          </w:p>
        </w:tc>
        <w:tc>
          <w:tcPr>
            <w:tcW w:w="2880" w:type="dxa"/>
          </w:tcPr>
          <w:p w:rsidR="00A60056" w:rsidRPr="00E227A3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227A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Самостоятельные работы</w:t>
            </w:r>
          </w:p>
        </w:tc>
        <w:tc>
          <w:tcPr>
            <w:tcW w:w="2566" w:type="dxa"/>
          </w:tcPr>
          <w:p w:rsidR="00A60056" w:rsidRPr="00E227A3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227A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Контрольные работы</w:t>
            </w:r>
          </w:p>
        </w:tc>
      </w:tr>
      <w:tr w:rsidR="00A60056" w:rsidRPr="00A60056" w:rsidTr="00E227A3">
        <w:trPr>
          <w:trHeight w:val="201"/>
        </w:trPr>
        <w:tc>
          <w:tcPr>
            <w:tcW w:w="1354" w:type="dxa"/>
          </w:tcPr>
          <w:p w:rsidR="00A60056" w:rsidRPr="00A60056" w:rsidRDefault="00A60056" w:rsidP="00A60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Первая</w:t>
            </w:r>
          </w:p>
        </w:tc>
        <w:tc>
          <w:tcPr>
            <w:tcW w:w="2234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18</w:t>
            </w:r>
          </w:p>
        </w:tc>
        <w:tc>
          <w:tcPr>
            <w:tcW w:w="2880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2566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</w:tr>
      <w:tr w:rsidR="00A60056" w:rsidRPr="00A60056" w:rsidTr="00E227A3">
        <w:trPr>
          <w:trHeight w:val="270"/>
        </w:trPr>
        <w:tc>
          <w:tcPr>
            <w:tcW w:w="1354" w:type="dxa"/>
          </w:tcPr>
          <w:p w:rsidR="00A60056" w:rsidRPr="00A60056" w:rsidRDefault="00A60056" w:rsidP="00A60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Вторая</w:t>
            </w:r>
          </w:p>
        </w:tc>
        <w:tc>
          <w:tcPr>
            <w:tcW w:w="2234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14</w:t>
            </w:r>
          </w:p>
        </w:tc>
        <w:tc>
          <w:tcPr>
            <w:tcW w:w="2880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2566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270"/>
        </w:trPr>
        <w:tc>
          <w:tcPr>
            <w:tcW w:w="1354" w:type="dxa"/>
          </w:tcPr>
          <w:p w:rsidR="00A60056" w:rsidRPr="00A60056" w:rsidRDefault="00A60056" w:rsidP="00A60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Третья</w:t>
            </w:r>
          </w:p>
        </w:tc>
        <w:tc>
          <w:tcPr>
            <w:tcW w:w="2234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</w:t>
            </w:r>
          </w:p>
        </w:tc>
        <w:tc>
          <w:tcPr>
            <w:tcW w:w="2880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2566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285"/>
        </w:trPr>
        <w:tc>
          <w:tcPr>
            <w:tcW w:w="1354" w:type="dxa"/>
          </w:tcPr>
          <w:p w:rsidR="00A60056" w:rsidRPr="00A60056" w:rsidRDefault="00A60056" w:rsidP="00A60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Четвертая</w:t>
            </w:r>
          </w:p>
        </w:tc>
        <w:tc>
          <w:tcPr>
            <w:tcW w:w="2234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18</w:t>
            </w:r>
          </w:p>
        </w:tc>
        <w:tc>
          <w:tcPr>
            <w:tcW w:w="2880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2566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</w:tr>
      <w:tr w:rsidR="00A60056" w:rsidRPr="00A60056" w:rsidTr="00E227A3">
        <w:trPr>
          <w:trHeight w:val="225"/>
        </w:trPr>
        <w:tc>
          <w:tcPr>
            <w:tcW w:w="1354" w:type="dxa"/>
          </w:tcPr>
          <w:p w:rsidR="00A60056" w:rsidRPr="00A60056" w:rsidRDefault="00A60056" w:rsidP="00A60056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Итого</w:t>
            </w:r>
          </w:p>
        </w:tc>
        <w:tc>
          <w:tcPr>
            <w:tcW w:w="2234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70</w:t>
            </w:r>
          </w:p>
        </w:tc>
        <w:tc>
          <w:tcPr>
            <w:tcW w:w="2880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2566" w:type="dxa"/>
          </w:tcPr>
          <w:p w:rsidR="00A60056" w:rsidRPr="00A60056" w:rsidRDefault="00A60056" w:rsidP="00A600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</w:tr>
    </w:tbl>
    <w:p w:rsidR="00A60056" w:rsidRPr="00A60056" w:rsidRDefault="00A60056" w:rsidP="00A6005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60056" w:rsidRPr="00A60056" w:rsidRDefault="00A60056" w:rsidP="00A60056">
      <w:pPr>
        <w:spacing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gramStart"/>
      <w:r w:rsidRPr="00E227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Оборудование и наглядность: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калькуляторы - на каждого;</w:t>
      </w:r>
      <w:r w:rsidRPr="00A6005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календарь настенный на весь год, маленькие календари - на ка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ждого;</w:t>
      </w:r>
      <w:r w:rsidRPr="00A6005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ксерокопии купюр и монет различного достоинства - набор каж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дому;</w:t>
      </w:r>
      <w:r w:rsidRPr="00A6005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мерная посуда: банки различной емкости (</w:t>
      </w:r>
      <w:smartTag w:uri="urn:schemas-microsoft-com:office:smarttags" w:element="metricconverter">
        <w:smartTagPr>
          <w:attr w:name="ProductID" w:val="3 л"/>
        </w:smartTagPr>
        <w:r w:rsidRPr="00A6005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3 л</w:t>
        </w:r>
      </w:smartTag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A6005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 л</w:t>
        </w:r>
      </w:smartTag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пол-литра), чайная и столовая ложка, градуированная посуда, стакан;</w:t>
      </w:r>
      <w:r w:rsidRPr="00A6005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часы (макеты): механические, электронные, будильник; набор тары из-под продуктов, лекарств, косметических средств и т.д.</w:t>
      </w:r>
      <w:proofErr w:type="gramEnd"/>
    </w:p>
    <w:p w:rsidR="00A60056" w:rsidRPr="00A60056" w:rsidRDefault="00A60056" w:rsidP="00A60056">
      <w:pPr>
        <w:spacing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Таблицы: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«Хлеб: название, вес, цена».  «Соотношение объема и веса сыпучих продуктов». «Примерное меню на неделю». «Примерный распорядок дня». «Калькулятор». «Меры времени, массы, площади, стоимости». «Потребительская корзина». «Примерная потребность в основных продуктах питания». «Купюры и монеты». «Размен и замена». «Товарные чеки». </w:t>
      </w:r>
      <w:proofErr w:type="gramStart"/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«Прейскуранты (на различные виды бытовых услуг: парикмахер</w:t>
      </w:r>
      <w:r w:rsidRPr="00A600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ская, прачечная, ксерокопии, химчистка ...)» и т.п.</w:t>
      </w:r>
      <w:proofErr w:type="gramEnd"/>
    </w:p>
    <w:p w:rsidR="00A60056" w:rsidRPr="00E227A3" w:rsidRDefault="00A60056" w:rsidP="00A6005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Учебно-методическое   обеспечение  </w:t>
      </w:r>
      <w:proofErr w:type="gramStart"/>
      <w:r w:rsidRPr="00E227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( </w:t>
      </w:r>
      <w:proofErr w:type="gramEnd"/>
      <w:r w:rsidRPr="00E227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для детей)</w:t>
      </w:r>
    </w:p>
    <w:p w:rsidR="00A60056" w:rsidRPr="00E227A3" w:rsidRDefault="00A60056" w:rsidP="00A6005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56" w:rsidRPr="00E227A3" w:rsidRDefault="00A60056" w:rsidP="00A6005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60056" w:rsidRPr="00A60056" w:rsidRDefault="00A60056" w:rsidP="00A6005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5-9 классов специальных (коррекционных) учреждений </w:t>
      </w:r>
      <w:r w:rsidRPr="00A6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Сб.1. –М.: Гуманист. Изд. Центр ВЛАДОС, под редакцией доктора педагогических наук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– 224 с. </w:t>
      </w:r>
    </w:p>
    <w:p w:rsidR="00A60056" w:rsidRPr="00A60056" w:rsidRDefault="00A60056" w:rsidP="00A6005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«Математика» для 9 класса специальных (коррекционных) образовательных учреждений VIII вида под ред.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А.П.Антропов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А.Ю.Ходот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Т.Г.Ходот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«Просвещение», 2006.</w:t>
      </w:r>
    </w:p>
    <w:p w:rsidR="00A60056" w:rsidRPr="00A60056" w:rsidRDefault="00A60056" w:rsidP="00A6005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Перова М.Н. Методика преподавания математики в специальной (коррекционной) школе </w:t>
      </w:r>
      <w:r w:rsidRPr="00A6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вида: Учеб. для студ. дефект. фак. педвузов. —4-е изд.,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.: Гуманист. изд. центр ВЛАДОС, 2001. —408 с.: ил. —(коррекционная педагогика).</w:t>
      </w:r>
    </w:p>
    <w:p w:rsidR="00A60056" w:rsidRPr="00E227A3" w:rsidRDefault="00A60056" w:rsidP="00A60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A6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вида.  - М., 2005.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Перова М.Н., 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1992.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Научно-методический журнал «Коррекционная педагогика» №3, 2006г.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матодическое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для 10-12 классов с углубленной трудовой подготовкой под ред.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А.М.Шербаковой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Н.М.Платоновой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по математик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методические рекомендации для учителя)</w:t>
      </w:r>
    </w:p>
    <w:p w:rsidR="00A60056" w:rsidRPr="00A60056" w:rsidRDefault="00A60056" w:rsidP="00A60056">
      <w:pPr>
        <w:numPr>
          <w:ilvl w:val="0"/>
          <w:numId w:val="5"/>
        </w:numPr>
        <w:autoSpaceDN w:val="0"/>
        <w:spacing w:after="0" w:line="360" w:lineRule="auto"/>
        <w:ind w:left="360" w:hanging="360"/>
        <w:rPr>
          <w:rFonts w:ascii="Times New Roman" w:eastAsia="Times New Roman" w:hAnsi="Times New Roman" w:cs="Times New Roman"/>
          <w:lang w:eastAsia="ru-RU"/>
        </w:rPr>
      </w:pPr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нарушениями интеллектуального развития: (Олигофренопедагогика): Учеб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учеб, заведений /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Н.П.Коняева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Б.Б.Горскин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</w:t>
      </w:r>
      <w:proofErr w:type="spellStart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A6005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Издательский центр «Академия», 2001. – 272</w:t>
      </w:r>
    </w:p>
    <w:p w:rsidR="00A60056" w:rsidRPr="00A60056" w:rsidRDefault="00A60056" w:rsidP="00A60056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sectPr w:rsidR="00A60056" w:rsidRPr="00A60056" w:rsidSect="00E227A3">
          <w:pgSz w:w="11906" w:h="16838" w:code="9"/>
          <w:pgMar w:top="426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17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1943"/>
        <w:gridCol w:w="1052"/>
        <w:gridCol w:w="1843"/>
        <w:gridCol w:w="1984"/>
        <w:gridCol w:w="2127"/>
        <w:gridCol w:w="1134"/>
      </w:tblGrid>
      <w:tr w:rsidR="00405462" w:rsidRPr="00A60056" w:rsidTr="00BF604D">
        <w:trPr>
          <w:trHeight w:val="199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Тип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Элементы содержания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уровню</w:t>
            </w:r>
          </w:p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подготовки</w:t>
            </w:r>
          </w:p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rPr>
          <w:trHeight w:val="1042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Введение. Понятие об экономике.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об экономике.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понятия «экономика», «производительность труда», «заработная плата»  и ее виды, «бюджет», «прожиточный минимум»; соотношения между единицами стоимости, длины, массы, времени, процента. </w:t>
            </w:r>
            <w:proofErr w:type="gramEnd"/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письменные вычисления (сложение, вычитание, умножение, деление на однозначное и двузначное число.</w:t>
            </w:r>
            <w:proofErr w:type="gramEnd"/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математика. Математика вокруг нас.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экономики с  математикой.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производительность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труда.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производительности труда и зарплаты.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62" w:rsidRPr="00A60056" w:rsidRDefault="00405462" w:rsidP="00405462"/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производительность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повышения производительности труда.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  <w:trHeight w:val="159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Входная контрольная работа.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проверки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определение дохода семьи на месяц.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 семейного бюджета.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деление</w:t>
            </w: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многозначных чисел на однозначное число</w:t>
            </w:r>
          </w:p>
        </w:tc>
      </w:tr>
      <w:tr w:rsidR="00405462" w:rsidRPr="00A60056" w:rsidTr="00BF604D">
        <w:trPr>
          <w:gridAfter w:val="1"/>
          <w:wAfter w:w="1134" w:type="dxa"/>
          <w:trHeight w:val="134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труда.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округлять до нужного разряда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в нашей жизни.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решать простые и составные  задачи на проценты.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1% и нескольких.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Простые задачи на нахождение процентов от числа.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составных задач на нахождение 1% и нескольких.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задачи на нахождение процентов от числа.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 бюджет.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 семейного бюджета.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источники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формирования бюджета семьи; формировать бережное отношение к бюджету семьи.</w:t>
            </w: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семейного бюджета.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 семейного бюджета.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Экономика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семьи.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Экономика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семьи.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за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проверки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определение дохода семьи на месяц.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решение задач.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и решать задачи.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математических знаний и умений их применять на практике для экономики семьи.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Соотношение между величинами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Иметь представ</w:t>
            </w: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 xml:space="preserve">ление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целых числах, полученных при счёте предметов и о целых числах, полученных при измерении величин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Нумерация натуральных чисел. Нумерация: арабская и римская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овторение).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Нумерация многозначных чисел.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стоимости. Денежные купюры и монеты.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Денежные купюры и монеты.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денежные купюры.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оперировать мерами стоимости.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Размен и обмен купюр и монет.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Размен и обмен купюр и монет.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жилищно-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услуг.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Заполнять бланки и производить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расчеты 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оплате коммунальных платежей.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заполнять бланки и производить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расчеты по оплате коммунальных платежей.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Площади занимаемых квартир.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Нахождение площади фигур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вычислять площадь и периметр прямоугольника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Площади фигур.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 хозяйственной жизни человечества.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Вычисление площади фигур и помещений.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сложных задач на вычисление площадей.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площади.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Границы площади любой фигуры.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любой геометрической фигуры.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находить границы площади любой фигуры.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за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проверки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на определение площади пола, стены, потолка, окна.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 решение текстовой задачи.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решать задачи на определение площади пола, стены, потолка,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окна.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действия с целыми числами.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Приемы  устных вычислений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алгоритмы арифметических действий 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целыми и десятичными дробями.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выполнять устные и письменные вычисления с натуральными числами и десятичными дробями.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Десятичные дроби.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Запись, чтение, сравнение и десятичных дробей.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Нахождение одной и нескольких частей от числа.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Нахождение одной и нескольких частей от числа.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действия с десятичными дробями.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Операция над числами и функциональная зависимость величин.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Запись мер стоимости десятичными дробями.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повторе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изученного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Зависимость между величинами: количество товара, цена, стоимость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стоимости.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Зависимость между величинами: количество товара, цена, стоимость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действия с мерами стоимости.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денежными знаками.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сложных задач. Работа с кассовыми чеками.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кассовыми чеками.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 счет чего и как уменьшить расходы, если доход меньше прожиточного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минимума.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Понятия «дороже-дешевле», «больше 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…- меньше на…», «выгодно-невыгодно».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Сопоставление статьи расходов в соответствии с доходами семьи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составные задачи, требующие нескольких арифметических действий.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на однозначные и двузначные числа.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Приемы устных и письменных вычислений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таблицу умножения</w:t>
            </w:r>
          </w:p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устные и письменные вычисления с использованием свойств умножения  и деления чисел в пределах 1000 000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на однозначные и двузначные числа.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методом прикидки результата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Понятие «больше в …раз»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на однозначные и двузначные числа.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Компоненты  умножения деле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ния. Свойства деления  и умноже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на однозначные и двузначные числа.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 методом прикидки результата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прикидку действий с многозначными числами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Понятие «меньше  в …раз»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случай деления многозначных чисел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Объем, вычисление объема.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Меры объема. Соотношение мер объема.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вычислять объем куба и параллелепипеда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методом прикидки результата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задачи на определение заработной платы при повременной и сдельной оплате труда.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 на определение заработной платы при повременной и сдельной оплате труда.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методом прикидки результата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за 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проверки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методом прикидки результата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случай деления многозначных чисел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 целых чисел и десятичных дробей на 10,100,1000.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числа в 10,100,1000 раз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таблицу ум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ножения и деления многозначных чи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сел 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выполнять умножение чисел на 10, 100,1000; деление на 10, 100, 1000 без остатка и с остатком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целых чисел и десятичных дробей на 10,100,1000.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Уменьшение числа в 10,100,1000 раз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Нахождение 1% и нескольких.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методом прикидки результата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Торговля. Сравнение рыночных и магазинных цен.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рыночных и магазинных цен.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работать с чеками, калькулятором, бытовыми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весами.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Торговля. Подсчет экономии при пользовании дисконтными картами и льготными формами торговли, покупка в кредит.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Подсчет экономии при пользовании дисконтными картами и льготными формами торговли, покупка в кредит.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на трехзначное число.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Деление на трехзначное число.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делить на трехзначное число.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Торговля. Вычисление суммы покупок, сдачи.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Вычисление суммы покупок, сдачи.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Уметь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работать с денежными знаками, чеками, ценниками и калькулятором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времени: год, полугодие, кварта, месяц, декада, неделя.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Соотношение мер времени. Преобразование мер времени.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единицы измерения времени.</w:t>
            </w:r>
          </w:p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свободно оперировать мерами времени.</w:t>
            </w: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 и обозначение дробных частей времени: четверть часа-15 мин, без четверти час  =</w:t>
            </w:r>
            <w:proofErr w:type="gram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Комбинированный урок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времени. Работа с часами Работа с календарем. Трудоустройство.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времени. Работа с часами Работа с </w:t>
            </w:r>
            <w:r w:rsidRPr="00A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календарем. Увольнение.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продолжительности рабочей недели в часах, в днях.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Исчисление трудового стажа, отпуска.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Исчисление трудового стажа, отпуска.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Вычисление процентных отчислений с зарплаты в денежном выражении.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Вычисление процентных отчислений с зарплаты в денежном выражении.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год.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проверки знаний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</w:t>
            </w:r>
            <w:proofErr w:type="spellEnd"/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умений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05462" w:rsidRPr="00A60056" w:rsidTr="00BF604D">
        <w:trPr>
          <w:gridAfter w:val="1"/>
          <w:wAfter w:w="1134" w:type="dxa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сложных задач на проценты.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</w:t>
            </w: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00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и решение задач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462" w:rsidRPr="00A60056" w:rsidRDefault="00405462" w:rsidP="0040546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0056" w:rsidRPr="00A60056" w:rsidRDefault="00A60056" w:rsidP="00A60056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5D71" w:rsidRDefault="00E45D71"/>
    <w:sectPr w:rsidR="00E45D71" w:rsidSect="00405462">
      <w:pgSz w:w="11906" w:h="16838" w:code="9"/>
      <w:pgMar w:top="1134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A3" w:rsidRDefault="00E227A3">
      <w:pPr>
        <w:spacing w:after="0" w:line="240" w:lineRule="auto"/>
      </w:pPr>
      <w:r>
        <w:separator/>
      </w:r>
    </w:p>
  </w:endnote>
  <w:endnote w:type="continuationSeparator" w:id="0">
    <w:p w:rsidR="00E227A3" w:rsidRDefault="00E2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A3" w:rsidRDefault="00E227A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04D">
      <w:rPr>
        <w:noProof/>
      </w:rPr>
      <w:t>19</w:t>
    </w:r>
    <w:r>
      <w:fldChar w:fldCharType="end"/>
    </w:r>
  </w:p>
  <w:p w:rsidR="00E227A3" w:rsidRDefault="00E227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A3" w:rsidRDefault="00E227A3">
      <w:pPr>
        <w:spacing w:after="0" w:line="240" w:lineRule="auto"/>
      </w:pPr>
      <w:r>
        <w:separator/>
      </w:r>
    </w:p>
  </w:footnote>
  <w:footnote w:type="continuationSeparator" w:id="0">
    <w:p w:rsidR="00E227A3" w:rsidRDefault="00E2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F8F9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42D60F3"/>
    <w:multiLevelType w:val="hybridMultilevel"/>
    <w:tmpl w:val="4DA0731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</w:lvl>
  </w:abstractNum>
  <w:abstractNum w:abstractNumId="3">
    <w:nsid w:val="0C3B53F6"/>
    <w:multiLevelType w:val="hybridMultilevel"/>
    <w:tmpl w:val="ABF8C7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C6577"/>
    <w:multiLevelType w:val="hybridMultilevel"/>
    <w:tmpl w:val="94EC8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C69F5"/>
    <w:multiLevelType w:val="singleLevel"/>
    <w:tmpl w:val="66787412"/>
    <w:lvl w:ilvl="0">
      <w:start w:val="10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6">
    <w:nsid w:val="2D2B783F"/>
    <w:multiLevelType w:val="multilevel"/>
    <w:tmpl w:val="94E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64E99"/>
    <w:multiLevelType w:val="hybridMultilevel"/>
    <w:tmpl w:val="1BA61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71F8B"/>
    <w:multiLevelType w:val="singleLevel"/>
    <w:tmpl w:val="ACEA1CD0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9">
    <w:nsid w:val="44AD61C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027CC"/>
    <w:multiLevelType w:val="multilevel"/>
    <w:tmpl w:val="3BF45CC6"/>
    <w:lvl w:ilvl="0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931D3"/>
    <w:multiLevelType w:val="singleLevel"/>
    <w:tmpl w:val="4C9C4ADC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E58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0170BFA"/>
    <w:multiLevelType w:val="hybridMultilevel"/>
    <w:tmpl w:val="3BF45CC6"/>
    <w:lvl w:ilvl="0" w:tplc="0BFC3538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749C8"/>
    <w:multiLevelType w:val="hybridMultilevel"/>
    <w:tmpl w:val="89B0C5C0"/>
    <w:lvl w:ilvl="0" w:tplc="F94EC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4594A"/>
    <w:multiLevelType w:val="multilevel"/>
    <w:tmpl w:val="94E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C795F"/>
    <w:multiLevelType w:val="hybridMultilevel"/>
    <w:tmpl w:val="74E62D0A"/>
    <w:lvl w:ilvl="0" w:tplc="E8ACD30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93C4D"/>
    <w:multiLevelType w:val="multilevel"/>
    <w:tmpl w:val="2D0EE8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93D28"/>
    <w:multiLevelType w:val="hybridMultilevel"/>
    <w:tmpl w:val="06183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0407CA"/>
    <w:multiLevelType w:val="hybridMultilevel"/>
    <w:tmpl w:val="EF36A590"/>
    <w:lvl w:ilvl="0" w:tplc="BF2EBE7E">
      <w:start w:val="1"/>
      <w:numFmt w:val="bullet"/>
      <w:lvlText w:val=""/>
      <w:lvlJc w:val="left"/>
      <w:pPr>
        <w:tabs>
          <w:tab w:val="num" w:pos="227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0D7AD9"/>
    <w:multiLevelType w:val="hybridMultilevel"/>
    <w:tmpl w:val="8B7E06B6"/>
    <w:lvl w:ilvl="0" w:tplc="D164747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885F5C"/>
    <w:multiLevelType w:val="hybridMultilevel"/>
    <w:tmpl w:val="1E60C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6A01AE4"/>
    <w:multiLevelType w:val="multilevel"/>
    <w:tmpl w:val="89B0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3"/>
  </w:num>
  <w:num w:numId="13">
    <w:abstractNumId w:val="4"/>
  </w:num>
  <w:num w:numId="14">
    <w:abstractNumId w:val="18"/>
  </w:num>
  <w:num w:numId="15">
    <w:abstractNumId w:val="6"/>
  </w:num>
  <w:num w:numId="16">
    <w:abstractNumId w:val="19"/>
  </w:num>
  <w:num w:numId="17">
    <w:abstractNumId w:val="20"/>
  </w:num>
  <w:num w:numId="18">
    <w:abstractNumId w:val="17"/>
  </w:num>
  <w:num w:numId="19">
    <w:abstractNumId w:val="25"/>
  </w:num>
  <w:num w:numId="20">
    <w:abstractNumId w:val="16"/>
  </w:num>
  <w:num w:numId="21">
    <w:abstractNumId w:val="11"/>
  </w:num>
  <w:num w:numId="22">
    <w:abstractNumId w:val="22"/>
  </w:num>
  <w:num w:numId="23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5"/>
  </w:num>
  <w:num w:numId="28">
    <w:abstractNumId w:val="12"/>
  </w:num>
  <w:num w:numId="29">
    <w:abstractNumId w:val="5"/>
  </w:num>
  <w:num w:numId="30">
    <w:abstractNumId w:val="8"/>
  </w:num>
  <w:num w:numId="31">
    <w:abstractNumId w:val="21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56"/>
    <w:rsid w:val="00405462"/>
    <w:rsid w:val="00846100"/>
    <w:rsid w:val="00A60056"/>
    <w:rsid w:val="00BF604D"/>
    <w:rsid w:val="00E227A3"/>
    <w:rsid w:val="00E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60056"/>
  </w:style>
  <w:style w:type="character" w:customStyle="1" w:styleId="3">
    <w:name w:val="Стиль3"/>
    <w:basedOn w:val="a0"/>
    <w:rsid w:val="00A60056"/>
    <w:rPr>
      <w:b/>
    </w:rPr>
  </w:style>
  <w:style w:type="paragraph" w:styleId="a3">
    <w:name w:val="Normal (Web)"/>
    <w:basedOn w:val="a"/>
    <w:rsid w:val="00A6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600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A60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6005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table" w:styleId="a7">
    <w:name w:val="Table Grid"/>
    <w:basedOn w:val="a1"/>
    <w:rsid w:val="00A600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A600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A60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6005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60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0056"/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A60056"/>
    <w:pPr>
      <w:numPr>
        <w:numId w:val="26"/>
      </w:numPr>
    </w:pPr>
  </w:style>
  <w:style w:type="character" w:styleId="ad">
    <w:name w:val="page number"/>
    <w:basedOn w:val="a0"/>
    <w:rsid w:val="00A60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60056"/>
  </w:style>
  <w:style w:type="character" w:customStyle="1" w:styleId="3">
    <w:name w:val="Стиль3"/>
    <w:basedOn w:val="a0"/>
    <w:rsid w:val="00A60056"/>
    <w:rPr>
      <w:b/>
    </w:rPr>
  </w:style>
  <w:style w:type="paragraph" w:styleId="a3">
    <w:name w:val="Normal (Web)"/>
    <w:basedOn w:val="a"/>
    <w:rsid w:val="00A6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600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A60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6005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table" w:styleId="a7">
    <w:name w:val="Table Grid"/>
    <w:basedOn w:val="a1"/>
    <w:rsid w:val="00A600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A600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A60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6005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60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0056"/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A60056"/>
    <w:pPr>
      <w:numPr>
        <w:numId w:val="26"/>
      </w:numPr>
    </w:pPr>
  </w:style>
  <w:style w:type="character" w:styleId="ad">
    <w:name w:val="page number"/>
    <w:basedOn w:val="a0"/>
    <w:rsid w:val="00A6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2014-07-11T08:23:00Z</dcterms:created>
  <dcterms:modified xsi:type="dcterms:W3CDTF">2014-07-11T09:42:00Z</dcterms:modified>
</cp:coreProperties>
</file>