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0" w:rsidRDefault="00346779">
      <w:pPr>
        <w:pStyle w:val="20"/>
        <w:shd w:val="clear" w:color="auto" w:fill="auto"/>
        <w:spacing w:after="3036"/>
        <w:ind w:left="80"/>
      </w:pPr>
      <w:r>
        <w:t>Смоленское областное государственное бюджетное образовательное учреждение для обучающихся воспитанников с ограниченными возможностями здоровья «Демидовская специальная (коррекционная)</w:t>
      </w:r>
      <w:r w:rsidR="001172BF">
        <w:t xml:space="preserve"> </w:t>
      </w:r>
      <w:r>
        <w:t xml:space="preserve">общеобразовательная школа-интернат </w:t>
      </w:r>
      <w:r>
        <w:rPr>
          <w:lang w:val="en-US"/>
        </w:rPr>
        <w:t>VII</w:t>
      </w:r>
      <w:r w:rsidRPr="00841178">
        <w:t>-</w:t>
      </w:r>
      <w:r>
        <w:rPr>
          <w:lang w:val="en-US"/>
        </w:rPr>
        <w:t>VIII</w:t>
      </w:r>
      <w:r w:rsidRPr="00841178">
        <w:t xml:space="preserve"> </w:t>
      </w:r>
      <w:r>
        <w:t>видов для детей-сирот и детей, оставшихся без попечения родителей.</w:t>
      </w:r>
    </w:p>
    <w:p w:rsidR="00A20830" w:rsidRDefault="00CE5DF4">
      <w:pPr>
        <w:pStyle w:val="10"/>
        <w:keepNext/>
        <w:keepLines/>
        <w:shd w:val="clear" w:color="auto" w:fill="auto"/>
        <w:spacing w:before="0" w:after="4802"/>
        <w:ind w:left="80"/>
      </w:pPr>
      <w:bookmarkStart w:id="0" w:name="bookmark0"/>
      <w:r>
        <w:t>Доклад на тему «</w:t>
      </w:r>
      <w:r w:rsidR="00346779">
        <w:t>Внеклассная и внешкольная работа по ознакомлению с окружающей природой в старших классах специальной (коррекционной) школы интерната».</w:t>
      </w:r>
      <w:bookmarkEnd w:id="0"/>
    </w:p>
    <w:p w:rsidR="00A20830" w:rsidRDefault="00346779">
      <w:pPr>
        <w:pStyle w:val="11"/>
        <w:shd w:val="clear" w:color="auto" w:fill="auto"/>
        <w:spacing w:before="0" w:after="3107" w:line="270" w:lineRule="exact"/>
        <w:ind w:left="6780"/>
      </w:pPr>
      <w:r>
        <w:t>Учитель: Медведева Т.В.</w:t>
      </w:r>
    </w:p>
    <w:p w:rsidR="00A20830" w:rsidRDefault="00346779">
      <w:pPr>
        <w:pStyle w:val="11"/>
        <w:shd w:val="clear" w:color="auto" w:fill="auto"/>
        <w:spacing w:before="0" w:after="0" w:line="270" w:lineRule="exact"/>
        <w:ind w:left="80"/>
        <w:jc w:val="center"/>
      </w:pPr>
      <w:r>
        <w:t>Г. Демидов</w:t>
      </w:r>
    </w:p>
    <w:p w:rsidR="00FA0249" w:rsidRDefault="00FA0249" w:rsidP="00763027">
      <w:pPr>
        <w:pStyle w:val="11"/>
        <w:shd w:val="clear" w:color="auto" w:fill="auto"/>
        <w:spacing w:before="0" w:after="180" w:line="370" w:lineRule="exact"/>
        <w:ind w:left="40" w:right="20" w:firstLine="840"/>
        <w:jc w:val="both"/>
      </w:pPr>
    </w:p>
    <w:p w:rsidR="00763027" w:rsidRDefault="00763027" w:rsidP="00763027">
      <w:pPr>
        <w:pStyle w:val="11"/>
        <w:shd w:val="clear" w:color="auto" w:fill="auto"/>
        <w:spacing w:before="0" w:after="180" w:line="370" w:lineRule="exact"/>
        <w:ind w:left="40" w:right="20" w:firstLine="840"/>
        <w:jc w:val="both"/>
      </w:pPr>
      <w:r>
        <w:lastRenderedPageBreak/>
        <w:t>Трудно найти такого учителя биологии, который ограничивал бы себя только классными занятиями при изучении природы. Он непременно использует разнообразные виды внеклассной и внешкольной работы, которая способствует решению основных задач школы. Главное направление внеклассной работ</w:t>
      </w:r>
      <w:proofErr w:type="gramStart"/>
      <w:r>
        <w:t>ы-</w:t>
      </w:r>
      <w:proofErr w:type="gramEnd"/>
      <w:r>
        <w:t xml:space="preserve"> углубление знаний, предусмотренных программой, формирование бережного отношения у детей к природе и к действенной е охране. В процессе внеклассного изучения природы выясняются простейшие закономерности, устанавливаются связи и взаимосвязи между отдельными элементами и явлениями природы, рассматриваются разнообразные природные комплексы. Эта работа способствует расширению представлений детей о единстве природы. Создаются условия для формирования у детей правильного миропонимания. Задача учителя состоит в том, чтобы заронить в душу ребенка зерна любознательности, пытливости, формировать у детей устойчивый интерес к природе, стремление изучать ее. Действенность и практическая направленност</w:t>
      </w:r>
      <w:proofErr w:type="gramStart"/>
      <w:r>
        <w:t>ь-</w:t>
      </w:r>
      <w:proofErr w:type="gramEnd"/>
      <w:r>
        <w:t xml:space="preserve"> основное условие в проведении внеклассной и внешкольной работы по природоведению, биологии.</w:t>
      </w:r>
    </w:p>
    <w:p w:rsidR="00763027" w:rsidRDefault="00763027" w:rsidP="00763027">
      <w:pPr>
        <w:pStyle w:val="11"/>
        <w:shd w:val="clear" w:color="auto" w:fill="auto"/>
        <w:spacing w:before="0" w:after="180" w:line="370" w:lineRule="exact"/>
        <w:ind w:left="40" w:right="20" w:firstLine="840"/>
        <w:jc w:val="both"/>
      </w:pPr>
      <w:r>
        <w:t>Одним из важнейших условий организации любой работы с учащимися специальной (коррекционной) школы является учет их психологических особенностей. Задача учителя пробудить у аномальных детей интерес к учебе, предмету.</w:t>
      </w:r>
    </w:p>
    <w:p w:rsidR="00763027" w:rsidRDefault="00763027" w:rsidP="00763027">
      <w:pPr>
        <w:pStyle w:val="11"/>
        <w:shd w:val="clear" w:color="auto" w:fill="auto"/>
        <w:spacing w:before="0" w:after="184" w:line="370" w:lineRule="exact"/>
        <w:ind w:left="40" w:right="20" w:firstLine="840"/>
        <w:jc w:val="both"/>
      </w:pPr>
      <w:r>
        <w:t xml:space="preserve">Учитывая малоактивный интерес </w:t>
      </w:r>
      <w:proofErr w:type="gramStart"/>
      <w:r>
        <w:t>детей</w:t>
      </w:r>
      <w:proofErr w:type="gramEnd"/>
      <w:r>
        <w:t xml:space="preserve"> учитель направляет их. С этой целью используется общедоступный метод изучения - наблюдения. Поэтому в организации внеклассной работы большое место отводится методике постановке наблюдений. Упражнения в наблюдениях создают необходимые условия для выработки таких важнейших черт личности, как наблюдательность и любознательность. Дети с нарушением интеллекта не могут правильно и самостоятельно вести наблюдения, поэтому для учителя очень важно разработать методику.</w:t>
      </w:r>
    </w:p>
    <w:p w:rsidR="00763027" w:rsidRDefault="00763027" w:rsidP="00763027">
      <w:pPr>
        <w:pStyle w:val="11"/>
        <w:shd w:val="clear" w:color="auto" w:fill="auto"/>
        <w:spacing w:before="0" w:after="176" w:line="365" w:lineRule="exact"/>
        <w:ind w:left="40" w:right="20" w:firstLine="840"/>
        <w:jc w:val="both"/>
      </w:pPr>
      <w:r>
        <w:t xml:space="preserve">В процессе наблюдений у детей развивается интерес к окружающей природе. Учитель должен помочь найти новое, интересное в самых обычных явлениях, с которыми они встречаются ежедневно. </w:t>
      </w:r>
      <w:proofErr w:type="gramStart"/>
      <w:r>
        <w:t>(Вот небольшой водоем на пути в школу.</w:t>
      </w:r>
      <w:proofErr w:type="gramEnd"/>
      <w:r>
        <w:t xml:space="preserve"> На его поверхности снуют водомерки, быстро отталкиваются от воды и не тонут. Почему? </w:t>
      </w:r>
      <w:proofErr w:type="gramStart"/>
      <w:r>
        <w:t>Все это удивляет детей, останавливает внимание, побуждает к размышлениям.)</w:t>
      </w:r>
      <w:proofErr w:type="gramEnd"/>
    </w:p>
    <w:p w:rsidR="00763027" w:rsidRDefault="00763027" w:rsidP="00763027">
      <w:pPr>
        <w:pStyle w:val="11"/>
        <w:shd w:val="clear" w:color="auto" w:fill="auto"/>
        <w:spacing w:before="0" w:after="0" w:line="370" w:lineRule="exact"/>
        <w:ind w:left="40" w:right="20" w:firstLine="840"/>
        <w:jc w:val="both"/>
      </w:pPr>
      <w:r>
        <w:t>Непременным условием организации внеклассной работы является руководящая роль учителя. Только в тех школах учащиеся занимаются внеклассной работой, где учитель любит природу и сам с увлечением изучает ее.</w:t>
      </w:r>
    </w:p>
    <w:p w:rsidR="00763027" w:rsidRDefault="00763027" w:rsidP="00763027">
      <w:pPr>
        <w:pStyle w:val="21"/>
        <w:shd w:val="clear" w:color="auto" w:fill="auto"/>
        <w:spacing w:before="0" w:after="116" w:line="370" w:lineRule="exact"/>
        <w:ind w:left="20" w:right="40" w:firstLine="740"/>
        <w:jc w:val="both"/>
      </w:pPr>
      <w:r>
        <w:t xml:space="preserve">Какими знаниями должен обладать учитель, какими умениями он должен владеть, чтобы увлечь учащихся? Он должен в совершенстве знать природу родного края быть готовым ответить на любой вопрос. Вместе с тем он должен многое </w:t>
      </w:r>
      <w:r>
        <w:lastRenderedPageBreak/>
        <w:t>уметь: уметь наблюдать, обрабатывать результаты наблюдений и использовать их в своей учебной работе, уметь проводить простейшие полевые исследования, уметь составлять гербарий, коллекцию полезных ископаемых и т.д.</w:t>
      </w:r>
    </w:p>
    <w:p w:rsidR="00763027" w:rsidRDefault="00763027" w:rsidP="00763027">
      <w:pPr>
        <w:pStyle w:val="21"/>
        <w:shd w:val="clear" w:color="auto" w:fill="auto"/>
        <w:spacing w:before="0" w:after="124" w:line="374" w:lineRule="exact"/>
        <w:ind w:left="20" w:right="40" w:firstLine="920"/>
        <w:jc w:val="both"/>
      </w:pPr>
      <w:r>
        <w:t>Совершенно очевидно, что без соответствующих знаний и умений нельзя организовать внеклассную работу.</w:t>
      </w:r>
    </w:p>
    <w:p w:rsidR="00763027" w:rsidRDefault="00763027" w:rsidP="00763027">
      <w:pPr>
        <w:pStyle w:val="21"/>
        <w:shd w:val="clear" w:color="auto" w:fill="auto"/>
        <w:spacing w:before="0" w:after="120" w:line="370" w:lineRule="exact"/>
        <w:ind w:left="20" w:right="40" w:firstLine="920"/>
        <w:jc w:val="both"/>
      </w:pPr>
      <w:r>
        <w:t>В ходе подготовки и проведения внеклассных мероприятий открываются широкие возможности для развития у детей самостоятельности и творчества. Творческое выполнение заданий идет успешно при эмоциональном подъеме детей, а увлечь их может только интересное и полезное дело. Поэтому от учителя требуется большое усилие в разработке доступных для детей заданий и различных видов работ. Во внеклассной работе на первый план должны выдвигаться внимание к исполнению, поощрение, простота в обращении. Все это поднимает творческий дух, сближает детей между собой, активизирует весь процесс выполнения.</w:t>
      </w:r>
    </w:p>
    <w:p w:rsidR="00763027" w:rsidRDefault="00763027" w:rsidP="00763027">
      <w:pPr>
        <w:pStyle w:val="21"/>
        <w:shd w:val="clear" w:color="auto" w:fill="auto"/>
        <w:spacing w:before="0" w:after="124" w:line="370" w:lineRule="exact"/>
        <w:ind w:left="20" w:right="40" w:firstLine="920"/>
        <w:jc w:val="both"/>
      </w:pPr>
      <w:r>
        <w:t>Важнейшее условие проведения внеклассных мероприятий - осознание детьми общественной полезности их труда. Если ученик видит, что его труд полезен и необходим, то он с увлечением работает. Поэтому перед началом той или иной работы необходимо выделить время для показа практической значимости того или иного дела. Например, озеленение школы - массовое, общешкольное мероприятие, в котором активное участие могут принять все учащиеся.</w:t>
      </w:r>
    </w:p>
    <w:p w:rsidR="00763027" w:rsidRDefault="00763027" w:rsidP="00763027">
      <w:pPr>
        <w:pStyle w:val="21"/>
        <w:shd w:val="clear" w:color="auto" w:fill="auto"/>
        <w:spacing w:before="0" w:after="120" w:line="365" w:lineRule="exact"/>
        <w:ind w:left="20" w:right="40" w:firstLine="920"/>
        <w:jc w:val="both"/>
      </w:pPr>
      <w:r>
        <w:t>Одно из условий внеклассной работы - учет индивидуальных особенностей аномальных детей. В процессе коллективной работы создается обстановка, способствующая выявлению их интересов.</w:t>
      </w:r>
    </w:p>
    <w:p w:rsidR="00763027" w:rsidRDefault="00763027" w:rsidP="00763027">
      <w:pPr>
        <w:pStyle w:val="21"/>
        <w:shd w:val="clear" w:color="auto" w:fill="auto"/>
        <w:spacing w:before="0" w:after="0" w:line="365" w:lineRule="exact"/>
        <w:ind w:left="20" w:right="40" w:firstLine="920"/>
        <w:jc w:val="both"/>
      </w:pPr>
      <w:r>
        <w:t>Внеклассная работа сближает детей с учителем. Общение с детьми позволяет учителю всесторонне изучить их, завоевать любовь и уважение. Учитель в процессе этой работы направляет познавательную деятельность учащихся на изучении природы и ее охрану, воспитывает у детей высокие моральные качества: трудолюбие, дисциплинированность, коллективизм, ответственность за порученное дело. Внеклассная работа способствует воспитанию любви к родному краю, развивает чувства патриотизма.</w:t>
      </w:r>
    </w:p>
    <w:p w:rsidR="00763027" w:rsidRDefault="00763027" w:rsidP="00763027">
      <w:pPr>
        <w:pStyle w:val="21"/>
        <w:shd w:val="clear" w:color="auto" w:fill="auto"/>
        <w:spacing w:before="0" w:after="212" w:line="374" w:lineRule="exact"/>
        <w:ind w:left="20" w:right="20" w:firstLine="860"/>
        <w:jc w:val="both"/>
      </w:pPr>
      <w:r>
        <w:t xml:space="preserve">Внеклассную работу подразделяют </w:t>
      </w:r>
      <w:proofErr w:type="gramStart"/>
      <w:r>
        <w:t>на</w:t>
      </w:r>
      <w:proofErr w:type="gramEnd"/>
      <w:r>
        <w:t xml:space="preserve"> индивидуальную, массовую, кружковую.</w:t>
      </w:r>
    </w:p>
    <w:p w:rsidR="00763027" w:rsidRDefault="00763027" w:rsidP="00763027">
      <w:pPr>
        <w:pStyle w:val="120"/>
        <w:keepNext/>
        <w:keepLines/>
        <w:shd w:val="clear" w:color="auto" w:fill="auto"/>
        <w:spacing w:before="0" w:after="214" w:line="260" w:lineRule="exact"/>
        <w:ind w:left="20"/>
      </w:pPr>
      <w:r>
        <w:t>Индивидуальная внеклассная работа.</w:t>
      </w:r>
    </w:p>
    <w:p w:rsidR="00763027" w:rsidRDefault="00763027" w:rsidP="00763027">
      <w:pPr>
        <w:pStyle w:val="21"/>
        <w:shd w:val="clear" w:color="auto" w:fill="auto"/>
        <w:spacing w:before="0" w:after="116" w:line="370" w:lineRule="exact"/>
        <w:ind w:left="20" w:right="20" w:firstLine="860"/>
        <w:jc w:val="both"/>
      </w:pPr>
      <w:r>
        <w:t xml:space="preserve">Интерес к внеклассной работе возникает у учащихся на уроке. Интересный, эмоциональный урок формирует стремление к более глубокому изучению предмета. Возникают многочисленные вопросы, ответы на которые учащиеся спецшколы могут получить на различных внеклассных мероприятиях. С этой целью учитель дает задания: провести наблюдение за тем или иным природным явлением, собрать разнообразный природный материал, гербарий. С большим увлечением дети </w:t>
      </w:r>
      <w:r>
        <w:lastRenderedPageBreak/>
        <w:t>занимаются сбором пословиц, загадок, поговорок и стихов для яркой характеристики природных явлений. Учитель также организует конкурсы, выставки лучших работ, тем самым поощряя творческую самостоятельность учащихся, развивая их устойчивые интересы. Детские увлечения нередко остаются на всю жизнь.</w:t>
      </w:r>
    </w:p>
    <w:p w:rsidR="00763027" w:rsidRDefault="00763027" w:rsidP="00763027">
      <w:pPr>
        <w:pStyle w:val="21"/>
        <w:shd w:val="clear" w:color="auto" w:fill="auto"/>
        <w:spacing w:before="0" w:after="128" w:line="374" w:lineRule="exact"/>
        <w:ind w:left="20" w:right="20" w:firstLine="860"/>
        <w:jc w:val="both"/>
      </w:pPr>
      <w:r>
        <w:t xml:space="preserve">Очень важный вид внеклассной индивидуальной работы - чтение литературы о природе. Ответы на многие вопросы дети находят в замечательных произведениях </w:t>
      </w:r>
      <w:r w:rsidR="00FA45EC">
        <w:t>В.</w:t>
      </w:r>
      <w:r w:rsidR="001172BF">
        <w:t xml:space="preserve"> </w:t>
      </w:r>
      <w:r w:rsidR="00FA45EC">
        <w:t>Бланки, Г.</w:t>
      </w:r>
      <w:r w:rsidR="001172BF">
        <w:t xml:space="preserve"> </w:t>
      </w:r>
      <w:r w:rsidR="00FA45EC">
        <w:t>Скребицкого, Е.</w:t>
      </w:r>
      <w:r w:rsidR="001172BF">
        <w:t xml:space="preserve"> </w:t>
      </w:r>
      <w:r w:rsidR="00FA45EC">
        <w:t>Чаруш</w:t>
      </w:r>
      <w:r>
        <w:t>ин</w:t>
      </w:r>
      <w:r w:rsidR="00FA45EC">
        <w:t>а</w:t>
      </w:r>
      <w:r>
        <w:t>, И. Соколова-Микитова, М.</w:t>
      </w:r>
      <w:r w:rsidR="001172BF">
        <w:t xml:space="preserve"> </w:t>
      </w:r>
      <w:r>
        <w:t>Пришвина и др.</w:t>
      </w:r>
    </w:p>
    <w:p w:rsidR="00763027" w:rsidRDefault="00763027" w:rsidP="00763027">
      <w:pPr>
        <w:pStyle w:val="21"/>
        <w:shd w:val="clear" w:color="auto" w:fill="auto"/>
        <w:spacing w:before="0" w:after="204" w:line="365" w:lineRule="exact"/>
        <w:ind w:left="20" w:right="20" w:firstLine="860"/>
        <w:jc w:val="both"/>
      </w:pPr>
      <w:r>
        <w:t>Индивидуальная внеклассная работа способствует развитию у детей интереса к изучению природы, позволяет дифференцировать их интересы.</w:t>
      </w:r>
    </w:p>
    <w:p w:rsidR="00763027" w:rsidRDefault="00763027" w:rsidP="00763027">
      <w:pPr>
        <w:pStyle w:val="120"/>
        <w:keepNext/>
        <w:keepLines/>
        <w:shd w:val="clear" w:color="auto" w:fill="auto"/>
        <w:spacing w:before="0" w:after="208" w:line="260" w:lineRule="exact"/>
        <w:ind w:left="20"/>
      </w:pPr>
      <w:bookmarkStart w:id="1" w:name="bookmark1"/>
      <w:r>
        <w:t>Массовая внеклассная работа.</w:t>
      </w:r>
      <w:bookmarkEnd w:id="1"/>
    </w:p>
    <w:p w:rsidR="00763027" w:rsidRDefault="00763027" w:rsidP="00763027">
      <w:pPr>
        <w:pStyle w:val="21"/>
        <w:shd w:val="clear" w:color="auto" w:fill="auto"/>
        <w:spacing w:before="0" w:after="120" w:line="365" w:lineRule="exact"/>
        <w:ind w:left="20" w:right="20" w:firstLine="860"/>
        <w:jc w:val="both"/>
      </w:pPr>
      <w:r>
        <w:t xml:space="preserve">К массовым мероприятиям относятся: </w:t>
      </w:r>
      <w:proofErr w:type="gramStart"/>
      <w:r>
        <w:t>День леса, День птиц, День урожая, сбор лекарственных трав, экскурсии, различного рода утренники, вечера, посещение музеев, зоопарка, ботанического сада и др.</w:t>
      </w:r>
      <w:proofErr w:type="gramEnd"/>
    </w:p>
    <w:p w:rsidR="00763027" w:rsidRDefault="00763027" w:rsidP="00763027">
      <w:pPr>
        <w:pStyle w:val="21"/>
        <w:shd w:val="clear" w:color="auto" w:fill="auto"/>
        <w:spacing w:before="0" w:after="0" w:line="365" w:lineRule="exact"/>
        <w:ind w:left="20" w:right="20" w:firstLine="860"/>
        <w:jc w:val="both"/>
      </w:pPr>
      <w:r>
        <w:t xml:space="preserve">Значение массовых мероприятий трудно переоценить. Во-первых, во время их проведения решаются многочисленные познавательные, воспитательные и развивающие задачи. Во-вторых, он осуществляются коллективно, а все лучшие черты детей формируются в школьном коллективе. В-третьих, каждое массовое мероприятие - это привитие навыков норм поведения, которые трудно развиваются в обыденной жизни. Во время массовых мероприятий недисциплинированный ученик считает выполнение правил </w:t>
      </w:r>
      <w:proofErr w:type="gramStart"/>
      <w:r>
        <w:t>естественным</w:t>
      </w:r>
      <w:proofErr w:type="gramEnd"/>
      <w:r>
        <w:t>, неподлежащим обсуждению и сомнению, т.к. от выполнение задания зависит успех коллективного дела.</w:t>
      </w:r>
    </w:p>
    <w:p w:rsidR="00763027" w:rsidRDefault="00763027" w:rsidP="00763027">
      <w:pPr>
        <w:pStyle w:val="11"/>
        <w:shd w:val="clear" w:color="auto" w:fill="auto"/>
        <w:spacing w:before="0" w:after="260" w:line="370" w:lineRule="exact"/>
        <w:ind w:left="20" w:firstLine="800"/>
        <w:jc w:val="both"/>
      </w:pPr>
      <w:r>
        <w:t>Таким образом, важнейшее значение массовых мероприятий состоит в том, что они являются мощным средством организации детей, способствующим воспитанию ответственности за порученное дело. Успех массовых мероприятий зависит от глубокой продуманности и умелой организации.</w:t>
      </w:r>
    </w:p>
    <w:p w:rsidR="00763027" w:rsidRDefault="00763027" w:rsidP="00763027">
      <w:pPr>
        <w:pStyle w:val="120"/>
        <w:keepNext/>
        <w:keepLines/>
        <w:shd w:val="clear" w:color="auto" w:fill="auto"/>
        <w:spacing w:before="0" w:after="137" w:line="270" w:lineRule="exact"/>
        <w:ind w:left="20" w:firstLine="800"/>
      </w:pPr>
      <w:r>
        <w:rPr>
          <w:rStyle w:val="12135pt"/>
        </w:rPr>
        <w:t>Кружковая работа.</w:t>
      </w:r>
    </w:p>
    <w:p w:rsidR="00763027" w:rsidRDefault="00763027" w:rsidP="00763027">
      <w:pPr>
        <w:pStyle w:val="11"/>
        <w:shd w:val="clear" w:color="auto" w:fill="auto"/>
        <w:spacing w:before="0" w:after="0" w:line="370" w:lineRule="exact"/>
        <w:ind w:left="20" w:firstLine="800"/>
        <w:jc w:val="both"/>
      </w:pPr>
      <w:r>
        <w:t>В процессе проведенной индивидуальной и массовой внеклассной работы создаются группы учащихся, которые с большим удовольствием выполняют отдельные поручения: осуществляют уход за комнатными растениями, ведут работу в живом уголке, делают наглядные пособия, кормушки для птиц, птичьи домики и т.д. в процессе работы выявляются интересы, определенные склонности детей. Из состава этой группы формируется актив, на который учитель может опираться в своей многогранной работе.</w:t>
      </w:r>
    </w:p>
    <w:p w:rsidR="00763027" w:rsidRPr="00763027" w:rsidRDefault="00763027">
      <w:pPr>
        <w:pStyle w:val="11"/>
        <w:shd w:val="clear" w:color="auto" w:fill="auto"/>
        <w:spacing w:before="0" w:after="0" w:line="270" w:lineRule="exact"/>
        <w:ind w:left="80"/>
        <w:jc w:val="center"/>
      </w:pPr>
    </w:p>
    <w:sectPr w:rsidR="00763027" w:rsidRPr="00763027" w:rsidSect="00FA0249">
      <w:type w:val="continuous"/>
      <w:pgSz w:w="11905" w:h="16837"/>
      <w:pgMar w:top="1134" w:right="851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E0" w:rsidRDefault="001F6EE0" w:rsidP="00A20830">
      <w:r>
        <w:separator/>
      </w:r>
    </w:p>
  </w:endnote>
  <w:endnote w:type="continuationSeparator" w:id="0">
    <w:p w:rsidR="001F6EE0" w:rsidRDefault="001F6EE0" w:rsidP="00A2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E0" w:rsidRDefault="001F6EE0"/>
  </w:footnote>
  <w:footnote w:type="continuationSeparator" w:id="0">
    <w:p w:rsidR="001F6EE0" w:rsidRDefault="001F6E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0830"/>
    <w:rsid w:val="0004716B"/>
    <w:rsid w:val="001172BF"/>
    <w:rsid w:val="001A2411"/>
    <w:rsid w:val="001A5981"/>
    <w:rsid w:val="001F6EE0"/>
    <w:rsid w:val="00346779"/>
    <w:rsid w:val="00350A4D"/>
    <w:rsid w:val="0068353B"/>
    <w:rsid w:val="00705769"/>
    <w:rsid w:val="00763027"/>
    <w:rsid w:val="008163D5"/>
    <w:rsid w:val="00841178"/>
    <w:rsid w:val="00A20830"/>
    <w:rsid w:val="00C768B7"/>
    <w:rsid w:val="00CE5DF4"/>
    <w:rsid w:val="00D12D12"/>
    <w:rsid w:val="00EE5CDD"/>
    <w:rsid w:val="00FA0249"/>
    <w:rsid w:val="00F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8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08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0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rsid w:val="00A20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</w:rPr>
  </w:style>
  <w:style w:type="character" w:customStyle="1" w:styleId="a4">
    <w:name w:val="Основной текст_"/>
    <w:basedOn w:val="a0"/>
    <w:link w:val="11"/>
    <w:rsid w:val="00A20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A20830"/>
    <w:pPr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A20830"/>
    <w:pPr>
      <w:shd w:val="clear" w:color="auto" w:fill="FFFFFF"/>
      <w:spacing w:before="3120" w:after="4680" w:line="422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1">
    <w:name w:val="Основной текст1"/>
    <w:basedOn w:val="a"/>
    <w:link w:val="a4"/>
    <w:rsid w:val="00A20830"/>
    <w:pPr>
      <w:shd w:val="clear" w:color="auto" w:fill="FFFFFF"/>
      <w:spacing w:before="4680" w:after="3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763027"/>
    <w:pPr>
      <w:shd w:val="clear" w:color="auto" w:fill="FFFFFF"/>
      <w:spacing w:before="4680" w:after="3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7630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63027"/>
    <w:pPr>
      <w:shd w:val="clear" w:color="auto" w:fill="FFFFFF"/>
      <w:spacing w:before="120" w:after="3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2135pt">
    <w:name w:val="Заголовок №1 (2) + 13;5 pt"/>
    <w:basedOn w:val="12"/>
    <w:rsid w:val="00763027"/>
    <w:rPr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</dc:creator>
  <cp:lastModifiedBy>User</cp:lastModifiedBy>
  <cp:revision>8</cp:revision>
  <dcterms:created xsi:type="dcterms:W3CDTF">2015-09-09T11:27:00Z</dcterms:created>
  <dcterms:modified xsi:type="dcterms:W3CDTF">2015-09-10T14:44:00Z</dcterms:modified>
</cp:coreProperties>
</file>