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44" w:rsidRDefault="00D42344" w:rsidP="00D42344">
      <w:pPr>
        <w:rPr>
          <w:sz w:val="24"/>
          <w:szCs w:val="24"/>
        </w:rPr>
      </w:pPr>
    </w:p>
    <w:p w:rsidR="00D42344" w:rsidRDefault="00D42344" w:rsidP="00D42344">
      <w:pPr>
        <w:tabs>
          <w:tab w:val="left" w:pos="2127"/>
          <w:tab w:val="left" w:pos="3686"/>
        </w:tabs>
        <w:jc w:val="center"/>
        <w:rPr>
          <w:sz w:val="24"/>
          <w:szCs w:val="24"/>
        </w:rPr>
      </w:pPr>
    </w:p>
    <w:p w:rsidR="00D42344" w:rsidRDefault="00D42344" w:rsidP="00D42344">
      <w:pPr>
        <w:tabs>
          <w:tab w:val="left" w:pos="2127"/>
          <w:tab w:val="left" w:pos="3686"/>
        </w:tabs>
        <w:jc w:val="center"/>
        <w:rPr>
          <w:rFonts w:cs="Tunga"/>
          <w:b/>
          <w:i/>
          <w:sz w:val="56"/>
          <w:szCs w:val="56"/>
        </w:rPr>
      </w:pPr>
    </w:p>
    <w:p w:rsidR="00D42344" w:rsidRDefault="00D42344" w:rsidP="00D42344">
      <w:pPr>
        <w:tabs>
          <w:tab w:val="left" w:pos="2127"/>
          <w:tab w:val="left" w:pos="3686"/>
        </w:tabs>
        <w:jc w:val="center"/>
        <w:rPr>
          <w:rFonts w:cs="Tunga"/>
          <w:b/>
          <w:i/>
          <w:sz w:val="56"/>
          <w:szCs w:val="56"/>
        </w:rPr>
      </w:pPr>
    </w:p>
    <w:p w:rsidR="00D42344" w:rsidRDefault="00D42344" w:rsidP="00D42344">
      <w:pPr>
        <w:tabs>
          <w:tab w:val="left" w:pos="2127"/>
          <w:tab w:val="left" w:pos="3686"/>
        </w:tabs>
        <w:jc w:val="center"/>
        <w:rPr>
          <w:rFonts w:cs="Tunga"/>
          <w:b/>
          <w:i/>
          <w:sz w:val="56"/>
          <w:szCs w:val="56"/>
        </w:rPr>
      </w:pPr>
    </w:p>
    <w:p w:rsidR="00D42344" w:rsidRDefault="00D42344" w:rsidP="00D42344">
      <w:pPr>
        <w:tabs>
          <w:tab w:val="left" w:pos="2127"/>
          <w:tab w:val="left" w:pos="3686"/>
        </w:tabs>
        <w:jc w:val="center"/>
        <w:rPr>
          <w:rFonts w:cs="Tunga"/>
          <w:b/>
          <w:i/>
          <w:sz w:val="56"/>
          <w:szCs w:val="56"/>
        </w:rPr>
      </w:pPr>
    </w:p>
    <w:p w:rsidR="00D42344" w:rsidRDefault="00D42344" w:rsidP="00D42344">
      <w:pPr>
        <w:tabs>
          <w:tab w:val="left" w:pos="2127"/>
          <w:tab w:val="left" w:pos="3686"/>
        </w:tabs>
        <w:jc w:val="center"/>
        <w:rPr>
          <w:rFonts w:cs="Tunga"/>
          <w:b/>
          <w:i/>
          <w:sz w:val="56"/>
          <w:szCs w:val="56"/>
        </w:rPr>
      </w:pPr>
    </w:p>
    <w:p w:rsidR="00D42344" w:rsidRPr="00D42344" w:rsidRDefault="009315A9" w:rsidP="00D42344">
      <w:pPr>
        <w:tabs>
          <w:tab w:val="left" w:pos="2127"/>
          <w:tab w:val="left" w:pos="3686"/>
        </w:tabs>
        <w:jc w:val="center"/>
        <w:rPr>
          <w:rFonts w:cs="Tunga"/>
          <w:b/>
          <w:i/>
          <w:sz w:val="56"/>
          <w:szCs w:val="56"/>
        </w:rPr>
      </w:pPr>
      <w:r>
        <w:rPr>
          <w:rFonts w:cs="Tunga"/>
          <w:b/>
          <w:i/>
          <w:sz w:val="56"/>
          <w:szCs w:val="56"/>
        </w:rPr>
        <w:t xml:space="preserve"> </w:t>
      </w:r>
      <w:r w:rsidR="00D42344" w:rsidRPr="00D42344">
        <w:rPr>
          <w:rFonts w:cs="Tunga"/>
          <w:b/>
          <w:i/>
          <w:sz w:val="56"/>
          <w:szCs w:val="56"/>
        </w:rPr>
        <w:t>Игровые технологии при  обучении математике</w:t>
      </w:r>
      <w:r>
        <w:rPr>
          <w:rFonts w:cs="Tunga"/>
          <w:b/>
          <w:i/>
          <w:sz w:val="56"/>
          <w:szCs w:val="56"/>
        </w:rPr>
        <w:t xml:space="preserve"> детей с нарушениями интеллекта</w:t>
      </w:r>
    </w:p>
    <w:p w:rsidR="00D42344" w:rsidRPr="00D42344" w:rsidRDefault="00D42344" w:rsidP="00D42344">
      <w:pPr>
        <w:tabs>
          <w:tab w:val="left" w:pos="2127"/>
          <w:tab w:val="left" w:pos="3686"/>
        </w:tabs>
        <w:jc w:val="center"/>
        <w:rPr>
          <w:rFonts w:cs="Tunga"/>
          <w:sz w:val="56"/>
          <w:szCs w:val="56"/>
        </w:rPr>
      </w:pPr>
      <w:r w:rsidRPr="00D42344">
        <w:rPr>
          <w:rFonts w:cs="Tunga"/>
          <w:sz w:val="56"/>
          <w:szCs w:val="56"/>
        </w:rPr>
        <w:t xml:space="preserve">                              </w:t>
      </w:r>
    </w:p>
    <w:p w:rsidR="00D42344" w:rsidRDefault="00D42344" w:rsidP="00D42344">
      <w:pPr>
        <w:tabs>
          <w:tab w:val="left" w:pos="2127"/>
          <w:tab w:val="left" w:pos="3686"/>
        </w:tabs>
        <w:jc w:val="center"/>
        <w:rPr>
          <w:rFonts w:cs="Tunga"/>
          <w:sz w:val="24"/>
          <w:szCs w:val="24"/>
        </w:rPr>
      </w:pPr>
    </w:p>
    <w:p w:rsidR="00D42344" w:rsidRDefault="00D42344" w:rsidP="00D42344">
      <w:pPr>
        <w:tabs>
          <w:tab w:val="left" w:pos="2127"/>
          <w:tab w:val="left" w:pos="3686"/>
        </w:tabs>
        <w:jc w:val="center"/>
        <w:rPr>
          <w:rFonts w:cs="Tunga"/>
          <w:sz w:val="24"/>
          <w:szCs w:val="24"/>
        </w:rPr>
      </w:pPr>
    </w:p>
    <w:p w:rsidR="00D42344" w:rsidRDefault="00D42344" w:rsidP="00D42344">
      <w:pPr>
        <w:tabs>
          <w:tab w:val="left" w:pos="2127"/>
          <w:tab w:val="left" w:pos="3686"/>
        </w:tabs>
        <w:jc w:val="center"/>
        <w:rPr>
          <w:rFonts w:cs="Tunga"/>
          <w:sz w:val="24"/>
          <w:szCs w:val="24"/>
        </w:rPr>
      </w:pPr>
    </w:p>
    <w:p w:rsidR="00D42344" w:rsidRDefault="00D42344" w:rsidP="00D42344">
      <w:pPr>
        <w:tabs>
          <w:tab w:val="left" w:pos="2127"/>
          <w:tab w:val="left" w:pos="3686"/>
        </w:tabs>
        <w:jc w:val="center"/>
        <w:rPr>
          <w:rFonts w:cs="Tunga"/>
          <w:sz w:val="24"/>
          <w:szCs w:val="24"/>
        </w:rPr>
      </w:pPr>
    </w:p>
    <w:p w:rsidR="00D42344" w:rsidRDefault="00D42344" w:rsidP="00D42344">
      <w:pPr>
        <w:tabs>
          <w:tab w:val="left" w:pos="2127"/>
          <w:tab w:val="left" w:pos="3686"/>
        </w:tabs>
        <w:rPr>
          <w:sz w:val="24"/>
          <w:szCs w:val="24"/>
        </w:rPr>
      </w:pPr>
    </w:p>
    <w:p w:rsidR="00D42344" w:rsidRDefault="00D42344" w:rsidP="00D42344">
      <w:pPr>
        <w:tabs>
          <w:tab w:val="left" w:pos="2127"/>
          <w:tab w:val="left" w:pos="3686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42344" w:rsidRDefault="00D42344" w:rsidP="00D42344">
      <w:pPr>
        <w:tabs>
          <w:tab w:val="left" w:pos="2127"/>
          <w:tab w:val="left" w:pos="3686"/>
        </w:tabs>
        <w:rPr>
          <w:sz w:val="24"/>
          <w:szCs w:val="24"/>
        </w:rPr>
      </w:pPr>
    </w:p>
    <w:p w:rsidR="00D42344" w:rsidRPr="009315A9" w:rsidRDefault="00D42344" w:rsidP="00D42344">
      <w:pPr>
        <w:tabs>
          <w:tab w:val="left" w:pos="2127"/>
          <w:tab w:val="left" w:pos="3686"/>
        </w:tabs>
      </w:pPr>
    </w:p>
    <w:p w:rsidR="00D42344" w:rsidRPr="00A043E5" w:rsidRDefault="009315A9" w:rsidP="00D42344">
      <w:pPr>
        <w:tabs>
          <w:tab w:val="left" w:pos="2127"/>
          <w:tab w:val="left" w:pos="3686"/>
        </w:tabs>
        <w:jc w:val="center"/>
        <w:rPr>
          <w:i/>
        </w:rPr>
      </w:pPr>
      <w:r w:rsidRPr="00A043E5">
        <w:rPr>
          <w:i/>
        </w:rPr>
        <w:t xml:space="preserve">                                                     </w:t>
      </w:r>
      <w:proofErr w:type="spellStart"/>
      <w:r w:rsidRPr="00A043E5">
        <w:rPr>
          <w:i/>
        </w:rPr>
        <w:t>Невдобенко</w:t>
      </w:r>
      <w:proofErr w:type="spellEnd"/>
      <w:r w:rsidRPr="00A043E5">
        <w:rPr>
          <w:i/>
        </w:rPr>
        <w:t xml:space="preserve"> Н.Н.</w:t>
      </w:r>
    </w:p>
    <w:p w:rsidR="009315A9" w:rsidRPr="00A043E5" w:rsidRDefault="009315A9" w:rsidP="00D42344">
      <w:pPr>
        <w:tabs>
          <w:tab w:val="left" w:pos="2127"/>
          <w:tab w:val="left" w:pos="3686"/>
        </w:tabs>
        <w:jc w:val="center"/>
        <w:rPr>
          <w:i/>
        </w:rPr>
      </w:pPr>
      <w:r w:rsidRPr="00A043E5">
        <w:rPr>
          <w:i/>
        </w:rPr>
        <w:t xml:space="preserve">                                               </w:t>
      </w:r>
      <w:r w:rsidR="00A043E5">
        <w:rPr>
          <w:i/>
        </w:rPr>
        <w:t xml:space="preserve">     </w:t>
      </w:r>
      <w:bookmarkStart w:id="0" w:name="_GoBack"/>
      <w:bookmarkEnd w:id="0"/>
      <w:r w:rsidRPr="00A043E5">
        <w:rPr>
          <w:i/>
        </w:rPr>
        <w:t xml:space="preserve"> учитель математики ГБОУ СКОШ № 309</w:t>
      </w:r>
    </w:p>
    <w:p w:rsidR="009315A9" w:rsidRPr="00A043E5" w:rsidRDefault="009315A9" w:rsidP="00D42344">
      <w:pPr>
        <w:tabs>
          <w:tab w:val="left" w:pos="2127"/>
          <w:tab w:val="left" w:pos="3686"/>
        </w:tabs>
        <w:jc w:val="center"/>
        <w:rPr>
          <w:i/>
        </w:rPr>
      </w:pPr>
    </w:p>
    <w:p w:rsidR="009315A9" w:rsidRPr="00A043E5" w:rsidRDefault="009315A9" w:rsidP="009315A9">
      <w:pPr>
        <w:tabs>
          <w:tab w:val="left" w:pos="2127"/>
          <w:tab w:val="left" w:pos="3686"/>
        </w:tabs>
        <w:jc w:val="center"/>
        <w:rPr>
          <w:i/>
        </w:rPr>
      </w:pPr>
      <w:r w:rsidRPr="00A043E5">
        <w:rPr>
          <w:i/>
        </w:rPr>
        <w:t>2014год</w:t>
      </w:r>
    </w:p>
    <w:p w:rsidR="00D42344" w:rsidRDefault="00D42344" w:rsidP="00D42344">
      <w:pPr>
        <w:tabs>
          <w:tab w:val="left" w:pos="2127"/>
          <w:tab w:val="left" w:pos="3686"/>
        </w:tabs>
        <w:rPr>
          <w:sz w:val="24"/>
          <w:szCs w:val="24"/>
        </w:rPr>
      </w:pPr>
    </w:p>
    <w:p w:rsidR="00D42344" w:rsidRPr="00D42344" w:rsidRDefault="00D42344" w:rsidP="00626DD0">
      <w:pPr>
        <w:tabs>
          <w:tab w:val="left" w:pos="2127"/>
          <w:tab w:val="left" w:pos="3686"/>
        </w:tabs>
        <w:jc w:val="center"/>
        <w:rPr>
          <w:sz w:val="32"/>
          <w:szCs w:val="32"/>
        </w:rPr>
      </w:pPr>
      <w:r w:rsidRPr="00D42344">
        <w:rPr>
          <w:sz w:val="32"/>
          <w:szCs w:val="32"/>
        </w:rPr>
        <w:t>Введение</w:t>
      </w:r>
    </w:p>
    <w:p w:rsidR="00D42344" w:rsidRDefault="00D42344" w:rsidP="00D42344">
      <w:pPr>
        <w:tabs>
          <w:tab w:val="left" w:pos="2127"/>
          <w:tab w:val="left" w:pos="3686"/>
        </w:tabs>
        <w:jc w:val="both"/>
        <w:rPr>
          <w:sz w:val="24"/>
          <w:szCs w:val="24"/>
        </w:rPr>
      </w:pPr>
      <w:r w:rsidRPr="00D42344">
        <w:rPr>
          <w:b/>
          <w:i/>
        </w:rPr>
        <w:t xml:space="preserve">Глава </w:t>
      </w:r>
      <w:r w:rsidRPr="00D42344">
        <w:rPr>
          <w:b/>
          <w:i/>
          <w:lang w:val="en-US"/>
        </w:rPr>
        <w:t>I</w:t>
      </w:r>
      <w:r w:rsidRPr="00D42344">
        <w:rPr>
          <w:b/>
          <w:i/>
        </w:rPr>
        <w:t>. Психолого-педагогическое обоснование использования игровых технологий в процессе обучения детей с нарушениями интеллекта</w:t>
      </w:r>
    </w:p>
    <w:p w:rsidR="00D42344" w:rsidRPr="00D42344" w:rsidRDefault="00D42344" w:rsidP="00D42344">
      <w:pPr>
        <w:pStyle w:val="a8"/>
        <w:tabs>
          <w:tab w:val="left" w:pos="2127"/>
        </w:tabs>
        <w:ind w:left="0"/>
        <w:jc w:val="both"/>
      </w:pPr>
      <w:r w:rsidRPr="00D42344">
        <w:t xml:space="preserve">1.1. Психофизиологические особенности детей с нарушениями интеллекта 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line="360" w:lineRule="auto"/>
        <w:jc w:val="both"/>
        <w:rPr>
          <w:bCs/>
        </w:rPr>
      </w:pPr>
      <w:r w:rsidRPr="00D42344">
        <w:rPr>
          <w:bCs/>
        </w:rPr>
        <w:t xml:space="preserve">1.2.Особенности обучения математике детей с нарушениями интеллекта 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line="360" w:lineRule="auto"/>
        <w:jc w:val="both"/>
        <w:rPr>
          <w:bCs/>
        </w:rPr>
      </w:pPr>
      <w:r w:rsidRPr="00D42344">
        <w:rPr>
          <w:bCs/>
        </w:rPr>
        <w:t xml:space="preserve">1.3 Дидактическая игра как средство обучения 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line="360" w:lineRule="auto"/>
        <w:jc w:val="both"/>
        <w:rPr>
          <w:bCs/>
        </w:rPr>
      </w:pPr>
      <w:r w:rsidRPr="00D42344">
        <w:rPr>
          <w:bCs/>
        </w:rPr>
        <w:t xml:space="preserve">1.4 Особенности применения дидактических игр на уроках математики при обучении детей с нарушениями интеллекта 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line="360" w:lineRule="auto"/>
        <w:jc w:val="both"/>
        <w:rPr>
          <w:b/>
          <w:i/>
        </w:rPr>
      </w:pPr>
      <w:r w:rsidRPr="00D42344">
        <w:rPr>
          <w:b/>
          <w:i/>
        </w:rPr>
        <w:t xml:space="preserve">Глава </w:t>
      </w:r>
      <w:r w:rsidRPr="00D42344">
        <w:rPr>
          <w:b/>
          <w:i/>
          <w:lang w:val="en-US"/>
        </w:rPr>
        <w:t>II</w:t>
      </w:r>
      <w:r w:rsidRPr="00D42344">
        <w:rPr>
          <w:b/>
          <w:i/>
        </w:rPr>
        <w:t xml:space="preserve">. Применение игровых технологий на уроках математики при обучении в 3-м специальном коррекционном классе </w:t>
      </w:r>
      <w:r w:rsidRPr="00D42344">
        <w:rPr>
          <w:b/>
          <w:i/>
          <w:lang w:val="en-US"/>
        </w:rPr>
        <w:t>VIII</w:t>
      </w:r>
      <w:r w:rsidRPr="00D42344">
        <w:rPr>
          <w:b/>
          <w:i/>
        </w:rPr>
        <w:t xml:space="preserve"> вида 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line="360" w:lineRule="auto"/>
        <w:jc w:val="both"/>
      </w:pPr>
      <w:r w:rsidRPr="00D42344">
        <w:t xml:space="preserve">Заключение 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line="360" w:lineRule="auto"/>
        <w:jc w:val="both"/>
      </w:pPr>
      <w:r w:rsidRPr="00D42344">
        <w:t>Список использованной литературы</w:t>
      </w:r>
    </w:p>
    <w:p w:rsidR="00D42344" w:rsidRDefault="00D42344" w:rsidP="00D42344">
      <w:pPr>
        <w:tabs>
          <w:tab w:val="left" w:pos="2127"/>
          <w:tab w:val="left" w:pos="3686"/>
        </w:tabs>
        <w:spacing w:line="360" w:lineRule="auto"/>
        <w:jc w:val="both"/>
        <w:rPr>
          <w:sz w:val="24"/>
          <w:szCs w:val="24"/>
        </w:rPr>
      </w:pPr>
    </w:p>
    <w:p w:rsidR="00D42344" w:rsidRDefault="00D42344" w:rsidP="00D42344">
      <w:pPr>
        <w:rPr>
          <w:sz w:val="24"/>
          <w:szCs w:val="24"/>
        </w:rPr>
      </w:pPr>
    </w:p>
    <w:p w:rsidR="00D42344" w:rsidRDefault="00D42344" w:rsidP="00D42344">
      <w:pPr>
        <w:rPr>
          <w:sz w:val="24"/>
          <w:szCs w:val="24"/>
        </w:rPr>
      </w:pPr>
    </w:p>
    <w:p w:rsidR="00D42344" w:rsidRDefault="00D42344" w:rsidP="00D42344">
      <w:pPr>
        <w:rPr>
          <w:sz w:val="24"/>
          <w:szCs w:val="24"/>
        </w:rPr>
      </w:pPr>
    </w:p>
    <w:p w:rsidR="00D42344" w:rsidRDefault="00D42344" w:rsidP="00D42344">
      <w:pPr>
        <w:tabs>
          <w:tab w:val="left" w:pos="2127"/>
          <w:tab w:val="left" w:pos="3686"/>
        </w:tabs>
        <w:spacing w:line="360" w:lineRule="auto"/>
        <w:rPr>
          <w:sz w:val="24"/>
          <w:szCs w:val="24"/>
        </w:rPr>
      </w:pPr>
    </w:p>
    <w:p w:rsidR="00D42344" w:rsidRDefault="00D42344" w:rsidP="00D42344">
      <w:pPr>
        <w:tabs>
          <w:tab w:val="left" w:pos="2127"/>
          <w:tab w:val="left" w:pos="3686"/>
        </w:tabs>
        <w:spacing w:line="360" w:lineRule="auto"/>
        <w:rPr>
          <w:b/>
          <w:bCs/>
          <w:sz w:val="24"/>
          <w:szCs w:val="24"/>
        </w:rPr>
      </w:pPr>
    </w:p>
    <w:p w:rsidR="00D42344" w:rsidRDefault="00D42344" w:rsidP="00D42344">
      <w:pPr>
        <w:tabs>
          <w:tab w:val="left" w:pos="2127"/>
          <w:tab w:val="left" w:pos="3686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D42344" w:rsidRDefault="00D42344" w:rsidP="00D42344">
      <w:pPr>
        <w:tabs>
          <w:tab w:val="left" w:pos="2127"/>
          <w:tab w:val="left" w:pos="3686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D42344" w:rsidRDefault="00D42344" w:rsidP="00D42344">
      <w:pPr>
        <w:tabs>
          <w:tab w:val="left" w:pos="2127"/>
          <w:tab w:val="left" w:pos="3686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D42344" w:rsidRDefault="00D42344" w:rsidP="00D42344">
      <w:pPr>
        <w:tabs>
          <w:tab w:val="left" w:pos="2127"/>
          <w:tab w:val="left" w:pos="3686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D42344" w:rsidRDefault="00D42344" w:rsidP="00D42344">
      <w:pPr>
        <w:tabs>
          <w:tab w:val="left" w:pos="2127"/>
          <w:tab w:val="left" w:pos="3686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D42344" w:rsidRDefault="00D42344" w:rsidP="00D42344">
      <w:pPr>
        <w:tabs>
          <w:tab w:val="left" w:pos="2127"/>
          <w:tab w:val="left" w:pos="3686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D42344" w:rsidRDefault="00D42344" w:rsidP="00D42344">
      <w:pPr>
        <w:tabs>
          <w:tab w:val="left" w:pos="2127"/>
          <w:tab w:val="left" w:pos="3686"/>
        </w:tabs>
        <w:spacing w:line="360" w:lineRule="auto"/>
        <w:jc w:val="center"/>
        <w:rPr>
          <w:b/>
          <w:bCs/>
          <w:i/>
          <w:sz w:val="32"/>
          <w:szCs w:val="32"/>
        </w:rPr>
      </w:pPr>
    </w:p>
    <w:p w:rsidR="00D42344" w:rsidRDefault="00D42344" w:rsidP="00D42344">
      <w:pPr>
        <w:tabs>
          <w:tab w:val="left" w:pos="2127"/>
          <w:tab w:val="left" w:pos="3686"/>
        </w:tabs>
        <w:spacing w:line="360" w:lineRule="auto"/>
        <w:jc w:val="center"/>
        <w:rPr>
          <w:b/>
          <w:bCs/>
          <w:i/>
          <w:sz w:val="32"/>
          <w:szCs w:val="32"/>
        </w:rPr>
      </w:pPr>
    </w:p>
    <w:p w:rsidR="00D42344" w:rsidRPr="00D42344" w:rsidRDefault="00D42344" w:rsidP="00AA06B2">
      <w:pPr>
        <w:tabs>
          <w:tab w:val="left" w:pos="2127"/>
          <w:tab w:val="left" w:pos="3686"/>
        </w:tabs>
        <w:spacing w:line="360" w:lineRule="auto"/>
        <w:jc w:val="center"/>
        <w:rPr>
          <w:b/>
          <w:bCs/>
          <w:i/>
          <w:sz w:val="32"/>
          <w:szCs w:val="32"/>
        </w:rPr>
      </w:pPr>
      <w:r w:rsidRPr="00D42344">
        <w:rPr>
          <w:b/>
          <w:bCs/>
          <w:i/>
          <w:sz w:val="32"/>
          <w:szCs w:val="32"/>
        </w:rPr>
        <w:t>Введение</w:t>
      </w:r>
    </w:p>
    <w:p w:rsidR="00D42344" w:rsidRPr="00D42344" w:rsidRDefault="00AA06B2" w:rsidP="00D42344">
      <w:pPr>
        <w:pStyle w:val="a5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D42344" w:rsidRPr="00D42344">
        <w:rPr>
          <w:rFonts w:ascii="Times New Roman" w:hAnsi="Times New Roman"/>
          <w:color w:val="auto"/>
          <w:sz w:val="28"/>
          <w:szCs w:val="28"/>
        </w:rPr>
        <w:t xml:space="preserve">  Современные условия характеризуются </w:t>
      </w:r>
      <w:proofErr w:type="spellStart"/>
      <w:r w:rsidR="00D42344" w:rsidRPr="00D42344">
        <w:rPr>
          <w:rFonts w:ascii="Times New Roman" w:hAnsi="Times New Roman"/>
          <w:color w:val="auto"/>
          <w:sz w:val="28"/>
          <w:szCs w:val="28"/>
        </w:rPr>
        <w:t>гуманизацией</w:t>
      </w:r>
      <w:proofErr w:type="spellEnd"/>
      <w:r w:rsidR="00D42344" w:rsidRPr="00D42344">
        <w:rPr>
          <w:rFonts w:ascii="Times New Roman" w:hAnsi="Times New Roman"/>
          <w:color w:val="auto"/>
          <w:sz w:val="28"/>
          <w:szCs w:val="28"/>
        </w:rPr>
        <w:t xml:space="preserve"> образовательного процесса, обращением к личности ребенка, направленностью на развитие его лучших качеств и формирование разносторонней и полноценной личности.</w:t>
      </w:r>
    </w:p>
    <w:p w:rsidR="00D42344" w:rsidRPr="00D42344" w:rsidRDefault="00D42344" w:rsidP="00D42344">
      <w:pPr>
        <w:pStyle w:val="a5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ab/>
        <w:t>Реализация этой задачи требует нового подхода к обучению и воспитанию детей. Обучение должно быть развивающим, направленным на формирование познавательных интересов и способностей учащихся.</w:t>
      </w:r>
    </w:p>
    <w:p w:rsidR="00D42344" w:rsidRPr="00D42344" w:rsidRDefault="00D42344" w:rsidP="00D42344">
      <w:pPr>
        <w:pStyle w:val="a5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 связи, с этим особое значение приобретают современные образовательные технологии, в том числе и игровые. </w:t>
      </w:r>
    </w:p>
    <w:p w:rsidR="00D42344" w:rsidRPr="00D42344" w:rsidRDefault="00D42344" w:rsidP="00D42344">
      <w:pPr>
        <w:pStyle w:val="a5"/>
        <w:tabs>
          <w:tab w:val="left" w:pos="0"/>
        </w:tabs>
        <w:spacing w:line="360" w:lineRule="auto"/>
        <w:ind w:right="345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   Развивать у учащихся познавательные процессы помогают дидактические игры. Игровые задания положительно влияют на развитие смекалки, находчивости, сообразительности. Многие игры требуют не только умственных, но и волевых усилий: организованности, выдержки, умения соблюдать правила игры.</w:t>
      </w:r>
    </w:p>
    <w:p w:rsidR="00D42344" w:rsidRPr="00D42344" w:rsidRDefault="00D42344" w:rsidP="00D42344">
      <w:pPr>
        <w:pStyle w:val="a5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ab/>
        <w:t>Главное, чтобы игра органически сочеталась с серьезным, напряженным трудом, чтобы игра не отвлекала от учения, а, наоборот, способствовала интенсификации умственной работы.</w:t>
      </w:r>
    </w:p>
    <w:p w:rsidR="00D42344" w:rsidRPr="00D42344" w:rsidRDefault="00D42344" w:rsidP="00D42344">
      <w:pPr>
        <w:pStyle w:val="a5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ab/>
        <w:t>Задолго до того как игра стала предметом научных исследований, она широко использовалась в качестве одного из важных средств воспитания и обучения детей. В различных системах обучения детей с нарушениями игре отводится особое место. Игра для ребенка - не просто интересное времяпрепровождение.</w:t>
      </w:r>
      <w:r w:rsidRPr="00D42344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>Игры, способствующие развитию восприятия, внимания, памяти, мышления, развитию творческих способностей, направлены на умственное развитие. Игра будет являться средством воспитания и обучения, если она будет включаться в целостный педагогический процесс. Руководя игрой, организуя</w:t>
      </w:r>
      <w:r w:rsidRPr="00D42344">
        <w:rPr>
          <w:sz w:val="28"/>
          <w:szCs w:val="28"/>
        </w:rPr>
        <w:t xml:space="preserve"> 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жизнь детей в игре, педагог воздействует на все стороны развития личности ребенка: на чувства, на сознание, на волю и на поведение в целом. </w:t>
      </w:r>
    </w:p>
    <w:p w:rsidR="00D42344" w:rsidRPr="00D42344" w:rsidRDefault="00D42344" w:rsidP="00D42344">
      <w:pPr>
        <w:pStyle w:val="a5"/>
        <w:tabs>
          <w:tab w:val="left" w:pos="2127"/>
          <w:tab w:val="left" w:pos="3686"/>
        </w:tabs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настоящее время появилось целое направление в педагогической науке - игровая педагогика, которая считает игру ведущим методом воспитания и обучения детей, поэтому упор на игру (игровую деятельность, игровые формы, приемы) - это важнейший путь включения детей в учебную работу, способ обеспечения 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lastRenderedPageBreak/>
        <w:t>эмоционального отклика на воспитательные воздействия и нормальные условия жизнедеятельности.</w:t>
      </w:r>
    </w:p>
    <w:p w:rsidR="00D42344" w:rsidRDefault="00D42344" w:rsidP="00D42344">
      <w:pPr>
        <w:pStyle w:val="a5"/>
        <w:tabs>
          <w:tab w:val="left" w:pos="2127"/>
          <w:tab w:val="left" w:pos="3686"/>
        </w:tabs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2344">
        <w:rPr>
          <w:rFonts w:ascii="Times New Roman" w:hAnsi="Times New Roman"/>
          <w:color w:val="auto"/>
          <w:sz w:val="28"/>
          <w:szCs w:val="28"/>
        </w:rPr>
        <w:t>Методологической основой исследования являются основные положения теории игровой деятельности, разработанные классиками русской и советской педагогики</w:t>
      </w:r>
    </w:p>
    <w:p w:rsidR="00D42344" w:rsidRPr="00D42344" w:rsidRDefault="00D42344" w:rsidP="00D42344">
      <w:pPr>
        <w:pStyle w:val="a5"/>
        <w:tabs>
          <w:tab w:val="left" w:pos="2127"/>
          <w:tab w:val="left" w:pos="3686"/>
        </w:tabs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/>
          <w:color w:val="auto"/>
          <w:sz w:val="28"/>
          <w:szCs w:val="28"/>
        </w:rPr>
        <w:t xml:space="preserve"> К.Д. Ушинским, Н.К. Крупской, А.С. Макаренко, А.С. Выготским, А.Н. Леонтьевым.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 В последние годы вопросы теории и практики дидактической игры разрабатывались и разрабатываются многими исследователями: В.Н. Аванесовой, 3.М. Богуславской, А.К. Бондаренко, Ф.Н. </w:t>
      </w:r>
      <w:proofErr w:type="spellStart"/>
      <w:r w:rsidRPr="00D42344">
        <w:rPr>
          <w:rFonts w:ascii="Times New Roman" w:hAnsi="Times New Roman" w:cs="Times New Roman"/>
          <w:color w:val="auto"/>
          <w:sz w:val="28"/>
          <w:szCs w:val="28"/>
        </w:rPr>
        <w:t>Блехер</w:t>
      </w:r>
      <w:proofErr w:type="spellEnd"/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, Л.А. </w:t>
      </w:r>
      <w:proofErr w:type="spellStart"/>
      <w:r w:rsidRPr="00D42344">
        <w:rPr>
          <w:rFonts w:ascii="Times New Roman" w:hAnsi="Times New Roman" w:cs="Times New Roman"/>
          <w:color w:val="auto"/>
          <w:sz w:val="28"/>
          <w:szCs w:val="28"/>
        </w:rPr>
        <w:t>Венгером</w:t>
      </w:r>
      <w:proofErr w:type="spellEnd"/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, Е.Ф. Иваницкой, Е.И. </w:t>
      </w:r>
      <w:proofErr w:type="spellStart"/>
      <w:r w:rsidRPr="00D42344">
        <w:rPr>
          <w:rFonts w:ascii="Times New Roman" w:hAnsi="Times New Roman" w:cs="Times New Roman"/>
          <w:color w:val="auto"/>
          <w:sz w:val="28"/>
          <w:szCs w:val="28"/>
        </w:rPr>
        <w:t>Радиной</w:t>
      </w:r>
      <w:proofErr w:type="spellEnd"/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,  А.И. Сорокиной, Е.И. Удальцовой, А.П. Усовой, Б.И. </w:t>
      </w:r>
      <w:proofErr w:type="spellStart"/>
      <w:r w:rsidRPr="00D42344">
        <w:rPr>
          <w:rFonts w:ascii="Times New Roman" w:hAnsi="Times New Roman" w:cs="Times New Roman"/>
          <w:color w:val="auto"/>
          <w:sz w:val="28"/>
          <w:szCs w:val="28"/>
        </w:rPr>
        <w:t>Хачапуридзе</w:t>
      </w:r>
      <w:proofErr w:type="spellEnd"/>
      <w:r w:rsidRPr="00D42344">
        <w:rPr>
          <w:rFonts w:ascii="Times New Roman" w:hAnsi="Times New Roman" w:cs="Times New Roman"/>
          <w:color w:val="auto"/>
          <w:sz w:val="28"/>
          <w:szCs w:val="28"/>
        </w:rPr>
        <w:t>. Во всех исследованиях утвердилась взаимосвязь обучения и игры, определилась структура игрового процесса, основные формы и методы руководства дидактическими играми.</w:t>
      </w:r>
    </w:p>
    <w:p w:rsidR="00D42344" w:rsidRPr="00D42344" w:rsidRDefault="00D42344" w:rsidP="00D42344">
      <w:pPr>
        <w:pStyle w:val="a5"/>
        <w:tabs>
          <w:tab w:val="left" w:pos="2127"/>
          <w:tab w:val="left" w:pos="3686"/>
        </w:tabs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>Не секрет, что в наш быстро переменчивый век, живущий в невероятном темпе, важным звеном общественного развития является система образования в целом, и начальное образование как этап обучения подрастающих членов общества, на котором формируются основные умения и навыки, необходимые в дальнейшем обучении. Темпы роста объемов учебного материала диктуют свои условия к применению методов обучения младших школьников. И методы эти зачастую направлены на количество усваиваемого материала, а отнюдь не на его качество. Такой подход, естественно, не способствует успешному усвоению программного материала</w:t>
      </w:r>
      <w:r w:rsidRPr="00D42344">
        <w:rPr>
          <w:sz w:val="28"/>
          <w:szCs w:val="28"/>
        </w:rPr>
        <w:t xml:space="preserve"> 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>и повышению уровня качества знаний. Наоборот, материал, плохо усвоенный учащимися, не может являться надежной опорой для усвоения новых знаний. Решение этой проблемы кроется в использовании методов обучения младших школьников, базирующихся на передовых представлениях детской психологии. И здесь на помощь учителям должна прийти игра, как один из древнейших, и, тем не менее, актуальных методов обучения.</w:t>
      </w:r>
    </w:p>
    <w:p w:rsidR="00D42344" w:rsidRPr="00D42344" w:rsidRDefault="00D42344" w:rsidP="00D42344">
      <w:pPr>
        <w:pStyle w:val="a5"/>
        <w:tabs>
          <w:tab w:val="left" w:pos="2127"/>
          <w:tab w:val="left" w:pos="3686"/>
        </w:tabs>
        <w:spacing w:line="360" w:lineRule="auto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>Математика, один из важнейших предметов, преподаваемых в школе. На этих уроках у детей развивается фонематический слух, речь, словарный запас, мелкая моторика рук и многое другое, что помогает в формировании психологических (мышление, память, внимание, речь) и физических качеств ребенка. Поэтому использование в педагогической практике дидактических игр по математике крайне актуально для детей с нарушениями интеллекта.</w:t>
      </w:r>
    </w:p>
    <w:p w:rsidR="00D42344" w:rsidRDefault="00D42344" w:rsidP="00D42344">
      <w:pPr>
        <w:pStyle w:val="a5"/>
        <w:tabs>
          <w:tab w:val="left" w:pos="2127"/>
          <w:tab w:val="left" w:pos="3686"/>
        </w:tabs>
        <w:spacing w:line="360" w:lineRule="auto"/>
        <w:ind w:left="567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D42344" w:rsidRDefault="00D42344" w:rsidP="00D42344">
      <w:pPr>
        <w:pStyle w:val="a5"/>
        <w:tabs>
          <w:tab w:val="left" w:pos="2127"/>
          <w:tab w:val="left" w:pos="3686"/>
        </w:tabs>
        <w:spacing w:line="360" w:lineRule="auto"/>
        <w:ind w:left="567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D42344" w:rsidRDefault="00D42344" w:rsidP="00D42344">
      <w:pPr>
        <w:pStyle w:val="a5"/>
        <w:tabs>
          <w:tab w:val="left" w:pos="2127"/>
          <w:tab w:val="left" w:pos="3686"/>
        </w:tabs>
        <w:spacing w:line="360" w:lineRule="auto"/>
        <w:ind w:left="567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D42344" w:rsidRDefault="00D42344" w:rsidP="00D42344">
      <w:pPr>
        <w:pStyle w:val="a5"/>
        <w:tabs>
          <w:tab w:val="left" w:pos="2127"/>
          <w:tab w:val="left" w:pos="3686"/>
        </w:tabs>
        <w:spacing w:line="360" w:lineRule="auto"/>
        <w:ind w:left="567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D42344" w:rsidRPr="00D42344" w:rsidRDefault="00D42344" w:rsidP="00D42344">
      <w:pPr>
        <w:pStyle w:val="a5"/>
        <w:tabs>
          <w:tab w:val="left" w:pos="2127"/>
          <w:tab w:val="left" w:pos="3686"/>
        </w:tabs>
        <w:spacing w:line="360" w:lineRule="auto"/>
        <w:ind w:left="567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42344" w:rsidRPr="00D42344" w:rsidRDefault="00D42344" w:rsidP="00D42344">
      <w:pPr>
        <w:tabs>
          <w:tab w:val="left" w:pos="2127"/>
          <w:tab w:val="left" w:pos="3686"/>
        </w:tabs>
        <w:jc w:val="both"/>
        <w:rPr>
          <w:b/>
          <w:i/>
          <w:spacing w:val="0"/>
        </w:rPr>
      </w:pPr>
      <w:r w:rsidRPr="00D42344">
        <w:rPr>
          <w:b/>
          <w:i/>
          <w:spacing w:val="0"/>
          <w:kern w:val="28"/>
        </w:rPr>
        <w:t>Глава 1.</w:t>
      </w:r>
      <w:r w:rsidRPr="00D42344">
        <w:rPr>
          <w:b/>
          <w:i/>
        </w:rPr>
        <w:t xml:space="preserve"> Психолого-педагогическое обоснование использования игровых технологий в процессе обучения детей с нарушениями интеллекта.</w:t>
      </w:r>
    </w:p>
    <w:p w:rsidR="00D42344" w:rsidRPr="00D42344" w:rsidRDefault="00D42344" w:rsidP="00D42344">
      <w:pPr>
        <w:pStyle w:val="a6"/>
        <w:numPr>
          <w:ilvl w:val="1"/>
          <w:numId w:val="1"/>
        </w:numPr>
        <w:tabs>
          <w:tab w:val="left" w:pos="1004"/>
          <w:tab w:val="left" w:pos="2127"/>
        </w:tabs>
        <w:jc w:val="both"/>
        <w:rPr>
          <w:spacing w:val="0"/>
          <w:szCs w:val="28"/>
        </w:rPr>
      </w:pPr>
      <w:r w:rsidRPr="00D42344">
        <w:rPr>
          <w:spacing w:val="0"/>
          <w:szCs w:val="28"/>
        </w:rPr>
        <w:t>Психофизиологические особенности детей с умственной отсталостью.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40"/>
        <w:jc w:val="both"/>
        <w:rPr>
          <w:color w:val="000000"/>
          <w:spacing w:val="0"/>
        </w:rPr>
      </w:pPr>
      <w:r w:rsidRPr="00D42344">
        <w:rPr>
          <w:color w:val="000000"/>
          <w:spacing w:val="0"/>
        </w:rPr>
        <w:t xml:space="preserve">Школьный возраст – это возраст, когда даже не выявленная ранее умственная отсталость становится очевидной.  </w:t>
      </w:r>
      <w:r w:rsidRPr="00D42344">
        <w:rPr>
          <w:spacing w:val="0"/>
        </w:rPr>
        <w:t xml:space="preserve">Исследования </w:t>
      </w:r>
      <w:proofErr w:type="spellStart"/>
      <w:r w:rsidRPr="00D42344">
        <w:rPr>
          <w:spacing w:val="0"/>
        </w:rPr>
        <w:t>Л.С.Выготского</w:t>
      </w:r>
      <w:proofErr w:type="spellEnd"/>
      <w:r w:rsidRPr="00D42344">
        <w:rPr>
          <w:spacing w:val="0"/>
        </w:rPr>
        <w:t xml:space="preserve">, </w:t>
      </w:r>
      <w:proofErr w:type="spellStart"/>
      <w:r w:rsidRPr="00D42344">
        <w:rPr>
          <w:spacing w:val="0"/>
        </w:rPr>
        <w:t>А.Р.Лурия</w:t>
      </w:r>
      <w:proofErr w:type="spellEnd"/>
      <w:r w:rsidRPr="00D42344">
        <w:rPr>
          <w:spacing w:val="0"/>
        </w:rPr>
        <w:t xml:space="preserve">, </w:t>
      </w:r>
      <w:proofErr w:type="spellStart"/>
      <w:r w:rsidRPr="00D42344">
        <w:rPr>
          <w:spacing w:val="0"/>
        </w:rPr>
        <w:t>К.С.Лебединской</w:t>
      </w:r>
      <w:proofErr w:type="spellEnd"/>
      <w:r w:rsidRPr="00D42344">
        <w:rPr>
          <w:spacing w:val="0"/>
        </w:rPr>
        <w:t xml:space="preserve">, </w:t>
      </w:r>
      <w:proofErr w:type="spellStart"/>
      <w:r w:rsidRPr="00D42344">
        <w:rPr>
          <w:spacing w:val="0"/>
        </w:rPr>
        <w:t>В.И.Лубовского</w:t>
      </w:r>
      <w:proofErr w:type="spellEnd"/>
      <w:r w:rsidRPr="00D42344">
        <w:rPr>
          <w:spacing w:val="0"/>
        </w:rPr>
        <w:t xml:space="preserve">, </w:t>
      </w:r>
      <w:proofErr w:type="spellStart"/>
      <w:r w:rsidRPr="00D42344">
        <w:rPr>
          <w:spacing w:val="0"/>
        </w:rPr>
        <w:t>М.С.Певзнера</w:t>
      </w:r>
      <w:proofErr w:type="spellEnd"/>
      <w:r w:rsidRPr="00D42344">
        <w:rPr>
          <w:spacing w:val="0"/>
        </w:rPr>
        <w:t xml:space="preserve">, </w:t>
      </w:r>
      <w:proofErr w:type="spellStart"/>
      <w:r w:rsidRPr="00D42344">
        <w:rPr>
          <w:spacing w:val="0"/>
        </w:rPr>
        <w:t>Г.Е.Сухаревой</w:t>
      </w:r>
      <w:proofErr w:type="spellEnd"/>
      <w:r w:rsidRPr="00D42344">
        <w:rPr>
          <w:spacing w:val="0"/>
        </w:rPr>
        <w:t xml:space="preserve"> и других дают веские основания относить к умственной отсталости только те состояния, при которых отмечается необратимое нарушение преимущественно познавательной деятельности, вызванное органическим поражением головного мозга.</w:t>
      </w:r>
    </w:p>
    <w:p w:rsidR="00D42344" w:rsidRPr="00D42344" w:rsidRDefault="00D42344" w:rsidP="00D42344">
      <w:pPr>
        <w:tabs>
          <w:tab w:val="left" w:pos="2127"/>
        </w:tabs>
        <w:spacing w:after="0" w:line="360" w:lineRule="auto"/>
        <w:ind w:left="28" w:right="28" w:firstLine="147"/>
        <w:jc w:val="both"/>
        <w:rPr>
          <w:spacing w:val="0"/>
        </w:rPr>
      </w:pPr>
      <w:r w:rsidRPr="00D42344">
        <w:rPr>
          <w:spacing w:val="0"/>
        </w:rPr>
        <w:t>Умственная отсталость – это не просто «малое количество ума», это качественные изменения всей психики, всей личности в целом. У умственно отсталых детей имеются грубые изменения в условно-рефлекторной деятельности, разбалансированность процессов возбуждения и торможения, нарушения взаимодействия сигнальных систем. И как следствие – аномалия психического развития ребенка, включающая:</w:t>
      </w:r>
    </w:p>
    <w:p w:rsidR="00D42344" w:rsidRPr="00D42344" w:rsidRDefault="00D42344" w:rsidP="00D42344">
      <w:pPr>
        <w:tabs>
          <w:tab w:val="left" w:pos="2127"/>
        </w:tabs>
        <w:spacing w:after="0" w:line="360" w:lineRule="auto"/>
        <w:ind w:left="28" w:right="28" w:firstLine="147"/>
        <w:jc w:val="both"/>
        <w:rPr>
          <w:spacing w:val="0"/>
        </w:rPr>
      </w:pPr>
      <w:r w:rsidRPr="00D42344">
        <w:rPr>
          <w:spacing w:val="0"/>
        </w:rPr>
        <w:t>- недоразвитие познавательных процессов, и, прежде всего - восприятия; отмечается также узость объема восприятия, его фрагментарный характер и низкая активность этого процесса;</w:t>
      </w:r>
    </w:p>
    <w:p w:rsidR="00D42344" w:rsidRPr="00D42344" w:rsidRDefault="00D42344" w:rsidP="00D42344">
      <w:pPr>
        <w:tabs>
          <w:tab w:val="left" w:pos="2127"/>
        </w:tabs>
        <w:spacing w:after="0" w:line="360" w:lineRule="auto"/>
        <w:ind w:left="28" w:right="28" w:firstLine="147"/>
        <w:jc w:val="both"/>
        <w:rPr>
          <w:spacing w:val="0"/>
        </w:rPr>
      </w:pPr>
      <w:r w:rsidRPr="00D42344">
        <w:rPr>
          <w:spacing w:val="0"/>
        </w:rPr>
        <w:t>- бессистемное мышление, при котором вычленяются лишь наиболее заметные части предметов, не устанавливаются связи между отдельными частями предметов и отдельными предметами;</w:t>
      </w:r>
    </w:p>
    <w:p w:rsidR="00D42344" w:rsidRPr="00D42344" w:rsidRDefault="00D42344" w:rsidP="00D42344">
      <w:pPr>
        <w:tabs>
          <w:tab w:val="left" w:pos="2127"/>
        </w:tabs>
        <w:spacing w:after="0" w:line="360" w:lineRule="auto"/>
        <w:ind w:left="28" w:right="28" w:firstLine="147"/>
        <w:jc w:val="both"/>
        <w:rPr>
          <w:spacing w:val="0"/>
        </w:rPr>
      </w:pPr>
      <w:r w:rsidRPr="00D42344">
        <w:rPr>
          <w:spacing w:val="0"/>
        </w:rPr>
        <w:t>- нарушения памяти;</w:t>
      </w:r>
    </w:p>
    <w:p w:rsidR="00D42344" w:rsidRPr="00D42344" w:rsidRDefault="00D42344" w:rsidP="00D42344">
      <w:pPr>
        <w:tabs>
          <w:tab w:val="left" w:pos="2127"/>
        </w:tabs>
        <w:spacing w:after="0" w:line="360" w:lineRule="auto"/>
        <w:ind w:left="28" w:right="28" w:firstLine="147"/>
        <w:jc w:val="both"/>
        <w:rPr>
          <w:spacing w:val="0"/>
        </w:rPr>
      </w:pPr>
      <w:r w:rsidRPr="00D42344">
        <w:rPr>
          <w:spacing w:val="0"/>
        </w:rPr>
        <w:t xml:space="preserve">- трудности в воспроизведении образов восприятия, представлений: фрагментарность, </w:t>
      </w:r>
      <w:proofErr w:type="spellStart"/>
      <w:r w:rsidRPr="00D42344">
        <w:rPr>
          <w:spacing w:val="0"/>
        </w:rPr>
        <w:t>недифференцированность</w:t>
      </w:r>
      <w:proofErr w:type="spellEnd"/>
      <w:r w:rsidRPr="00D42344">
        <w:rPr>
          <w:spacing w:val="0"/>
        </w:rPr>
        <w:t xml:space="preserve"> образов мешает развитию познавательной деятельности;</w:t>
      </w:r>
    </w:p>
    <w:p w:rsidR="00D42344" w:rsidRPr="00D42344" w:rsidRDefault="00D42344" w:rsidP="00D42344">
      <w:pPr>
        <w:tabs>
          <w:tab w:val="left" w:pos="2127"/>
        </w:tabs>
        <w:spacing w:after="0" w:line="360" w:lineRule="auto"/>
        <w:ind w:left="28" w:right="28" w:firstLine="147"/>
        <w:jc w:val="both"/>
        <w:rPr>
          <w:spacing w:val="0"/>
        </w:rPr>
      </w:pPr>
      <w:r w:rsidRPr="00D42344">
        <w:rPr>
          <w:spacing w:val="0"/>
        </w:rPr>
        <w:t>-дефекты всех сторон речи (фонетической, лексической, грамматической); затруднен звукобуквенный анализ и синтез, восприятие и понимание речи; снижена потребность в речевом общении;</w:t>
      </w:r>
    </w:p>
    <w:p w:rsidR="00D42344" w:rsidRPr="00D42344" w:rsidRDefault="00D42344" w:rsidP="00D42344">
      <w:pPr>
        <w:tabs>
          <w:tab w:val="left" w:pos="2127"/>
        </w:tabs>
        <w:spacing w:after="0" w:line="360" w:lineRule="auto"/>
        <w:ind w:left="28" w:right="28" w:firstLine="147"/>
        <w:jc w:val="both"/>
        <w:rPr>
          <w:spacing w:val="0"/>
        </w:rPr>
      </w:pPr>
      <w:r w:rsidRPr="00D42344">
        <w:rPr>
          <w:spacing w:val="0"/>
        </w:rPr>
        <w:t>-недостатки внимания (малая устойчивость, трудности распределения, замедленная переключаемость); особенно страдает непроизвольное внимание: если работа неинтересна, дети ее просто бросают; они не могут долго ни на чем сосредоточиться;</w:t>
      </w:r>
    </w:p>
    <w:p w:rsidR="00D42344" w:rsidRPr="00D42344" w:rsidRDefault="00D42344" w:rsidP="00D42344">
      <w:pPr>
        <w:tabs>
          <w:tab w:val="left" w:pos="2127"/>
        </w:tabs>
        <w:spacing w:after="0" w:line="360" w:lineRule="auto"/>
        <w:ind w:left="28" w:right="28" w:firstLine="147"/>
        <w:jc w:val="both"/>
        <w:rPr>
          <w:spacing w:val="0"/>
        </w:rPr>
      </w:pPr>
      <w:r w:rsidRPr="00D42344">
        <w:rPr>
          <w:spacing w:val="0"/>
        </w:rPr>
        <w:lastRenderedPageBreak/>
        <w:t>- нарушение эмоционально-волевой сферы (недоразвитие эмоций, нет оттенков переживаний, переживания неглубокие и неустойчивые; апатия может неожиданно смениться эйфорией);</w:t>
      </w:r>
    </w:p>
    <w:p w:rsidR="00D42344" w:rsidRPr="00D42344" w:rsidRDefault="00D42344" w:rsidP="00D42344">
      <w:pPr>
        <w:tabs>
          <w:tab w:val="left" w:pos="2127"/>
        </w:tabs>
        <w:spacing w:after="0" w:line="360" w:lineRule="auto"/>
        <w:ind w:left="28" w:right="28" w:firstLine="147"/>
        <w:jc w:val="both"/>
        <w:rPr>
          <w:spacing w:val="0"/>
        </w:rPr>
      </w:pPr>
      <w:r w:rsidRPr="00D42344">
        <w:rPr>
          <w:spacing w:val="0"/>
        </w:rPr>
        <w:t xml:space="preserve">-нарушение деятельности: </w:t>
      </w:r>
      <w:proofErr w:type="spellStart"/>
      <w:r w:rsidRPr="00D42344">
        <w:rPr>
          <w:spacing w:val="0"/>
        </w:rPr>
        <w:t>несформированность</w:t>
      </w:r>
      <w:proofErr w:type="spellEnd"/>
      <w:r w:rsidRPr="00D42344">
        <w:rPr>
          <w:spacing w:val="0"/>
        </w:rPr>
        <w:t xml:space="preserve"> навыков учебной деятельности, недоразвитие целенаправленности деятельности, трудности самостоятельного планирования собственной деятельности; неумение соотнести получаемые результаты с ранее поставленной задачей и оценить результат; </w:t>
      </w:r>
      <w:proofErr w:type="spellStart"/>
      <w:r w:rsidRPr="00D42344">
        <w:rPr>
          <w:spacing w:val="0"/>
        </w:rPr>
        <w:t>некритичность</w:t>
      </w:r>
      <w:proofErr w:type="spellEnd"/>
      <w:r w:rsidRPr="00D42344">
        <w:rPr>
          <w:spacing w:val="0"/>
        </w:rPr>
        <w:t xml:space="preserve"> к своей работе.[20]</w:t>
      </w:r>
    </w:p>
    <w:p w:rsidR="00D42344" w:rsidRPr="00D42344" w:rsidRDefault="00D42344" w:rsidP="00D42344">
      <w:pPr>
        <w:pStyle w:val="a5"/>
        <w:tabs>
          <w:tab w:val="left" w:pos="2127"/>
          <w:tab w:val="left" w:pos="3686"/>
        </w:tabs>
        <w:spacing w:line="360" w:lineRule="auto"/>
        <w:ind w:firstLine="0"/>
        <w:rPr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>Основные затруднения — в школьной успеваемости, задержка в обучении чтению и письму, вычислительным умениям. Возможна частичная компенсация благодаря</w:t>
      </w:r>
      <w:r w:rsidRPr="00D42344">
        <w:rPr>
          <w:sz w:val="28"/>
          <w:szCs w:val="28"/>
        </w:rPr>
        <w:t xml:space="preserve"> 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>социальному окружению. Дети с лёгкой умственной отсталостью могут овладеть несложными трудовыми навыками. Возможно обучение неквалифицированному ручному труду.</w:t>
      </w:r>
    </w:p>
    <w:p w:rsidR="00D42344" w:rsidRPr="00D42344" w:rsidRDefault="00D42344" w:rsidP="00D42344">
      <w:pPr>
        <w:pStyle w:val="a5"/>
        <w:tabs>
          <w:tab w:val="left" w:pos="2127"/>
          <w:tab w:val="left" w:pos="3686"/>
        </w:tabs>
        <w:spacing w:line="360" w:lineRule="auto"/>
        <w:ind w:firstLine="403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>После обучения в специальных школах или классах, находящихся при массовых школах, или после обучения и воспитания в домашних условиях многие из них социально адаптируются и трудоустраиваются.</w:t>
      </w:r>
      <w:r w:rsidRPr="00D42344">
        <w:rPr>
          <w:sz w:val="28"/>
          <w:szCs w:val="28"/>
        </w:rPr>
        <w:t xml:space="preserve"> 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>[7]</w:t>
      </w:r>
    </w:p>
    <w:p w:rsidR="00D42344" w:rsidRPr="00D42344" w:rsidRDefault="00D42344" w:rsidP="00D42344">
      <w:pPr>
        <w:pStyle w:val="a5"/>
        <w:tabs>
          <w:tab w:val="left" w:pos="2127"/>
          <w:tab w:val="left" w:pos="3686"/>
        </w:tabs>
        <w:spacing w:line="360" w:lineRule="auto"/>
        <w:ind w:firstLine="403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>Все эти особенности необходимо учитывать при обучении детей с нарушениями интеллекта.</w:t>
      </w:r>
    </w:p>
    <w:p w:rsidR="00D42344" w:rsidRPr="00D42344" w:rsidRDefault="00D42344" w:rsidP="00D42344">
      <w:pPr>
        <w:tabs>
          <w:tab w:val="left" w:pos="2127"/>
        </w:tabs>
        <w:spacing w:after="0" w:line="360" w:lineRule="auto"/>
        <w:ind w:right="28"/>
        <w:jc w:val="both"/>
        <w:rPr>
          <w:b/>
          <w:bCs/>
          <w:spacing w:val="0"/>
        </w:rPr>
      </w:pPr>
      <w:r w:rsidRPr="00D42344">
        <w:rPr>
          <w:b/>
          <w:bCs/>
          <w:spacing w:val="0"/>
        </w:rPr>
        <w:t>1.2.Особенности обучения математике детей с нарушениями интеллекта</w:t>
      </w:r>
    </w:p>
    <w:p w:rsidR="00D42344" w:rsidRPr="00D42344" w:rsidRDefault="00D42344" w:rsidP="00D42344">
      <w:pPr>
        <w:pStyle w:val="a5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Одно из направлений подготовки учащихся с </w:t>
      </w:r>
      <w:r w:rsidRPr="00D42344">
        <w:rPr>
          <w:rStyle w:val="a9"/>
          <w:rFonts w:ascii="Times New Roman" w:hAnsi="Times New Roman" w:cs="Times New Roman"/>
          <w:color w:val="auto"/>
          <w:sz w:val="28"/>
          <w:szCs w:val="28"/>
        </w:rPr>
        <w:t>нарушениями интеллектуального развития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 к самостоятельной жизни — обучение детей </w:t>
      </w:r>
      <w:hyperlink r:id="rId8" w:history="1">
        <w:r w:rsidRPr="00D423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математике</w:t>
        </w:r>
      </w:hyperlink>
      <w:r w:rsidRPr="00D42344">
        <w:rPr>
          <w:rFonts w:ascii="Times New Roman" w:hAnsi="Times New Roman" w:cs="Times New Roman"/>
          <w:color w:val="auto"/>
          <w:sz w:val="28"/>
          <w:szCs w:val="28"/>
        </w:rPr>
        <w:t>. В программе по математике учитываются различные возможности умственно отсталых учащихся в овладении учебным материалом.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br/>
        <w:t xml:space="preserve">Овладение даже элементарными </w:t>
      </w:r>
      <w:hyperlink r:id="rId9" w:history="1">
        <w:r w:rsidRPr="00D423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математическими понятиями</w:t>
        </w:r>
      </w:hyperlink>
      <w:r w:rsidRPr="00D423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>требует от ребенка достаточно высокого уровня развития таких процессов логического</w:t>
      </w:r>
      <w:r w:rsidRPr="00D42344">
        <w:rPr>
          <w:sz w:val="28"/>
          <w:szCs w:val="28"/>
        </w:rPr>
        <w:t xml:space="preserve"> 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мышления, как анализ, синтез, обобщение, сравнение. Поэтому учитель, прежде чем приступить непосредственно к самой теме, должен выяснить, какие именно особенности усвоения математических знаний, умений и навыков имеются у детей с выраженными нарушениями интеллекта. 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br/>
        <w:t xml:space="preserve"> 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ab/>
        <w:t xml:space="preserve">Детям с выраженными нарушениями интеллекта свойственна полная неспособность к отвлечению от конкретной ситуации. Суждения детей с нарушениями интеллектуального развития бедны, и большая их часть заимствована у окружающих. Логические процессы проходят на очень низком уровне. Возможно обучение таких детей порядковому счету, механическое заучивание таблицы умножения, отвлеченный 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счет недоступен. Трудности при обучении математике вызываются также несовершенством зрительного восприятия и моторики учащихся. Они часто путают цифры 3, 6 и 9, 2 и 5, 7 и при чтении, и при письме под диктовку. Несовершенство моторики детей с выраженными </w:t>
      </w:r>
      <w:r w:rsidRPr="00D42344">
        <w:rPr>
          <w:rStyle w:val="a9"/>
          <w:rFonts w:ascii="Times New Roman" w:hAnsi="Times New Roman" w:cs="Times New Roman"/>
          <w:color w:val="auto"/>
          <w:sz w:val="28"/>
          <w:szCs w:val="28"/>
        </w:rPr>
        <w:t>нарушениями интеллекта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 создает значительные трудности в пересчете предметов: ученик называет один предмет, а берет или отодвигает сразу несколько предметов, то есть называние чисел опережает показ или, наоборот, показ опережает называние чисел. У детей с нарушениями интеллекта с большим трудом вырабатываются новые условные связи, а, возникнув, они оказываются непрочными и, главное, недифференцированными. Слабость дифференциации нередко приводит к уподоблению знаний. Причины уподобления знаний неоднородны. Одна из причин, по мнению исследователей, состоит в том, что приобретенные знания сохраняются неполно, неточно, объединение знаний в системы происходит с трудом. Другая причина слабой дифференциации </w:t>
      </w:r>
      <w:hyperlink r:id="rId10" w:history="1">
        <w:r w:rsidRPr="00D423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математических знаний</w:t>
        </w:r>
      </w:hyperlink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 состоит в том, что происходит отрыв математической терминологии от конкретных представлений, непонимание конкретной ситуации задачи, математических</w:t>
      </w:r>
      <w:r w:rsidRPr="00D42344">
        <w:rPr>
          <w:sz w:val="28"/>
          <w:szCs w:val="28"/>
        </w:rPr>
        <w:t xml:space="preserve"> 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>зависимостей и отношений между данными, а также между данными и искомыми. Отмечается «</w:t>
      </w:r>
      <w:proofErr w:type="spellStart"/>
      <w:r w:rsidRPr="00D42344">
        <w:rPr>
          <w:rFonts w:ascii="Times New Roman" w:hAnsi="Times New Roman" w:cs="Times New Roman"/>
          <w:color w:val="auto"/>
          <w:sz w:val="28"/>
          <w:szCs w:val="28"/>
        </w:rPr>
        <w:t>застревание</w:t>
      </w:r>
      <w:proofErr w:type="spellEnd"/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» на принятом способе решения примеров, задач. Бедность словаря, непонимание значений слов и выражений создают значительные трудности в обучении математике. </w:t>
      </w:r>
    </w:p>
    <w:p w:rsidR="00D42344" w:rsidRPr="00D42344" w:rsidRDefault="00D42344" w:rsidP="00D42344">
      <w:pPr>
        <w:pStyle w:val="a5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Для успешного обучения детей с </w:t>
      </w:r>
      <w:r w:rsidRPr="00D42344">
        <w:rPr>
          <w:rStyle w:val="a9"/>
          <w:rFonts w:ascii="Times New Roman" w:hAnsi="Times New Roman" w:cs="Times New Roman"/>
          <w:color w:val="auto"/>
          <w:sz w:val="28"/>
          <w:szCs w:val="28"/>
        </w:rPr>
        <w:t>нарушениями интеллекта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 учитель должен хорошо изучить состав учащихся, знать причины умственной отсталости каждого ученика, особенности его поведения, определить его потенциальные возможности, с тем, чтобы наметить пути включения  его в работу. Математические понятия выражают сложные отношения и формы </w:t>
      </w:r>
      <w:proofErr w:type="gramStart"/>
      <w:r w:rsidRPr="00D42344">
        <w:rPr>
          <w:rFonts w:ascii="Times New Roman" w:hAnsi="Times New Roman" w:cs="Times New Roman"/>
          <w:color w:val="auto"/>
          <w:sz w:val="28"/>
          <w:szCs w:val="28"/>
        </w:rPr>
        <w:t>действенного мира</w:t>
      </w:r>
      <w:proofErr w:type="gramEnd"/>
      <w:r w:rsidRPr="00D42344">
        <w:rPr>
          <w:rFonts w:ascii="Times New Roman" w:hAnsi="Times New Roman" w:cs="Times New Roman"/>
          <w:color w:val="auto"/>
          <w:sz w:val="28"/>
          <w:szCs w:val="28"/>
        </w:rPr>
        <w:t>: количественные, пространственные, временные представления, представления о форме и величине. Абстрактность объектов математики, с одной стороны, и конкретность наглядно-действенного и наглядно-образного характера мышления младших школьников, с другой, — создают объективные трудности в отборе содержания знаний, методов и способов их представления для обучения.</w:t>
      </w:r>
      <w:r w:rsidRPr="00D42344">
        <w:rPr>
          <w:sz w:val="28"/>
          <w:szCs w:val="28"/>
        </w:rPr>
        <w:t xml:space="preserve"> 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>.[23]</w:t>
      </w:r>
    </w:p>
    <w:p w:rsidR="00D42344" w:rsidRPr="00D42344" w:rsidRDefault="00D42344" w:rsidP="00D42344">
      <w:pPr>
        <w:spacing w:after="0" w:line="360" w:lineRule="auto"/>
        <w:ind w:firstLine="708"/>
        <w:jc w:val="both"/>
        <w:rPr>
          <w:spacing w:val="0"/>
        </w:rPr>
      </w:pPr>
      <w:r w:rsidRPr="00D42344">
        <w:rPr>
          <w:spacing w:val="0"/>
        </w:rPr>
        <w:t>Исследователи доказали, что математика содержит необходимые предпосылки для коррекции интеллекта и личности умственно отсталых учащихся, для развития познавательных возможностей.</w:t>
      </w:r>
    </w:p>
    <w:p w:rsidR="00D42344" w:rsidRPr="00D42344" w:rsidRDefault="00D42344" w:rsidP="00D42344">
      <w:pPr>
        <w:spacing w:after="0" w:line="360" w:lineRule="auto"/>
        <w:ind w:firstLine="708"/>
        <w:jc w:val="both"/>
        <w:rPr>
          <w:spacing w:val="0"/>
        </w:rPr>
      </w:pPr>
      <w:r w:rsidRPr="00D42344">
        <w:rPr>
          <w:spacing w:val="0"/>
        </w:rPr>
        <w:lastRenderedPageBreak/>
        <w:t xml:space="preserve">Чтобы усовершенствовать процесс умственного развития ребенка, необходимо целенаправленно обучать его умению мыслить. Для более эффективного обучения детей с ограниченными возможностями важно на уроках использовать такое средство обучения, как дидактическая игра. </w:t>
      </w:r>
    </w:p>
    <w:p w:rsidR="00D42344" w:rsidRPr="00D42344" w:rsidRDefault="00D42344" w:rsidP="00AA06B2">
      <w:pPr>
        <w:tabs>
          <w:tab w:val="left" w:pos="2127"/>
          <w:tab w:val="left" w:pos="3686"/>
        </w:tabs>
        <w:spacing w:after="0" w:line="360" w:lineRule="auto"/>
        <w:ind w:firstLine="540"/>
        <w:jc w:val="center"/>
        <w:rPr>
          <w:b/>
          <w:bCs/>
          <w:spacing w:val="0"/>
        </w:rPr>
      </w:pPr>
      <w:r w:rsidRPr="00D42344">
        <w:rPr>
          <w:b/>
          <w:bCs/>
          <w:spacing w:val="0"/>
        </w:rPr>
        <w:t>1.3 Дидактическая игра как средство обучения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39"/>
        <w:jc w:val="both"/>
        <w:rPr>
          <w:bCs/>
          <w:spacing w:val="0"/>
        </w:rPr>
      </w:pPr>
      <w:r w:rsidRPr="00D42344">
        <w:rPr>
          <w:spacing w:val="0"/>
        </w:rPr>
        <w:t>Дидактическая игра (игра обучающая) – это вид деятельности, занимаясь которой, дети учатся.[25]</w:t>
      </w:r>
      <w:r w:rsidRPr="00D42344">
        <w:rPr>
          <w:bCs/>
          <w:spacing w:val="0"/>
        </w:rPr>
        <w:t xml:space="preserve"> Как уже было сказано выше, игры направлены на решение конкретных задач обучения детей, но, в то же время, в них проявляется воспитательное и развивающее влияние игровой деятельности. 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39"/>
        <w:jc w:val="both"/>
        <w:rPr>
          <w:bCs/>
          <w:spacing w:val="0"/>
        </w:rPr>
      </w:pPr>
      <w:r w:rsidRPr="00D42344">
        <w:rPr>
          <w:bCs/>
          <w:spacing w:val="0"/>
        </w:rPr>
        <w:t>Игровая деятельность как ведущая не потеряла своего значения.  Л. С. Выготский  писал, что «в школьном возрасте игра не умирает, а проникает в отношения к действительности. Она имеет свое внутреннее продолжение в школьном обучении и в труде».[5] Отсюда следует, что опора на игровую деятельность, игровые формы и приёмы - это важный и наиболее адекватный путь включения детей в учебную работу.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jc w:val="both"/>
        <w:rPr>
          <w:bCs/>
          <w:spacing w:val="0"/>
        </w:rPr>
      </w:pPr>
      <w:r w:rsidRPr="00D42344">
        <w:rPr>
          <w:bCs/>
          <w:spacing w:val="0"/>
        </w:rPr>
        <w:t xml:space="preserve">  Освоение учебной деятельности, включение в нее детей идет медленно (многие дети вообще не знают, что такое «учиться»).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40"/>
        <w:jc w:val="both"/>
        <w:rPr>
          <w:bCs/>
          <w:spacing w:val="0"/>
        </w:rPr>
      </w:pPr>
      <w:r w:rsidRPr="00D42344">
        <w:rPr>
          <w:bCs/>
          <w:spacing w:val="0"/>
        </w:rPr>
        <w:t>Существуют различные трудности адаптации при поступлении  в школу  ребенка с нарушением интеллекта (освоение им новой роли - роли ученика, установление взаимоотношений со сверстниками и учителями). Дидактическая игра во многом способствует преодолению указанных трудностей.</w:t>
      </w:r>
    </w:p>
    <w:p w:rsidR="00D42344" w:rsidRPr="00D42344" w:rsidRDefault="00D42344" w:rsidP="00D42344">
      <w:pPr>
        <w:tabs>
          <w:tab w:val="left" w:pos="2127"/>
        </w:tabs>
        <w:spacing w:after="0" w:line="360" w:lineRule="auto"/>
        <w:ind w:firstLine="709"/>
        <w:jc w:val="both"/>
        <w:rPr>
          <w:spacing w:val="0"/>
        </w:rPr>
      </w:pPr>
      <w:r w:rsidRPr="00D42344">
        <w:rPr>
          <w:bCs/>
          <w:spacing w:val="0"/>
        </w:rPr>
        <w:t xml:space="preserve">А.В. Запорожец, оценивая роль дидактической игры, подчеркивал: «Нам необходимо добиться того, чтобы дидактическая игра была не только формой усвоения знаний и умений, но и способствовала бы общему развитию ребёнка».[8] </w:t>
      </w:r>
      <w:r w:rsidRPr="00D42344">
        <w:rPr>
          <w:spacing w:val="0"/>
        </w:rPr>
        <w:t>Для младших школьников познавательные потребности являются ведущими, и школьник будет проявлять максимум активности до тех пор, пока не исчезнет чувство новизны, интерес к предметному познанию.</w:t>
      </w:r>
    </w:p>
    <w:p w:rsidR="00D42344" w:rsidRPr="00D42344" w:rsidRDefault="00D42344" w:rsidP="00D42344">
      <w:pPr>
        <w:tabs>
          <w:tab w:val="left" w:pos="851"/>
          <w:tab w:val="left" w:pos="2127"/>
        </w:tabs>
        <w:spacing w:after="0" w:line="360" w:lineRule="auto"/>
        <w:jc w:val="both"/>
        <w:rPr>
          <w:bCs/>
          <w:spacing w:val="0"/>
        </w:rPr>
      </w:pPr>
      <w:r w:rsidRPr="00D42344">
        <w:rPr>
          <w:bCs/>
          <w:spacing w:val="0"/>
        </w:rPr>
        <w:tab/>
        <w:t>А.И. Сорокина выделяет следующие виды дидактических игр: игры-путешествия, игры-поручения, игры-предположения, игры-загадки, игры-беседы, которые могут быть использованы на уроках математики с целью повышения эффективности обучения.</w:t>
      </w:r>
    </w:p>
    <w:p w:rsidR="00D42344" w:rsidRPr="00D42344" w:rsidRDefault="00D42344" w:rsidP="00D42344">
      <w:pPr>
        <w:pStyle w:val="a5"/>
        <w:tabs>
          <w:tab w:val="left" w:pos="2127"/>
        </w:tabs>
        <w:spacing w:line="360" w:lineRule="auto"/>
        <w:ind w:firstLine="403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Перечисленными типами игр не исчерпывается, конечно, весь спектр возможных игровых методик. 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40"/>
        <w:jc w:val="both"/>
        <w:rPr>
          <w:bCs/>
          <w:i/>
          <w:spacing w:val="0"/>
        </w:rPr>
      </w:pPr>
      <w:r w:rsidRPr="00D42344">
        <w:rPr>
          <w:bCs/>
          <w:spacing w:val="0"/>
        </w:rPr>
        <w:lastRenderedPageBreak/>
        <w:t xml:space="preserve">Дидактическая игра имеет определённую структуру. Структура - это основные элементы, характеризующие игру как форму обучения и игровую деятельность одновременно.[10] Выделяют следующие </w:t>
      </w:r>
      <w:r w:rsidRPr="00D42344">
        <w:rPr>
          <w:bCs/>
          <w:i/>
          <w:spacing w:val="0"/>
        </w:rPr>
        <w:t xml:space="preserve">структурные составляющие дидактической игры: 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rPr>
          <w:bCs/>
          <w:spacing w:val="0"/>
        </w:rPr>
      </w:pPr>
      <w:r w:rsidRPr="00D42344">
        <w:rPr>
          <w:bCs/>
          <w:spacing w:val="0"/>
        </w:rPr>
        <w:t>1) дидактическая задача; 2) игровая задача; 3) игровые действия; 4) правила игры;  5) результат (подведение итогов).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39"/>
        <w:jc w:val="both"/>
        <w:rPr>
          <w:bCs/>
          <w:spacing w:val="0"/>
        </w:rPr>
      </w:pPr>
      <w:r w:rsidRPr="00D42344">
        <w:rPr>
          <w:bCs/>
          <w:spacing w:val="0"/>
        </w:rPr>
        <w:t xml:space="preserve">При проведении игр необходимо сохранить все структурные элементы, поскольку именно с их помощью решаются дидактические задачи. В ситуации дидактической игры знания усваиваются лучше. 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39"/>
        <w:jc w:val="both"/>
        <w:rPr>
          <w:bCs/>
          <w:i/>
        </w:rPr>
      </w:pPr>
      <w:r w:rsidRPr="00D42344">
        <w:rPr>
          <w:bCs/>
          <w:spacing w:val="0"/>
        </w:rPr>
        <w:t>Дидактическую игру и урок противопоставить нельзя.</w:t>
      </w:r>
      <w:r w:rsidRPr="00D42344">
        <w:rPr>
          <w:color w:val="333333"/>
          <w:spacing w:val="0"/>
        </w:rPr>
        <w:t xml:space="preserve"> Цель дидактических игр и игровых </w:t>
      </w:r>
      <w:r w:rsidRPr="00D42344">
        <w:rPr>
          <w:spacing w:val="0"/>
        </w:rPr>
        <w:t>приемов обучения – облегчить переход к учебным задачам, сделать его постепенным.</w:t>
      </w:r>
      <w:r w:rsidRPr="00D42344">
        <w:rPr>
          <w:bCs/>
          <w:spacing w:val="0"/>
        </w:rPr>
        <w:t xml:space="preserve"> Самое главное, и это необходимо еще раз подчеркнуть - дидактическая задача в дидактической игре осуществляется через игровую задачу. Дидактическая </w:t>
      </w:r>
      <w:r w:rsidRPr="00D42344">
        <w:rPr>
          <w:spacing w:val="0"/>
        </w:rPr>
        <w:t>задача скрыта от детей. Внимание ребенка обращено на выполнение игровых действий, а задача обучения им не осознается. Это и делает игру особой формой игрового обучения, когда дети чаще всего непреднамеренно усваивают знания, умения, навыки. Взаимоотношения между детьми и педагогом определяются не учебной ситуацией, а игрой. Дети и педагог – участники одной игры. Нарушается это условие – и педагог становится на путь прямого обучения.</w:t>
      </w:r>
      <w:r w:rsidRPr="00D42344">
        <w:rPr>
          <w:spacing w:val="0"/>
        </w:rPr>
        <w:br/>
        <w:t xml:space="preserve">  Таким образом, дидактическая игра – это игра только для ребенка. Для взрослого она – способ обучения. В дидактической игре усвоение знаний выступает как побочный эффект. </w:t>
      </w:r>
      <w:r w:rsidRPr="00D42344">
        <w:rPr>
          <w:bCs/>
          <w:spacing w:val="0"/>
        </w:rPr>
        <w:t>Выше сказанное позволяет определить следующие</w:t>
      </w:r>
      <w:r w:rsidRPr="00D42344">
        <w:rPr>
          <w:bCs/>
          <w:i/>
          <w:spacing w:val="0"/>
        </w:rPr>
        <w:t xml:space="preserve"> </w:t>
      </w:r>
      <w:r w:rsidRPr="00D42344">
        <w:rPr>
          <w:b/>
          <w:bCs/>
          <w:i/>
        </w:rPr>
        <w:t>функции игровых приемов и дидактических игр</w:t>
      </w:r>
      <w:r w:rsidRPr="00D42344">
        <w:rPr>
          <w:bCs/>
          <w:i/>
        </w:rPr>
        <w:t>: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39"/>
        <w:jc w:val="both"/>
        <w:rPr>
          <w:bCs/>
          <w:spacing w:val="0"/>
        </w:rPr>
      </w:pPr>
      <w:r w:rsidRPr="00D42344">
        <w:rPr>
          <w:bCs/>
          <w:spacing w:val="0"/>
        </w:rPr>
        <w:t xml:space="preserve">1) функция формирования устойчивого интереса к учению и снятию напряжения, связанного с процессом адаптации ребенка к школьному режиму; 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39"/>
        <w:jc w:val="both"/>
        <w:rPr>
          <w:bCs/>
          <w:spacing w:val="0"/>
        </w:rPr>
      </w:pPr>
      <w:r w:rsidRPr="00D42344">
        <w:rPr>
          <w:bCs/>
          <w:spacing w:val="0"/>
        </w:rPr>
        <w:t xml:space="preserve">2) функция формирования психических новообразований; 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39"/>
        <w:jc w:val="both"/>
        <w:rPr>
          <w:bCs/>
          <w:spacing w:val="0"/>
        </w:rPr>
      </w:pPr>
      <w:r w:rsidRPr="00D42344">
        <w:rPr>
          <w:bCs/>
          <w:spacing w:val="0"/>
        </w:rPr>
        <w:t>3) функция формирования собственно учебной деятельности;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39"/>
        <w:jc w:val="both"/>
        <w:rPr>
          <w:bCs/>
          <w:spacing w:val="0"/>
        </w:rPr>
      </w:pPr>
      <w:r w:rsidRPr="00D42344">
        <w:rPr>
          <w:bCs/>
          <w:spacing w:val="0"/>
        </w:rPr>
        <w:t xml:space="preserve">4) функция формирования  </w:t>
      </w:r>
      <w:proofErr w:type="spellStart"/>
      <w:r w:rsidRPr="00D42344">
        <w:rPr>
          <w:bCs/>
          <w:spacing w:val="0"/>
        </w:rPr>
        <w:t>общеучебных</w:t>
      </w:r>
      <w:proofErr w:type="spellEnd"/>
      <w:r w:rsidRPr="00D42344">
        <w:rPr>
          <w:bCs/>
          <w:spacing w:val="0"/>
        </w:rPr>
        <w:t xml:space="preserve"> умений, навыков учебной и самостоятельной работы;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39"/>
        <w:jc w:val="both"/>
        <w:rPr>
          <w:bCs/>
          <w:spacing w:val="0"/>
        </w:rPr>
      </w:pPr>
      <w:r w:rsidRPr="00D42344">
        <w:rPr>
          <w:bCs/>
          <w:spacing w:val="0"/>
        </w:rPr>
        <w:t>5) функция формирования навыков самоконтроля и самооценки;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39"/>
        <w:jc w:val="both"/>
        <w:rPr>
          <w:bCs/>
          <w:spacing w:val="0"/>
        </w:rPr>
      </w:pPr>
      <w:r w:rsidRPr="00D42344">
        <w:rPr>
          <w:bCs/>
          <w:spacing w:val="0"/>
        </w:rPr>
        <w:t>6) функция формирования адекватных взаимоотношений и освоения социальных ролей.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39"/>
        <w:jc w:val="both"/>
        <w:rPr>
          <w:bCs/>
          <w:spacing w:val="0"/>
        </w:rPr>
      </w:pPr>
      <w:r w:rsidRPr="00D42344">
        <w:rPr>
          <w:bCs/>
          <w:spacing w:val="0"/>
        </w:rPr>
        <w:t>Нас интересуют функции 3 и 4, на которых мы в дальнейшем остановимся.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39"/>
        <w:jc w:val="both"/>
        <w:rPr>
          <w:bCs/>
          <w:spacing w:val="0"/>
        </w:rPr>
      </w:pPr>
      <w:r w:rsidRPr="00D42344">
        <w:rPr>
          <w:bCs/>
          <w:spacing w:val="0"/>
        </w:rPr>
        <w:lastRenderedPageBreak/>
        <w:t>Итак, дидактическая игра - это сложное, многогранное явление. В дидактических играх происходит не только усвоение учебных знаний, умений и навыков, но и развиваются все психические процессы у детей, их эмоционально-волевая сфера, способности и умения. Игра позволяет сделать учебный материал увлекательным, создать радостное рабочее настроение. Умелое использование игры в учебном процессе заметно облегчит его, так как игровая деятельность привычна для ребенка. Положительные эмоции значительно облегчают процесс познания.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39"/>
        <w:jc w:val="both"/>
        <w:rPr>
          <w:bCs/>
          <w:spacing w:val="0"/>
        </w:rPr>
      </w:pPr>
      <w:r w:rsidRPr="00D42344">
        <w:rPr>
          <w:bCs/>
          <w:spacing w:val="0"/>
        </w:rPr>
        <w:t>Организовать и провести дидактическую игру - задача достаточно сложная для педагога. Грамотное проведение игры обеспечивается четкой организацией дидактических игр, прежде всего педагог должен осознать и сформулировать цель игры, ответить на вопросы: какие умения и навыки дети освоят в процессе игры, какому моменту игры надо уделять особое внимание, какие воспитательные цели преследуются при проведении игры? Нельзя забывать, что за игрой стоит учебный процесс. И задача педагога - направить силы ребенка на учебу, сделать серьезный труд для детей занимательным и продуктивным.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40"/>
        <w:jc w:val="both"/>
        <w:rPr>
          <w:bCs/>
          <w:spacing w:val="0"/>
        </w:rPr>
      </w:pPr>
      <w:r w:rsidRPr="00D42344">
        <w:rPr>
          <w:bCs/>
          <w:spacing w:val="0"/>
        </w:rPr>
        <w:t xml:space="preserve">     На любом этапе урока игра должна отвечать следующим требованиям: быть интересной, доступной, включать разные виды деятельности детей. Игра, следовательно, может быть проведена на любом этапе урока. Она используется также на уроках разного типа. В системе уроков по теме важно подобрать игры на разные виды деятельности: исполнительскую, воспроизводительную, преобразующую, поисковую. 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40"/>
        <w:jc w:val="both"/>
        <w:rPr>
          <w:bCs/>
          <w:spacing w:val="0"/>
        </w:rPr>
      </w:pPr>
      <w:r w:rsidRPr="00D42344">
        <w:rPr>
          <w:bCs/>
          <w:spacing w:val="0"/>
        </w:rPr>
        <w:t>Опытные учителя утверждают, что игры вызывают у школьников живой интерес к предмету, позволяют развивать индивидуальные способности каждого ученика, воспитывают познавательную активность. Безусловно, в процессе обучения дидактическая игра - вторичный этап.</w:t>
      </w:r>
    </w:p>
    <w:p w:rsidR="00D42344" w:rsidRPr="00D42344" w:rsidRDefault="00D42344" w:rsidP="00D42344">
      <w:pPr>
        <w:pStyle w:val="a5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>Существуют различные классификации развивающих игр. По характеру познавательной деятельности игровые  занимательные задания можно отнести к следующим группам:</w:t>
      </w:r>
    </w:p>
    <w:p w:rsidR="00D42344" w:rsidRPr="00D42344" w:rsidRDefault="00D42344" w:rsidP="00D42344">
      <w:pPr>
        <w:pStyle w:val="a5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D4234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42344">
        <w:rPr>
          <w:rFonts w:ascii="Times New Roman" w:hAnsi="Times New Roman" w:cs="Times New Roman"/>
          <w:bCs/>
          <w:i/>
          <w:color w:val="auto"/>
          <w:sz w:val="28"/>
          <w:szCs w:val="28"/>
        </w:rPr>
        <w:t>игры, требующие от детей исполнительской деятельности</w:t>
      </w:r>
    </w:p>
    <w:p w:rsidR="00D42344" w:rsidRPr="00D42344" w:rsidRDefault="00D42344" w:rsidP="00D42344">
      <w:pPr>
        <w:pStyle w:val="a5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D4234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42344">
        <w:rPr>
          <w:rFonts w:ascii="Times New Roman" w:hAnsi="Times New Roman" w:cs="Times New Roman"/>
          <w:bCs/>
          <w:i/>
          <w:color w:val="auto"/>
          <w:sz w:val="28"/>
          <w:szCs w:val="28"/>
        </w:rPr>
        <w:t>игры, требующие воспроизведения действия</w:t>
      </w:r>
    </w:p>
    <w:p w:rsidR="00D42344" w:rsidRPr="00D42344" w:rsidRDefault="00D42344" w:rsidP="00D42344">
      <w:pPr>
        <w:pStyle w:val="a5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D4234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42344">
        <w:rPr>
          <w:rFonts w:ascii="Times New Roman" w:hAnsi="Times New Roman" w:cs="Times New Roman"/>
          <w:bCs/>
          <w:i/>
          <w:color w:val="auto"/>
          <w:sz w:val="28"/>
          <w:szCs w:val="28"/>
        </w:rPr>
        <w:t>игры, включающие элементы поиска и творчества</w:t>
      </w:r>
      <w:r w:rsidRPr="00D4234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D423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42344" w:rsidRPr="00D42344" w:rsidRDefault="00D42344" w:rsidP="00D42344">
      <w:pPr>
        <w:pStyle w:val="a5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4234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D4234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42344">
        <w:rPr>
          <w:rFonts w:ascii="Times New Roman" w:hAnsi="Times New Roman" w:cs="Times New Roman"/>
          <w:bCs/>
          <w:i/>
          <w:color w:val="auto"/>
          <w:sz w:val="28"/>
          <w:szCs w:val="28"/>
        </w:rPr>
        <w:t>игры, с помощью которых дети изменяют примеры и задачи в другие, логически связанные с ними.</w:t>
      </w:r>
      <w:r w:rsidRPr="00D4234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D42344" w:rsidRPr="00D42344" w:rsidRDefault="00D42344" w:rsidP="00AA06B2">
      <w:pPr>
        <w:tabs>
          <w:tab w:val="left" w:pos="2127"/>
          <w:tab w:val="left" w:pos="3686"/>
        </w:tabs>
        <w:spacing w:after="0" w:line="360" w:lineRule="auto"/>
        <w:jc w:val="center"/>
        <w:rPr>
          <w:b/>
          <w:bCs/>
          <w:spacing w:val="0"/>
        </w:rPr>
      </w:pPr>
      <w:r w:rsidRPr="00D42344">
        <w:rPr>
          <w:b/>
          <w:bCs/>
          <w:spacing w:val="0"/>
        </w:rPr>
        <w:lastRenderedPageBreak/>
        <w:t>1.4 Особенности применения дидактических игр на уроках        математики при обучении детей с нарушениями интеллекта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jc w:val="both"/>
        <w:rPr>
          <w:b/>
          <w:bCs/>
          <w:spacing w:val="0"/>
        </w:rPr>
      </w:pPr>
      <w:r w:rsidRPr="00D42344">
        <w:rPr>
          <w:spacing w:val="0"/>
        </w:rPr>
        <w:t xml:space="preserve">        Одним из эффективных методов обучения  детей с нарушениями  интеллекта в начальной школе и приемов работы в последующих классах является дидактическая игра. Наряду с заданиями она нацелена на закрепление изученного материала, на активизацию речевой и мыслительной деятельности школьников. Однако в отличие от математических заданий игра воздействует в первую очередь на эмоциональную сферу ребенка. Поэтому во многих случаях она является наиболее эффективным средством повышения речевой мотивации и отработки  необходимых умений и навыков.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40"/>
        <w:jc w:val="both"/>
        <w:rPr>
          <w:spacing w:val="0"/>
        </w:rPr>
      </w:pPr>
      <w:r w:rsidRPr="00D42344">
        <w:rPr>
          <w:spacing w:val="0"/>
        </w:rPr>
        <w:t>В практике работы школы иногда смешивают дидактическую игру и задание. По всей вероятности, это происходит из-за общности задач, которые решаются данными методами. При этом упускается из виду тот факт, что дидактическая игра кроме познавательных задач имеет собственно игровые задачи, через реализацию которых и достигается основная цель обучения.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40"/>
        <w:jc w:val="both"/>
        <w:rPr>
          <w:spacing w:val="0"/>
        </w:rPr>
      </w:pPr>
      <w:r w:rsidRPr="00D42344">
        <w:rPr>
          <w:spacing w:val="0"/>
        </w:rPr>
        <w:t xml:space="preserve"> Исходя из игровой задачи, школьники осуществляют игровые действия, которые как бы маскируют сложную мыслительную деятельность, делают ее более интересной. 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40"/>
        <w:jc w:val="both"/>
        <w:rPr>
          <w:spacing w:val="0"/>
        </w:rPr>
      </w:pPr>
      <w:r w:rsidRPr="00D42344">
        <w:rPr>
          <w:spacing w:val="0"/>
        </w:rPr>
        <w:t xml:space="preserve">Мыслительные операции, которые осуществляются умственно отсталыми учениками, должны быть правильно дозированы. В противном случае игра становится для детей либо утомительной, либо вообще недоступной. Вот почему, отрабатывая игровые правила, необходимо ограничивать их количество двумя-тремя условиями. </w:t>
      </w:r>
    </w:p>
    <w:p w:rsidR="00D42344" w:rsidRP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40"/>
        <w:jc w:val="both"/>
        <w:rPr>
          <w:spacing w:val="0"/>
        </w:rPr>
      </w:pPr>
      <w:r w:rsidRPr="00D42344">
        <w:rPr>
          <w:spacing w:val="0"/>
        </w:rPr>
        <w:t xml:space="preserve">Эффективность игры во многом зависит от эмоционального отношения к ней педагога, от его заинтересованности в результатах. Кроме того,  поскольку не все школьники одновременно усваивают игровые правила, учитель продолжает помогать им в процессе игры. </w:t>
      </w:r>
      <w:proofErr w:type="gramStart"/>
      <w:r w:rsidRPr="00D42344">
        <w:rPr>
          <w:spacing w:val="0"/>
        </w:rPr>
        <w:t xml:space="preserve">Помощь должна быть, по возможности,  скрытой от других учеников, чтобы у всех – и у слабых, и у сильных – создалось впечатление равноценности их участия </w:t>
      </w:r>
      <w:proofErr w:type="gramEnd"/>
    </w:p>
    <w:p w:rsidR="00B32E53" w:rsidRPr="00AA06B2" w:rsidRDefault="00D42344" w:rsidP="00B32E53">
      <w:pPr>
        <w:spacing w:after="0" w:line="360" w:lineRule="auto"/>
        <w:jc w:val="both"/>
        <w:rPr>
          <w:spacing w:val="0"/>
        </w:rPr>
      </w:pPr>
      <w:r w:rsidRPr="00D42344">
        <w:rPr>
          <w:spacing w:val="0"/>
        </w:rPr>
        <w:t xml:space="preserve">Выбор дидактической игры обусловливается целями, содержанием, этапом урока, на котором она проводится. Так же сам урок, игра реализует познавательные, воспитательные и коррекционные задачи обучения. В связи с этим она не имеет права быть только развлекательным элементом занятий.[25] Дидактическая игра может быть использована на различных этапах урока. Особенно целесообразны дидактические игры на этапах повторения и закрепления. Место и характер игры определяет учитель, исходя из работоспособности класса, его возбудимости или заторможенности, из сложности </w:t>
      </w:r>
      <w:r w:rsidRPr="00D42344">
        <w:rPr>
          <w:spacing w:val="0"/>
        </w:rPr>
        <w:lastRenderedPageBreak/>
        <w:t>мате</w:t>
      </w:r>
      <w:r w:rsidR="00AA06B2">
        <w:rPr>
          <w:spacing w:val="0"/>
        </w:rPr>
        <w:t>риала.</w:t>
      </w:r>
      <w:r w:rsidR="00AA06B2">
        <w:rPr>
          <w:spacing w:val="0"/>
          <w:sz w:val="24"/>
          <w:szCs w:val="24"/>
        </w:rPr>
        <w:t xml:space="preserve"> </w:t>
      </w:r>
      <w:r w:rsidR="00B32E53" w:rsidRPr="00AA06B2">
        <w:rPr>
          <w:spacing w:val="0"/>
        </w:rPr>
        <w:t>Игре свойственны определенный темп, ритм; в процессе ее недопустимы пространные объяснения; правила должны излагаться кратко, доступно, лаконично. Снижает интерес обилие замечаний дисциплинарного характера, пассивное ожидание ребенком своего участия в игре.</w:t>
      </w:r>
    </w:p>
    <w:p w:rsidR="00B32E53" w:rsidRPr="00AA06B2" w:rsidRDefault="00B32E53" w:rsidP="00B32E53">
      <w:pPr>
        <w:spacing w:after="0" w:line="360" w:lineRule="auto"/>
        <w:ind w:firstLine="709"/>
        <w:jc w:val="both"/>
        <w:rPr>
          <w:spacing w:val="0"/>
        </w:rPr>
      </w:pPr>
      <w:r w:rsidRPr="00AA06B2">
        <w:rPr>
          <w:spacing w:val="0"/>
        </w:rPr>
        <w:t>Учитель должен сам показать живой интерес к игре, увлечь учащихся. В некоторых играх он создает ситуацию ожидания, загадочности. Успех игры зависит от того, как учитель ее проводит. Вялость, безразличие улавливается даже младшими школьниками, и интерес детей к игре быстро угасает.</w:t>
      </w:r>
    </w:p>
    <w:p w:rsidR="00B32E53" w:rsidRPr="00AA06B2" w:rsidRDefault="00B32E53" w:rsidP="00B32E53">
      <w:pPr>
        <w:spacing w:after="0" w:line="360" w:lineRule="auto"/>
        <w:ind w:firstLine="709"/>
        <w:jc w:val="both"/>
        <w:rPr>
          <w:spacing w:val="0"/>
        </w:rPr>
      </w:pPr>
      <w:r w:rsidRPr="00AA06B2">
        <w:rPr>
          <w:spacing w:val="0"/>
        </w:rPr>
        <w:t>В игре дети должны себя чувствовать свободно, непринужденно, испытывать удовлетворение от сознания своей самостоятельности и полноценности.</w:t>
      </w:r>
    </w:p>
    <w:p w:rsidR="00B32E53" w:rsidRPr="00AA06B2" w:rsidRDefault="00B32E53" w:rsidP="00B32E53">
      <w:pPr>
        <w:spacing w:after="0" w:line="360" w:lineRule="auto"/>
        <w:ind w:firstLine="709"/>
        <w:jc w:val="both"/>
        <w:rPr>
          <w:spacing w:val="0"/>
        </w:rPr>
      </w:pPr>
      <w:r w:rsidRPr="00AA06B2">
        <w:rPr>
          <w:spacing w:val="0"/>
        </w:rPr>
        <w:t>В большинстве игр целесообразно вносить элементы соревнования, что повышает активность детей в процессе обучения. Ошибки учащихся надо анализировать не в ходе игры, а в конце, чтобы не нарушать впечатления. К разбору ошибок надо привлекать слабых учащихся. Форма проведения игры может быть разной: коллективной, групповой и индивидуальной.</w:t>
      </w:r>
    </w:p>
    <w:p w:rsidR="00B32E53" w:rsidRPr="00AA06B2" w:rsidRDefault="00B32E53" w:rsidP="00B32E53">
      <w:pPr>
        <w:spacing w:after="0" w:line="360" w:lineRule="auto"/>
        <w:ind w:firstLine="709"/>
        <w:jc w:val="both"/>
        <w:rPr>
          <w:spacing w:val="0"/>
        </w:rPr>
      </w:pPr>
      <w:r w:rsidRPr="00AA06B2">
        <w:rPr>
          <w:spacing w:val="0"/>
        </w:rPr>
        <w:t>При объяснении нового материала или его первичном закреплении целесообразно проводить игру со всем классом.</w:t>
      </w:r>
    </w:p>
    <w:p w:rsidR="00B32E53" w:rsidRPr="00AA06B2" w:rsidRDefault="00B32E53" w:rsidP="00B32E53">
      <w:pPr>
        <w:spacing w:after="0" w:line="360" w:lineRule="auto"/>
        <w:ind w:firstLine="709"/>
        <w:jc w:val="both"/>
        <w:rPr>
          <w:spacing w:val="0"/>
        </w:rPr>
      </w:pPr>
      <w:r w:rsidRPr="00AA06B2">
        <w:rPr>
          <w:spacing w:val="0"/>
        </w:rPr>
        <w:t xml:space="preserve">В работе со слабыми учащимися целесообразно проводить индивидуальные игры с раздаточным материалом. В своей работе я почти на каждом уроке использую дидактические игры. </w:t>
      </w:r>
    </w:p>
    <w:p w:rsidR="00B32E53" w:rsidRPr="00AA06B2" w:rsidRDefault="00B32E53" w:rsidP="00B32E53">
      <w:pPr>
        <w:spacing w:after="0" w:line="360" w:lineRule="auto"/>
        <w:ind w:firstLine="709"/>
        <w:jc w:val="both"/>
        <w:rPr>
          <w:spacing w:val="0"/>
        </w:rPr>
      </w:pPr>
      <w:r w:rsidRPr="00AA06B2">
        <w:rPr>
          <w:spacing w:val="0"/>
        </w:rPr>
        <w:t>Итак, дидактическая игра позволяет не только активно включить учащихся в учебную деятельность, но и активизировать познавательную деятельность детей. Игра помогает донести учителю до учащихся трудный материал в доступной форме. Отсюда можно сделать вывод о том, что использование игры необходимо при обучении детей младшего школьного возраста на данном конкретном уроке.</w:t>
      </w:r>
    </w:p>
    <w:p w:rsidR="00B32E53" w:rsidRPr="00AA06B2" w:rsidRDefault="00B32E53" w:rsidP="00B32E53">
      <w:pPr>
        <w:spacing w:after="0" w:line="360" w:lineRule="auto"/>
        <w:ind w:firstLine="709"/>
        <w:jc w:val="both"/>
        <w:rPr>
          <w:spacing w:val="0"/>
        </w:rPr>
      </w:pPr>
      <w:r w:rsidRPr="00AA06B2">
        <w:rPr>
          <w:spacing w:val="0"/>
        </w:rPr>
        <w:t>Руководя игрой, педагог воспитывает активное стремление делать что-то, узнавать искать, проявлять усилие, и находить, обогащает духовный мир детей. А это все содействует умственному и общему развитию. Этой цели и служат дидактические игры.</w:t>
      </w:r>
    </w:p>
    <w:p w:rsidR="00B32E53" w:rsidRPr="00AA06B2" w:rsidRDefault="00B32E53" w:rsidP="00B32E53">
      <w:pPr>
        <w:spacing w:after="0" w:line="360" w:lineRule="auto"/>
        <w:ind w:firstLine="709"/>
        <w:jc w:val="both"/>
        <w:rPr>
          <w:spacing w:val="0"/>
        </w:rPr>
      </w:pPr>
      <w:r w:rsidRPr="00AA06B2">
        <w:rPr>
          <w:spacing w:val="0"/>
        </w:rPr>
        <w:t xml:space="preserve">Дидактическая игра как феномен культуры обучает, развивает, воспитывает, социализирует, развлекает, дает отдых, и она же пародирует, иронизирует, смеется, публично демонстрирует относительность социальных статусов и положений. С самых </w:t>
      </w:r>
      <w:r w:rsidRPr="00AA06B2">
        <w:rPr>
          <w:spacing w:val="0"/>
        </w:rPr>
        <w:lastRenderedPageBreak/>
        <w:t>ранних начал цивилизации игра стала контрольным мерилом проявления всех важнейших черт личности.</w:t>
      </w:r>
    </w:p>
    <w:p w:rsidR="00B32E53" w:rsidRPr="00AA06B2" w:rsidRDefault="00B32E53" w:rsidP="00B32E53">
      <w:pPr>
        <w:spacing w:after="0" w:line="360" w:lineRule="auto"/>
        <w:ind w:firstLine="709"/>
        <w:jc w:val="both"/>
        <w:rPr>
          <w:spacing w:val="0"/>
        </w:rPr>
      </w:pPr>
      <w:r w:rsidRPr="00AA06B2">
        <w:rPr>
          <w:spacing w:val="0"/>
        </w:rPr>
        <w:t>Основным в дидактической игре на уроках математики является обучение математике. Игровые ситуации лишь активизируют деятельность учащихся, делают восприятие более активным эмоциональным, творческим.</w:t>
      </w:r>
    </w:p>
    <w:p w:rsidR="00B32E53" w:rsidRPr="00AA06B2" w:rsidRDefault="00B32E53" w:rsidP="00B32E53">
      <w:pPr>
        <w:spacing w:after="0" w:line="360" w:lineRule="auto"/>
        <w:jc w:val="both"/>
        <w:rPr>
          <w:spacing w:val="0"/>
        </w:rPr>
      </w:pPr>
      <w:r w:rsidRPr="00AA06B2">
        <w:rPr>
          <w:spacing w:val="0"/>
        </w:rPr>
        <w:t xml:space="preserve">     </w:t>
      </w:r>
      <w:proofErr w:type="gramStart"/>
      <w:r w:rsidRPr="00AA06B2">
        <w:rPr>
          <w:spacing w:val="0"/>
        </w:rPr>
        <w:t>Поэтому, использование дидактических игр дает наибольший эффект в классах, где преобладают ученики с неустойчивым вниманием, пониженным интересом к предмету, для которых математика кажется скучной и сухой наукой.</w:t>
      </w:r>
      <w:proofErr w:type="gramEnd"/>
    </w:p>
    <w:p w:rsidR="00B32E53" w:rsidRPr="00AA06B2" w:rsidRDefault="00B32E53" w:rsidP="00B32E53">
      <w:pPr>
        <w:spacing w:after="0" w:line="360" w:lineRule="auto"/>
        <w:ind w:firstLine="709"/>
        <w:jc w:val="both"/>
        <w:rPr>
          <w:spacing w:val="0"/>
        </w:rPr>
      </w:pPr>
      <w:r w:rsidRPr="00AA06B2">
        <w:rPr>
          <w:spacing w:val="0"/>
        </w:rPr>
        <w:t>Систематическое использование дидактических игр на разных этапах изучения различного по характеру математического материала является эффективным средством активизации учебной деятельности школьников, положительно влияющим на повышение качества знаний, умений и навыков учащихся, развитие умственной деятельности. Словом дидактические игры заслуживают право дополнить традиционные формы обучения и воспитания школьников.</w:t>
      </w:r>
    </w:p>
    <w:p w:rsidR="00D42344" w:rsidRDefault="00D42344" w:rsidP="00D42344">
      <w:pPr>
        <w:tabs>
          <w:tab w:val="left" w:pos="2127"/>
          <w:tab w:val="left" w:pos="3686"/>
        </w:tabs>
        <w:spacing w:after="0" w:line="360" w:lineRule="auto"/>
        <w:ind w:firstLine="540"/>
        <w:jc w:val="both"/>
        <w:rPr>
          <w:spacing w:val="0"/>
        </w:rPr>
      </w:pPr>
      <w:r w:rsidRPr="00D42344">
        <w:rPr>
          <w:spacing w:val="0"/>
        </w:rPr>
        <w:t>риала, с которым будут работать школьники.</w:t>
      </w:r>
    </w:p>
    <w:p w:rsidR="00335B2E" w:rsidRPr="00AA06B2" w:rsidRDefault="00335B2E" w:rsidP="00335B2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pacing w:val="0"/>
          <w:lang w:val="be-BY"/>
        </w:rPr>
      </w:pPr>
      <w:bookmarkStart w:id="1" w:name="_Toc264742967"/>
      <w:r w:rsidRPr="00AA06B2">
        <w:rPr>
          <w:rFonts w:ascii="Times New Roman" w:hAnsi="Times New Roman"/>
          <w:i w:val="0"/>
          <w:lang w:val="be-BY"/>
        </w:rPr>
        <w:t>Заключение</w:t>
      </w:r>
      <w:bookmarkEnd w:id="1"/>
    </w:p>
    <w:p w:rsidR="00335B2E" w:rsidRPr="00AA06B2" w:rsidRDefault="00335B2E" w:rsidP="00335B2E">
      <w:pPr>
        <w:spacing w:after="0" w:line="360" w:lineRule="auto"/>
        <w:ind w:firstLine="709"/>
        <w:jc w:val="both"/>
        <w:rPr>
          <w:spacing w:val="0"/>
          <w:lang w:val="be-BY"/>
        </w:rPr>
      </w:pPr>
      <w:r w:rsidRPr="00AA06B2">
        <w:rPr>
          <w:spacing w:val="0"/>
          <w:lang w:val="be-BY"/>
        </w:rPr>
        <w:t>В процессе работы над методической разработкой на основе рассмотренной психолого-педагогической и методической литературы по данному вопросу, а также исследования, мы пришли к выводу, что в педагогической работе большое внимание уделяется игровым технологиям, в частности дидактической игре на уроке и выявлено ее существенное значение для получения, усвоения и закрепления новых знаний у учащихся специальных коррекционных классов.</w:t>
      </w:r>
    </w:p>
    <w:p w:rsidR="00335B2E" w:rsidRPr="00AA06B2" w:rsidRDefault="00335B2E" w:rsidP="00335B2E">
      <w:pPr>
        <w:spacing w:after="0" w:line="360" w:lineRule="auto"/>
        <w:ind w:firstLine="709"/>
        <w:jc w:val="both"/>
        <w:rPr>
          <w:spacing w:val="0"/>
          <w:lang w:val="be-BY"/>
        </w:rPr>
      </w:pPr>
      <w:r w:rsidRPr="00AA06B2">
        <w:rPr>
          <w:spacing w:val="0"/>
          <w:lang w:val="be-BY"/>
        </w:rPr>
        <w:t>Проведя и проанализировав наши исследования, мы выявили, что дидактическая игра позволяет не только активно включить учащихся в учебную деятельность, но и активизировать познавательную деятельность детей. Игра помогает учителю донести до учащихся трудный материал в доступной форме. Отсюда можно сделать вывод о том, что использование игры необходимо при обучении детей младшего школьного возраста с нарушениями интеллекта на данном конкретном уроке.</w:t>
      </w:r>
    </w:p>
    <w:p w:rsidR="00335B2E" w:rsidRPr="00AA06B2" w:rsidRDefault="00335B2E" w:rsidP="00335B2E">
      <w:pPr>
        <w:spacing w:after="0" w:line="360" w:lineRule="auto"/>
        <w:ind w:firstLine="709"/>
        <w:jc w:val="both"/>
        <w:rPr>
          <w:spacing w:val="0"/>
          <w:lang w:val="be-BY"/>
        </w:rPr>
      </w:pPr>
      <w:r w:rsidRPr="00AA06B2">
        <w:rPr>
          <w:spacing w:val="0"/>
          <w:lang w:val="be-BY"/>
        </w:rPr>
        <w:t>В ходе проделанной нами работы, мы сделали вывод, что дидактическая игра может быть использована как и на этапах повторения и закрепления, так и на этапах изучения нового материала. Она должна в полной мере решать как образовательные задачи урока, так и задачи активизации познавательной деятельности, и быть основой ступенью в развитии познавательных интересов учащихся.</w:t>
      </w:r>
    </w:p>
    <w:p w:rsidR="00335B2E" w:rsidRPr="00AA06B2" w:rsidRDefault="00335B2E" w:rsidP="00335B2E">
      <w:pPr>
        <w:spacing w:after="0" w:line="360" w:lineRule="auto"/>
        <w:ind w:firstLine="709"/>
        <w:jc w:val="both"/>
        <w:rPr>
          <w:spacing w:val="0"/>
          <w:lang w:val="be-BY"/>
        </w:rPr>
      </w:pPr>
      <w:r w:rsidRPr="00AA06B2">
        <w:rPr>
          <w:spacing w:val="0"/>
          <w:lang w:val="be-BY"/>
        </w:rPr>
        <w:lastRenderedPageBreak/>
        <w:t>Дидактические игры особенно необходимы в обучении и воспитании детей младшего школьного возраста в специальных коррекционных классах. Благодаря играм удается сконцетрировать внимание и привлечь интерес даже у самых несобранных учеников. Вначале их увлекают только игровые действия, а затем и то, чему учит та или иная игра. Постепенно у детей пробуждается интерес и к самому предмету обучения. Таким образом, дидактическая игра - это целенаправленная творческая деятельность, в процессе которой дети успешно усваивают математические понятия и решают данные задания.</w:t>
      </w:r>
    </w:p>
    <w:p w:rsidR="00335B2E" w:rsidRPr="00AA06B2" w:rsidRDefault="00335B2E" w:rsidP="00335B2E">
      <w:pPr>
        <w:spacing w:after="0" w:line="360" w:lineRule="auto"/>
        <w:ind w:firstLine="709"/>
        <w:jc w:val="both"/>
        <w:rPr>
          <w:b/>
          <w:spacing w:val="0"/>
        </w:rPr>
      </w:pPr>
    </w:p>
    <w:p w:rsidR="00335B2E" w:rsidRPr="00AA06B2" w:rsidRDefault="00335B2E" w:rsidP="00335B2E">
      <w:pPr>
        <w:spacing w:after="0" w:line="360" w:lineRule="auto"/>
        <w:ind w:firstLine="709"/>
        <w:jc w:val="both"/>
        <w:rPr>
          <w:b/>
          <w:spacing w:val="0"/>
        </w:rPr>
      </w:pPr>
    </w:p>
    <w:p w:rsidR="00335B2E" w:rsidRDefault="00AA06B2" w:rsidP="00AA06B2">
      <w:pPr>
        <w:spacing w:line="360" w:lineRule="auto"/>
        <w:jc w:val="both"/>
        <w:rPr>
          <w:b/>
          <w:spacing w:val="0"/>
          <w:sz w:val="24"/>
          <w:szCs w:val="24"/>
          <w:lang w:val="be-BY"/>
        </w:rPr>
      </w:pPr>
      <w:r>
        <w:rPr>
          <w:b/>
          <w:spacing w:val="0"/>
          <w:sz w:val="24"/>
          <w:szCs w:val="24"/>
        </w:rPr>
        <w:t xml:space="preserve">          </w:t>
      </w:r>
      <w:r w:rsidR="00335B2E">
        <w:rPr>
          <w:b/>
          <w:spacing w:val="0"/>
          <w:sz w:val="24"/>
          <w:szCs w:val="24"/>
        </w:rPr>
        <w:t>Литература</w:t>
      </w:r>
    </w:p>
    <w:p w:rsidR="00335B2E" w:rsidRDefault="00335B2E" w:rsidP="00335B2E">
      <w:pPr>
        <w:numPr>
          <w:ilvl w:val="0"/>
          <w:numId w:val="2"/>
        </w:numPr>
        <w:shd w:val="clear" w:color="auto" w:fill="FFFFFF"/>
        <w:spacing w:before="168" w:line="36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Аникеева Н.Б.  Воспитание игрой. –  М., 1987 </w:t>
      </w:r>
    </w:p>
    <w:p w:rsidR="00335B2E" w:rsidRDefault="00335B2E" w:rsidP="00335B2E">
      <w:pPr>
        <w:numPr>
          <w:ilvl w:val="0"/>
          <w:numId w:val="2"/>
        </w:numPr>
        <w:spacing w:line="360" w:lineRule="auto"/>
        <w:jc w:val="both"/>
        <w:rPr>
          <w:spacing w:val="0"/>
          <w:sz w:val="24"/>
          <w:szCs w:val="24"/>
        </w:rPr>
      </w:pPr>
      <w:proofErr w:type="spellStart"/>
      <w:r>
        <w:rPr>
          <w:spacing w:val="0"/>
          <w:sz w:val="24"/>
          <w:szCs w:val="24"/>
        </w:rPr>
        <w:t>Атаханов</w:t>
      </w:r>
      <w:proofErr w:type="spellEnd"/>
      <w:r>
        <w:rPr>
          <w:spacing w:val="0"/>
          <w:sz w:val="24"/>
          <w:szCs w:val="24"/>
        </w:rPr>
        <w:t xml:space="preserve"> Р. А.  К диагностике развития математического мышления учащихся вспомогательной школы // Вопросы психологии, 1992, №1, 2, стр.60. </w:t>
      </w:r>
    </w:p>
    <w:p w:rsidR="00335B2E" w:rsidRDefault="00335B2E" w:rsidP="00335B2E">
      <w:pPr>
        <w:numPr>
          <w:ilvl w:val="0"/>
          <w:numId w:val="2"/>
        </w:numPr>
        <w:spacing w:line="360" w:lineRule="auto"/>
        <w:jc w:val="both"/>
        <w:rPr>
          <w:spacing w:val="0"/>
          <w:sz w:val="24"/>
          <w:szCs w:val="24"/>
        </w:rPr>
      </w:pPr>
      <w:proofErr w:type="spellStart"/>
      <w:r>
        <w:rPr>
          <w:spacing w:val="0"/>
          <w:sz w:val="24"/>
          <w:szCs w:val="24"/>
        </w:rPr>
        <w:t>Бантова</w:t>
      </w:r>
      <w:proofErr w:type="spellEnd"/>
      <w:r>
        <w:rPr>
          <w:spacing w:val="0"/>
          <w:sz w:val="24"/>
          <w:szCs w:val="24"/>
        </w:rPr>
        <w:t xml:space="preserve"> Н.А., Бельтюкова Г.В. Методика преподавания математики в начальных классах, Москва, 1984. </w:t>
      </w:r>
    </w:p>
    <w:p w:rsidR="00335B2E" w:rsidRDefault="00335B2E" w:rsidP="00335B2E">
      <w:pPr>
        <w:numPr>
          <w:ilvl w:val="0"/>
          <w:numId w:val="2"/>
        </w:numPr>
        <w:spacing w:line="36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Воспитание и обучение детей во вспомогательной школе под редакцией В.В. Воронковой. Москва, 1994.</w:t>
      </w:r>
    </w:p>
    <w:p w:rsidR="00335B2E" w:rsidRDefault="00335B2E" w:rsidP="00335B2E">
      <w:pPr>
        <w:numPr>
          <w:ilvl w:val="0"/>
          <w:numId w:val="2"/>
        </w:numPr>
        <w:shd w:val="clear" w:color="auto" w:fill="FFFFFF"/>
        <w:spacing w:before="168" w:line="36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Выготский Л.С.  Педагогическая психология. – М., 1991.</w:t>
      </w:r>
    </w:p>
    <w:p w:rsidR="00335B2E" w:rsidRDefault="00335B2E" w:rsidP="00335B2E">
      <w:pPr>
        <w:numPr>
          <w:ilvl w:val="0"/>
          <w:numId w:val="2"/>
        </w:numPr>
        <w:shd w:val="clear" w:color="auto" w:fill="FFFFFF"/>
        <w:spacing w:before="168" w:line="36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</w:t>
      </w:r>
      <w:proofErr w:type="spellStart"/>
      <w:r>
        <w:rPr>
          <w:spacing w:val="0"/>
          <w:sz w:val="24"/>
          <w:szCs w:val="24"/>
        </w:rPr>
        <w:t>Жикалкина</w:t>
      </w:r>
      <w:proofErr w:type="spellEnd"/>
      <w:r>
        <w:rPr>
          <w:spacing w:val="0"/>
          <w:sz w:val="24"/>
          <w:szCs w:val="24"/>
        </w:rPr>
        <w:t xml:space="preserve"> Т.К.  Система игр на уроках математики в 1 и 2 классах. – М., 1996</w:t>
      </w:r>
    </w:p>
    <w:p w:rsidR="00335B2E" w:rsidRDefault="00335B2E" w:rsidP="00335B2E">
      <w:pPr>
        <w:numPr>
          <w:ilvl w:val="0"/>
          <w:numId w:val="2"/>
        </w:numPr>
        <w:shd w:val="clear" w:color="auto" w:fill="FFFFFF"/>
        <w:spacing w:before="168" w:line="360" w:lineRule="auto"/>
        <w:jc w:val="both"/>
        <w:rPr>
          <w:spacing w:val="0"/>
          <w:sz w:val="24"/>
          <w:szCs w:val="24"/>
        </w:rPr>
      </w:pPr>
      <w:proofErr w:type="spellStart"/>
      <w:r>
        <w:rPr>
          <w:spacing w:val="0"/>
          <w:sz w:val="24"/>
          <w:szCs w:val="24"/>
        </w:rPr>
        <w:t>Забрамная</w:t>
      </w:r>
      <w:proofErr w:type="spellEnd"/>
      <w:r>
        <w:rPr>
          <w:spacing w:val="0"/>
          <w:sz w:val="24"/>
          <w:szCs w:val="24"/>
        </w:rPr>
        <w:t xml:space="preserve"> С.Д. Психолого-педагогическая диагностика умственного развития детей. - М., 1995.</w:t>
      </w:r>
    </w:p>
    <w:p w:rsidR="00335B2E" w:rsidRDefault="00335B2E" w:rsidP="00335B2E">
      <w:pPr>
        <w:pStyle w:val="2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hAnsi="Times New Roman"/>
          <w:b w:val="0"/>
          <w:i w:val="0"/>
          <w:spacing w:val="0"/>
          <w:sz w:val="24"/>
          <w:szCs w:val="24"/>
        </w:rPr>
      </w:pPr>
      <w:r>
        <w:rPr>
          <w:rFonts w:ascii="Times New Roman" w:hAnsi="Times New Roman"/>
          <w:b w:val="0"/>
          <w:i w:val="0"/>
          <w:spacing w:val="0"/>
          <w:sz w:val="24"/>
          <w:szCs w:val="24"/>
        </w:rPr>
        <w:t>Запорожец А.В. Избранные психологические труды. - М., 1986.</w:t>
      </w:r>
    </w:p>
    <w:p w:rsidR="00335B2E" w:rsidRDefault="00335B2E" w:rsidP="00335B2E">
      <w:pPr>
        <w:numPr>
          <w:ilvl w:val="0"/>
          <w:numId w:val="2"/>
        </w:numPr>
        <w:shd w:val="clear" w:color="auto" w:fill="FFFFFF"/>
        <w:spacing w:before="168" w:line="36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Карпова Е.В.  Дидактические игры в начальный период обучения. – Ярославль, 1997</w:t>
      </w:r>
    </w:p>
    <w:p w:rsidR="00335B2E" w:rsidRDefault="00335B2E" w:rsidP="00335B2E">
      <w:pPr>
        <w:numPr>
          <w:ilvl w:val="0"/>
          <w:numId w:val="2"/>
        </w:numPr>
        <w:shd w:val="clear" w:color="auto" w:fill="FFFFFF"/>
        <w:spacing w:before="168" w:line="360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Катаева А.А., </w:t>
      </w:r>
      <w:proofErr w:type="spellStart"/>
      <w:r>
        <w:rPr>
          <w:spacing w:val="0"/>
          <w:sz w:val="24"/>
          <w:szCs w:val="24"/>
        </w:rPr>
        <w:t>Стребелева</w:t>
      </w:r>
      <w:proofErr w:type="spellEnd"/>
      <w:r>
        <w:rPr>
          <w:spacing w:val="0"/>
          <w:sz w:val="24"/>
          <w:szCs w:val="24"/>
        </w:rPr>
        <w:t xml:space="preserve"> Е.А. Дидактические игры и упражнения в обучении дошкольников с отклонениями в развитии: Пособие для учителя</w:t>
      </w:r>
      <w:proofErr w:type="gramStart"/>
      <w:r>
        <w:rPr>
          <w:spacing w:val="0"/>
          <w:sz w:val="24"/>
          <w:szCs w:val="24"/>
        </w:rPr>
        <w:t xml:space="preserve"> .</w:t>
      </w:r>
      <w:proofErr w:type="gramEnd"/>
      <w:r>
        <w:rPr>
          <w:spacing w:val="0"/>
          <w:sz w:val="24"/>
          <w:szCs w:val="24"/>
        </w:rPr>
        <w:t xml:space="preserve">- М.: </w:t>
      </w:r>
      <w:proofErr w:type="spellStart"/>
      <w:r>
        <w:rPr>
          <w:spacing w:val="0"/>
          <w:sz w:val="24"/>
          <w:szCs w:val="24"/>
        </w:rPr>
        <w:t>Владос</w:t>
      </w:r>
      <w:proofErr w:type="spellEnd"/>
      <w:r>
        <w:rPr>
          <w:spacing w:val="0"/>
          <w:sz w:val="24"/>
          <w:szCs w:val="24"/>
        </w:rPr>
        <w:t>, 2001</w:t>
      </w:r>
    </w:p>
    <w:p w:rsidR="00335B2E" w:rsidRDefault="00335B2E" w:rsidP="00335B2E">
      <w:pPr>
        <w:shd w:val="clear" w:color="auto" w:fill="FFFFFF"/>
        <w:spacing w:before="168" w:line="360" w:lineRule="auto"/>
        <w:ind w:left="36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11. Коваленко В.Г.  Дидактические игры на уроках математики.  – М.,     1990</w:t>
      </w:r>
    </w:p>
    <w:p w:rsidR="00335B2E" w:rsidRDefault="00335B2E" w:rsidP="00335B2E">
      <w:pPr>
        <w:shd w:val="clear" w:color="auto" w:fill="FFFFFF"/>
        <w:spacing w:before="168" w:line="360" w:lineRule="auto"/>
        <w:ind w:left="36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12.Кушнерук Е.Н.  Занимательность на уроках математики в начальных классах. – Минск, 1987</w:t>
      </w:r>
    </w:p>
    <w:p w:rsidR="00335B2E" w:rsidRDefault="00335B2E" w:rsidP="00335B2E">
      <w:pPr>
        <w:suppressAutoHyphens w:val="0"/>
        <w:spacing w:before="100" w:beforeAutospacing="1" w:after="100" w:afterAutospacing="1" w:line="360" w:lineRule="auto"/>
        <w:ind w:left="36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13. </w:t>
      </w:r>
      <w:proofErr w:type="spellStart"/>
      <w:r>
        <w:rPr>
          <w:spacing w:val="0"/>
          <w:sz w:val="24"/>
          <w:szCs w:val="24"/>
        </w:rPr>
        <w:t>Мастюкова</w:t>
      </w:r>
      <w:proofErr w:type="spellEnd"/>
      <w:r>
        <w:rPr>
          <w:spacing w:val="0"/>
          <w:sz w:val="24"/>
          <w:szCs w:val="24"/>
        </w:rPr>
        <w:t xml:space="preserve"> Е.М. Ребенок с отклонениями в развитии. Ранняя диагностика и коррекция. – М.: Просвещение, 1992. </w:t>
      </w:r>
    </w:p>
    <w:p w:rsidR="00335B2E" w:rsidRDefault="00335B2E" w:rsidP="00335B2E">
      <w:pPr>
        <w:spacing w:line="360" w:lineRule="auto"/>
        <w:ind w:left="36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lastRenderedPageBreak/>
        <w:t xml:space="preserve">14. Обучение математике детей с нарушениями интеллектуального развития. Под ред. </w:t>
      </w:r>
      <w:proofErr w:type="spellStart"/>
      <w:r>
        <w:rPr>
          <w:spacing w:val="0"/>
          <w:sz w:val="24"/>
          <w:szCs w:val="24"/>
        </w:rPr>
        <w:t>Пузанова</w:t>
      </w:r>
      <w:proofErr w:type="spellEnd"/>
      <w:r>
        <w:rPr>
          <w:spacing w:val="0"/>
          <w:sz w:val="24"/>
          <w:szCs w:val="24"/>
        </w:rPr>
        <w:t xml:space="preserve"> Б.П. – М., 2003.</w:t>
      </w:r>
    </w:p>
    <w:p w:rsidR="00335B2E" w:rsidRDefault="00335B2E" w:rsidP="00335B2E">
      <w:pPr>
        <w:spacing w:line="360" w:lineRule="auto"/>
        <w:ind w:left="36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15. Обучение учащихся первы</w:t>
      </w:r>
      <w:proofErr w:type="gramStart"/>
      <w:r>
        <w:rPr>
          <w:spacing w:val="0"/>
          <w:sz w:val="24"/>
          <w:szCs w:val="24"/>
        </w:rPr>
        <w:t>х-</w:t>
      </w:r>
      <w:proofErr w:type="gramEnd"/>
      <w:r>
        <w:rPr>
          <w:spacing w:val="0"/>
          <w:sz w:val="24"/>
          <w:szCs w:val="24"/>
        </w:rPr>
        <w:t xml:space="preserve"> пятых классов вспомогательной школы, под </w:t>
      </w:r>
      <w:proofErr w:type="spellStart"/>
      <w:r>
        <w:rPr>
          <w:spacing w:val="0"/>
          <w:sz w:val="24"/>
          <w:szCs w:val="24"/>
        </w:rPr>
        <w:t>ред.В</w:t>
      </w:r>
      <w:proofErr w:type="spellEnd"/>
      <w:r>
        <w:rPr>
          <w:spacing w:val="0"/>
          <w:sz w:val="24"/>
          <w:szCs w:val="24"/>
        </w:rPr>
        <w:t xml:space="preserve">. Г. Петровой, М.,1982г. </w:t>
      </w:r>
    </w:p>
    <w:p w:rsidR="00335B2E" w:rsidRDefault="00335B2E" w:rsidP="00D42344">
      <w:pPr>
        <w:tabs>
          <w:tab w:val="left" w:pos="2127"/>
          <w:tab w:val="left" w:pos="3686"/>
        </w:tabs>
        <w:spacing w:after="0" w:line="360" w:lineRule="auto"/>
        <w:ind w:firstLine="540"/>
        <w:jc w:val="both"/>
        <w:rPr>
          <w:spacing w:val="0"/>
        </w:rPr>
      </w:pPr>
    </w:p>
    <w:p w:rsidR="00B32E53" w:rsidRPr="00D42344" w:rsidRDefault="00B32E53" w:rsidP="00D42344">
      <w:pPr>
        <w:tabs>
          <w:tab w:val="left" w:pos="2127"/>
          <w:tab w:val="left" w:pos="3686"/>
        </w:tabs>
        <w:spacing w:after="0" w:line="360" w:lineRule="auto"/>
        <w:ind w:firstLine="540"/>
        <w:jc w:val="both"/>
        <w:rPr>
          <w:spacing w:val="0"/>
        </w:rPr>
      </w:pPr>
    </w:p>
    <w:p w:rsidR="00D343C6" w:rsidRPr="00D42344" w:rsidRDefault="00D343C6"/>
    <w:sectPr w:rsidR="00D343C6" w:rsidRPr="00D42344" w:rsidSect="00D42344">
      <w:pgSz w:w="11906" w:h="16838"/>
      <w:pgMar w:top="284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891" w:rsidRDefault="00AB7891" w:rsidP="00D42344">
      <w:pPr>
        <w:spacing w:after="0" w:line="240" w:lineRule="auto"/>
      </w:pPr>
      <w:r>
        <w:separator/>
      </w:r>
    </w:p>
  </w:endnote>
  <w:endnote w:type="continuationSeparator" w:id="0">
    <w:p w:rsidR="00AB7891" w:rsidRDefault="00AB7891" w:rsidP="00D4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891" w:rsidRDefault="00AB7891" w:rsidP="00D42344">
      <w:pPr>
        <w:spacing w:after="0" w:line="240" w:lineRule="auto"/>
      </w:pPr>
      <w:r>
        <w:separator/>
      </w:r>
    </w:p>
  </w:footnote>
  <w:footnote w:type="continuationSeparator" w:id="0">
    <w:p w:rsidR="00AB7891" w:rsidRDefault="00AB7891" w:rsidP="00D42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108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44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2520"/>
      </w:pPr>
    </w:lvl>
  </w:abstractNum>
  <w:abstractNum w:abstractNumId="1">
    <w:nsid w:val="27245B3D"/>
    <w:multiLevelType w:val="hybridMultilevel"/>
    <w:tmpl w:val="E5FA3BE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44"/>
    <w:rsid w:val="0031699C"/>
    <w:rsid w:val="00335B2E"/>
    <w:rsid w:val="0053334E"/>
    <w:rsid w:val="00626DD0"/>
    <w:rsid w:val="009315A9"/>
    <w:rsid w:val="00A043E5"/>
    <w:rsid w:val="00AA06B2"/>
    <w:rsid w:val="00AB7891"/>
    <w:rsid w:val="00B32E53"/>
    <w:rsid w:val="00BC4472"/>
    <w:rsid w:val="00D343C6"/>
    <w:rsid w:val="00D4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44"/>
    <w:pPr>
      <w:suppressAutoHyphens/>
    </w:pPr>
    <w:rPr>
      <w:rFonts w:ascii="Times New Roman" w:eastAsia="Calibri" w:hAnsi="Times New Roman" w:cs="Times New Roman"/>
      <w:spacing w:val="20"/>
      <w:sz w:val="28"/>
      <w:szCs w:val="28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335B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42344"/>
    <w:rPr>
      <w:strike w:val="0"/>
      <w:dstrike w:val="0"/>
      <w:color w:val="3366FF"/>
      <w:u w:val="none"/>
      <w:effect w:val="none"/>
    </w:rPr>
  </w:style>
  <w:style w:type="character" w:customStyle="1" w:styleId="a4">
    <w:name w:val="Обычный (веб) Знак"/>
    <w:basedOn w:val="a0"/>
    <w:link w:val="a5"/>
    <w:semiHidden/>
    <w:locked/>
    <w:rsid w:val="00D42344"/>
    <w:rPr>
      <w:rFonts w:ascii="Tahoma" w:hAnsi="Tahoma" w:cs="Tahoma"/>
      <w:color w:val="515151"/>
      <w:sz w:val="16"/>
      <w:szCs w:val="16"/>
      <w:lang w:eastAsia="ar-SA"/>
    </w:rPr>
  </w:style>
  <w:style w:type="paragraph" w:styleId="a5">
    <w:name w:val="Normal (Web)"/>
    <w:basedOn w:val="a"/>
    <w:link w:val="a4"/>
    <w:semiHidden/>
    <w:unhideWhenUsed/>
    <w:rsid w:val="00D42344"/>
    <w:pPr>
      <w:spacing w:after="0" w:line="300" w:lineRule="atLeast"/>
      <w:ind w:firstLine="400"/>
      <w:jc w:val="both"/>
    </w:pPr>
    <w:rPr>
      <w:rFonts w:ascii="Tahoma" w:eastAsiaTheme="minorHAnsi" w:hAnsi="Tahoma" w:cs="Tahoma"/>
      <w:color w:val="515151"/>
      <w:spacing w:val="0"/>
      <w:sz w:val="16"/>
      <w:szCs w:val="16"/>
    </w:rPr>
  </w:style>
  <w:style w:type="paragraph" w:styleId="a6">
    <w:name w:val="Subtitle"/>
    <w:basedOn w:val="a"/>
    <w:next w:val="a"/>
    <w:link w:val="a7"/>
    <w:qFormat/>
    <w:rsid w:val="00D42344"/>
    <w:pPr>
      <w:spacing w:after="60" w:line="360" w:lineRule="auto"/>
    </w:pPr>
    <w:rPr>
      <w:rFonts w:eastAsia="Times New Roman"/>
      <w:b/>
      <w:szCs w:val="24"/>
    </w:rPr>
  </w:style>
  <w:style w:type="character" w:customStyle="1" w:styleId="a7">
    <w:name w:val="Подзаголовок Знак"/>
    <w:basedOn w:val="a0"/>
    <w:link w:val="a6"/>
    <w:rsid w:val="00D42344"/>
    <w:rPr>
      <w:rFonts w:ascii="Times New Roman" w:eastAsia="Times New Roman" w:hAnsi="Times New Roman" w:cs="Times New Roman"/>
      <w:b/>
      <w:spacing w:val="20"/>
      <w:sz w:val="28"/>
      <w:szCs w:val="24"/>
      <w:lang w:eastAsia="ar-SA"/>
    </w:rPr>
  </w:style>
  <w:style w:type="paragraph" w:styleId="a8">
    <w:name w:val="List Paragraph"/>
    <w:basedOn w:val="a"/>
    <w:qFormat/>
    <w:rsid w:val="00D42344"/>
    <w:pPr>
      <w:ind w:left="720"/>
    </w:pPr>
  </w:style>
  <w:style w:type="character" w:styleId="a9">
    <w:name w:val="Strong"/>
    <w:basedOn w:val="a0"/>
    <w:qFormat/>
    <w:rsid w:val="00D42344"/>
    <w:rPr>
      <w:b/>
      <w:bCs/>
    </w:rPr>
  </w:style>
  <w:style w:type="paragraph" w:styleId="aa">
    <w:name w:val="header"/>
    <w:basedOn w:val="a"/>
    <w:link w:val="ab"/>
    <w:uiPriority w:val="99"/>
    <w:unhideWhenUsed/>
    <w:rsid w:val="00D42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2344"/>
    <w:rPr>
      <w:rFonts w:ascii="Times New Roman" w:eastAsia="Calibri" w:hAnsi="Times New Roman" w:cs="Times New Roman"/>
      <w:spacing w:val="20"/>
      <w:sz w:val="28"/>
      <w:szCs w:val="28"/>
      <w:lang w:eastAsia="ar-SA"/>
    </w:rPr>
  </w:style>
  <w:style w:type="paragraph" w:styleId="ac">
    <w:name w:val="footer"/>
    <w:basedOn w:val="a"/>
    <w:link w:val="ad"/>
    <w:uiPriority w:val="99"/>
    <w:unhideWhenUsed/>
    <w:rsid w:val="00D42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2344"/>
    <w:rPr>
      <w:rFonts w:ascii="Times New Roman" w:eastAsia="Calibri" w:hAnsi="Times New Roman" w:cs="Times New Roman"/>
      <w:spacing w:val="20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335B2E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44"/>
    <w:pPr>
      <w:suppressAutoHyphens/>
    </w:pPr>
    <w:rPr>
      <w:rFonts w:ascii="Times New Roman" w:eastAsia="Calibri" w:hAnsi="Times New Roman" w:cs="Times New Roman"/>
      <w:spacing w:val="20"/>
      <w:sz w:val="28"/>
      <w:szCs w:val="28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335B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42344"/>
    <w:rPr>
      <w:strike w:val="0"/>
      <w:dstrike w:val="0"/>
      <w:color w:val="3366FF"/>
      <w:u w:val="none"/>
      <w:effect w:val="none"/>
    </w:rPr>
  </w:style>
  <w:style w:type="character" w:customStyle="1" w:styleId="a4">
    <w:name w:val="Обычный (веб) Знак"/>
    <w:basedOn w:val="a0"/>
    <w:link w:val="a5"/>
    <w:semiHidden/>
    <w:locked/>
    <w:rsid w:val="00D42344"/>
    <w:rPr>
      <w:rFonts w:ascii="Tahoma" w:hAnsi="Tahoma" w:cs="Tahoma"/>
      <w:color w:val="515151"/>
      <w:sz w:val="16"/>
      <w:szCs w:val="16"/>
      <w:lang w:eastAsia="ar-SA"/>
    </w:rPr>
  </w:style>
  <w:style w:type="paragraph" w:styleId="a5">
    <w:name w:val="Normal (Web)"/>
    <w:basedOn w:val="a"/>
    <w:link w:val="a4"/>
    <w:semiHidden/>
    <w:unhideWhenUsed/>
    <w:rsid w:val="00D42344"/>
    <w:pPr>
      <w:spacing w:after="0" w:line="300" w:lineRule="atLeast"/>
      <w:ind w:firstLine="400"/>
      <w:jc w:val="both"/>
    </w:pPr>
    <w:rPr>
      <w:rFonts w:ascii="Tahoma" w:eastAsiaTheme="minorHAnsi" w:hAnsi="Tahoma" w:cs="Tahoma"/>
      <w:color w:val="515151"/>
      <w:spacing w:val="0"/>
      <w:sz w:val="16"/>
      <w:szCs w:val="16"/>
    </w:rPr>
  </w:style>
  <w:style w:type="paragraph" w:styleId="a6">
    <w:name w:val="Subtitle"/>
    <w:basedOn w:val="a"/>
    <w:next w:val="a"/>
    <w:link w:val="a7"/>
    <w:qFormat/>
    <w:rsid w:val="00D42344"/>
    <w:pPr>
      <w:spacing w:after="60" w:line="360" w:lineRule="auto"/>
    </w:pPr>
    <w:rPr>
      <w:rFonts w:eastAsia="Times New Roman"/>
      <w:b/>
      <w:szCs w:val="24"/>
    </w:rPr>
  </w:style>
  <w:style w:type="character" w:customStyle="1" w:styleId="a7">
    <w:name w:val="Подзаголовок Знак"/>
    <w:basedOn w:val="a0"/>
    <w:link w:val="a6"/>
    <w:rsid w:val="00D42344"/>
    <w:rPr>
      <w:rFonts w:ascii="Times New Roman" w:eastAsia="Times New Roman" w:hAnsi="Times New Roman" w:cs="Times New Roman"/>
      <w:b/>
      <w:spacing w:val="20"/>
      <w:sz w:val="28"/>
      <w:szCs w:val="24"/>
      <w:lang w:eastAsia="ar-SA"/>
    </w:rPr>
  </w:style>
  <w:style w:type="paragraph" w:styleId="a8">
    <w:name w:val="List Paragraph"/>
    <w:basedOn w:val="a"/>
    <w:qFormat/>
    <w:rsid w:val="00D42344"/>
    <w:pPr>
      <w:ind w:left="720"/>
    </w:pPr>
  </w:style>
  <w:style w:type="character" w:styleId="a9">
    <w:name w:val="Strong"/>
    <w:basedOn w:val="a0"/>
    <w:qFormat/>
    <w:rsid w:val="00D42344"/>
    <w:rPr>
      <w:b/>
      <w:bCs/>
    </w:rPr>
  </w:style>
  <w:style w:type="paragraph" w:styleId="aa">
    <w:name w:val="header"/>
    <w:basedOn w:val="a"/>
    <w:link w:val="ab"/>
    <w:uiPriority w:val="99"/>
    <w:unhideWhenUsed/>
    <w:rsid w:val="00D42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2344"/>
    <w:rPr>
      <w:rFonts w:ascii="Times New Roman" w:eastAsia="Calibri" w:hAnsi="Times New Roman" w:cs="Times New Roman"/>
      <w:spacing w:val="20"/>
      <w:sz w:val="28"/>
      <w:szCs w:val="28"/>
      <w:lang w:eastAsia="ar-SA"/>
    </w:rPr>
  </w:style>
  <w:style w:type="paragraph" w:styleId="ac">
    <w:name w:val="footer"/>
    <w:basedOn w:val="a"/>
    <w:link w:val="ad"/>
    <w:uiPriority w:val="99"/>
    <w:unhideWhenUsed/>
    <w:rsid w:val="00D42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2344"/>
    <w:rPr>
      <w:rFonts w:ascii="Times New Roman" w:eastAsia="Calibri" w:hAnsi="Times New Roman" w:cs="Times New Roman"/>
      <w:spacing w:val="20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335B2E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opedmaster.ru/articles/18/1/5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gopedshop.ru/item/50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gopedshop.ru/item/5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4015</Words>
  <Characters>22891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CNIIHM</dc:creator>
  <cp:lastModifiedBy>admin</cp:lastModifiedBy>
  <cp:revision>2</cp:revision>
  <dcterms:created xsi:type="dcterms:W3CDTF">2015-09-05T14:44:00Z</dcterms:created>
  <dcterms:modified xsi:type="dcterms:W3CDTF">2015-09-05T14:44:00Z</dcterms:modified>
</cp:coreProperties>
</file>