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D04" w:rsidRPr="00FE2D04" w:rsidRDefault="00FE2D04" w:rsidP="00FE2D04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</w:t>
      </w:r>
      <w:r w:rsidRPr="00FE2D0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естирование по истории и культуре Петербурга для 9-11 классов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 рамках Региональной олимпиады краеведению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Васильева И.Г.</w:t>
      </w:r>
    </w:p>
    <w:p w:rsidR="00FE2D04" w:rsidRPr="00FE2D04" w:rsidRDefault="00FE2D04" w:rsidP="00FE2D0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proofErr w:type="gramStart"/>
      <w:r w:rsidRPr="00FE2D0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методист</w:t>
      </w:r>
      <w:proofErr w:type="gramEnd"/>
      <w:r w:rsidRPr="00FE2D0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ГБНОУ «СПб ГДТЮ»</w:t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Региональная олимпиада по краеведению является правопреемницей городских историко-краеведческих чтений, которые, как известно, проводились с 1991 года Санкт-Петербургским городским Дворцом творчества юных. На протяжении более чем 20 лет учащиеся города имели возможность демонстрировать свои знания и умения в написании ученических краеведческих исследований. Тестирование для участников городских историко-краеведческих чтений стало использоваться ещё с  начала двухтысячных годов.</w:t>
      </w:r>
      <w:r w:rsidRPr="00FE2D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Это были 10 вопросов по истории и культуре Санкт-Петербурга, отражающие знаменательные и юбилейные даты, ключевые события и выдающиеся имена, историю городских памятников и архитектурных шедевров. В практику региональных олимпиад по краеведению  с 2012 года были введены совершенно новые современные тесты, состоящие из трёх блоков вопросов, соответствующие всем типам тестовых заданий ЕГЭ («А», «В», «С»). 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Конечно, среди педагогического сообщества возникает масса вопросов, связанных с тем, по какому принципу составляются вопросы для теста и отбираются факты, на какой исторический краеведческий материал делается акцент. Кроме того, в процессе проведения олимпиады нам приходится сталкиваться с суждениями ребят - участников краеведческой олимпиады </w:t>
      </w:r>
      <w:proofErr w:type="gramStart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о  том</w:t>
      </w:r>
      <w:proofErr w:type="gramEnd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, что они «боятся» больше всего именно заданий теста. Для того, чтобы снять все эти вопросы, Оргкомитет олимпиады решил составить методические рекомендации по подготовке к тестовым испытаниям.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проведения тестирования – выявить уровень базовых знаний по </w:t>
      </w:r>
      <w:proofErr w:type="gramStart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истории  и</w:t>
      </w:r>
      <w:proofErr w:type="gramEnd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культуре города. Данная цель является очевидной, ведь зачастую углубляясь в узкую тему исследования, учащийся не может продемонстрировать элементарные знания по </w:t>
      </w:r>
      <w:proofErr w:type="gramStart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истории  и</w:t>
      </w:r>
      <w:proofErr w:type="gramEnd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культуре Санкт-Петербурга. Классический для олимпиады пример -  это секция «Война. Блокада. Ленинград», где старшеклассник показывает прекрасное владение материалом в области технических характеристик боевых машин, участвовавших в битве за Ленинград, и в то же самое время, не может назвать дату прорыва блокады Ленинграда. Для того, чтобы исключить подобные случаи, выявить лучшего среди конкурсантов, и проводится тестирование. 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Вопросы для олимпиады по краеведению для учащихся 9-11 классов составляются согласно концепции краеведческого образования и воспитания Л.К. Ермолаевой, </w:t>
      </w:r>
      <w:proofErr w:type="gramStart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которая  принята</w:t>
      </w:r>
      <w:proofErr w:type="gramEnd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большинстве школ города, и в соответствии с отбором материала и фактов для анализа, используемыми в данной концепции. Вопросы для олимпиады составляются в соответствии с учебниками: </w:t>
      </w:r>
      <w:r w:rsidRPr="00FE2D04">
        <w:rPr>
          <w:rFonts w:ascii="Times New Roman" w:eastAsia="Times New Roman" w:hAnsi="Times New Roman" w:cs="Times New Roman"/>
          <w:sz w:val="24"/>
          <w:szCs w:val="24"/>
          <w:shd w:val="clear" w:color="auto" w:fill="F0EDED"/>
          <w:lang w:eastAsia="ar-SA"/>
        </w:rPr>
        <w:t xml:space="preserve">Ермолаева Л.К., </w:t>
      </w:r>
      <w:proofErr w:type="spellStart"/>
      <w:r w:rsidRPr="00FE2D04">
        <w:rPr>
          <w:rFonts w:ascii="Times New Roman" w:eastAsia="Times New Roman" w:hAnsi="Times New Roman" w:cs="Times New Roman"/>
          <w:sz w:val="24"/>
          <w:szCs w:val="24"/>
          <w:shd w:val="clear" w:color="auto" w:fill="F0EDED"/>
          <w:lang w:eastAsia="ar-SA"/>
        </w:rPr>
        <w:t>Захваткина</w:t>
      </w:r>
      <w:proofErr w:type="spellEnd"/>
      <w:r w:rsidRPr="00FE2D04">
        <w:rPr>
          <w:rFonts w:ascii="Times New Roman" w:eastAsia="Times New Roman" w:hAnsi="Times New Roman" w:cs="Times New Roman"/>
          <w:sz w:val="24"/>
          <w:szCs w:val="24"/>
          <w:shd w:val="clear" w:color="auto" w:fill="F0EDED"/>
          <w:lang w:eastAsia="ar-SA"/>
        </w:rPr>
        <w:t xml:space="preserve"> И.З., Лебедева И.М.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История и культура Санкт-Петербурга. Часть 1. Учебник для учащихся 7 классов. – СПб: СМИО Пресс, 2012; Ермолаева Л. К., Захарова Н. Г., Казакова Н. В. и др. История и культура Санкт-Петербурга. Часть 2. (</w:t>
      </w:r>
      <w:r w:rsidRPr="00FE2D0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XIX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 – начало </w:t>
      </w:r>
      <w:r w:rsidRPr="00FE2D0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XX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века). Учебник для учащихся 8 класса. – СПб: СМИО Пресс, 2009; Ермолаева Л. К., Демидова А. Р. и др. История и культура Санкт-Петербурга. Часть 3. (</w:t>
      </w:r>
      <w:r w:rsidRPr="00FE2D0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XX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начало </w:t>
      </w:r>
      <w:r w:rsidRPr="00FE2D0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XXI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века). Учебник для учащихся 9 класса. – СПб: СМИО Пресс, 2011. 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За 4 года проведения олимпиады по краеведению сложилась определенная структура теста. В основе лежит принцип – ЕГЭ - три типа вопросов «А», «</w:t>
      </w:r>
      <w:r w:rsidRPr="00FE2D0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B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» и «</w:t>
      </w:r>
      <w:r w:rsidRPr="00FE2D04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». Первый тип заданий состоит из 7 вопросов и предусматривает выбор правильных ответов на предложенные вопросы.  За каждый правильный ответ можно получить 0,5 баллов, итого, </w:t>
      </w:r>
      <w:proofErr w:type="gramStart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максимально,  3</w:t>
      </w:r>
      <w:proofErr w:type="gramEnd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,5 балла. Какие же принципы лежат в основе формирования вопросов для первого типа заданий?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 блок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это вопросы, связанные с развитием нашего края в «допетровский» период. 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Пример (вопрос олимпиады -2015)</w:t>
      </w:r>
    </w:p>
    <w:p w:rsidR="00FE2D04" w:rsidRPr="00FE2D04" w:rsidRDefault="00FE2D04" w:rsidP="00FE2D04">
      <w:p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lang w:val="en-US"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lastRenderedPageBreak/>
        <w:t xml:space="preserve">О какой крепости Ленинградской области идёт речь? </w:t>
      </w:r>
      <w:r w:rsidRPr="00FE2D04">
        <w:rPr>
          <w:rFonts w:ascii="Times New Roman" w:eastAsia="Calibri" w:hAnsi="Times New Roman" w:cs="Times New Roman"/>
          <w:lang w:val="en-US" w:eastAsia="ar-SA"/>
        </w:rPr>
        <w:t>(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Выберите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один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правильный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ответ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>):</w:t>
      </w:r>
    </w:p>
    <w:p w:rsidR="00FE2D04" w:rsidRPr="00FE2D04" w:rsidRDefault="00FE2D04" w:rsidP="00FE2D04">
      <w:pPr>
        <w:numPr>
          <w:ilvl w:val="0"/>
          <w:numId w:val="3"/>
        </w:numPr>
        <w:suppressAutoHyphens/>
        <w:spacing w:after="0" w:line="240" w:lineRule="auto"/>
        <w:ind w:left="709"/>
        <w:jc w:val="both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была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 xml:space="preserve"> основана в 1323 году на Ореховом острове князем Юрием Даниловичем;</w:t>
      </w:r>
    </w:p>
    <w:p w:rsidR="00FE2D04" w:rsidRPr="00FE2D04" w:rsidRDefault="00FE2D04" w:rsidP="00FE2D04">
      <w:pPr>
        <w:numPr>
          <w:ilvl w:val="0"/>
          <w:numId w:val="3"/>
        </w:numPr>
        <w:suppressAutoHyphens/>
        <w:spacing w:after="0" w:line="240" w:lineRule="auto"/>
        <w:ind w:left="709"/>
        <w:jc w:val="both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в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 xml:space="preserve"> </w:t>
      </w:r>
      <w:r w:rsidRPr="00FE2D04">
        <w:rPr>
          <w:rFonts w:ascii="Times New Roman" w:eastAsia="Calibri" w:hAnsi="Times New Roman" w:cs="Times New Roman"/>
          <w:lang w:val="en-US" w:eastAsia="ar-SA"/>
        </w:rPr>
        <w:t>XVII</w:t>
      </w:r>
      <w:r w:rsidRPr="00FE2D04">
        <w:rPr>
          <w:rFonts w:ascii="Times New Roman" w:eastAsia="Calibri" w:hAnsi="Times New Roman" w:cs="Times New Roman"/>
          <w:lang w:eastAsia="ar-SA"/>
        </w:rPr>
        <w:t xml:space="preserve"> веке шведы назвали крепость </w:t>
      </w:r>
      <w:proofErr w:type="spellStart"/>
      <w:r w:rsidRPr="00FE2D04">
        <w:rPr>
          <w:rFonts w:ascii="Times New Roman" w:eastAsia="Calibri" w:hAnsi="Times New Roman" w:cs="Times New Roman"/>
          <w:lang w:eastAsia="ar-SA"/>
        </w:rPr>
        <w:t>Нотебург</w:t>
      </w:r>
      <w:proofErr w:type="spellEnd"/>
      <w:r w:rsidRPr="00FE2D04">
        <w:rPr>
          <w:rFonts w:ascii="Times New Roman" w:eastAsia="Calibri" w:hAnsi="Times New Roman" w:cs="Times New Roman"/>
          <w:lang w:eastAsia="ar-SA"/>
        </w:rPr>
        <w:t>;</w:t>
      </w:r>
    </w:p>
    <w:p w:rsidR="00FE2D04" w:rsidRPr="00FE2D04" w:rsidRDefault="00FE2D04" w:rsidP="00FE2D04">
      <w:pPr>
        <w:numPr>
          <w:ilvl w:val="0"/>
          <w:numId w:val="3"/>
        </w:numPr>
        <w:suppressAutoHyphens/>
        <w:spacing w:after="0" w:line="240" w:lineRule="auto"/>
        <w:ind w:left="709"/>
        <w:jc w:val="both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в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 xml:space="preserve"> ходе Северной войны, в 1702 г. была отвоёвана у шведов и по инициативе Петра </w:t>
      </w:r>
      <w:r w:rsidRPr="00FE2D04">
        <w:rPr>
          <w:rFonts w:ascii="Times New Roman" w:eastAsia="Calibri" w:hAnsi="Times New Roman" w:cs="Times New Roman"/>
          <w:lang w:val="en-US" w:eastAsia="ar-SA"/>
        </w:rPr>
        <w:t>I</w:t>
      </w:r>
      <w:r w:rsidRPr="00FE2D04">
        <w:rPr>
          <w:rFonts w:ascii="Times New Roman" w:eastAsia="Calibri" w:hAnsi="Times New Roman" w:cs="Times New Roman"/>
          <w:lang w:eastAsia="ar-SA"/>
        </w:rPr>
        <w:t xml:space="preserve"> переименована в Шлиссельбург - «ключ-город».</w:t>
      </w:r>
    </w:p>
    <w:p w:rsidR="00FE2D04" w:rsidRPr="00FE2D04" w:rsidRDefault="00FE2D04" w:rsidP="00FE2D04">
      <w:pPr>
        <w:suppressAutoHyphens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а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>) Орешек</w:t>
      </w:r>
    </w:p>
    <w:p w:rsidR="00FE2D04" w:rsidRPr="00FE2D04" w:rsidRDefault="00FE2D04" w:rsidP="00FE2D04">
      <w:pPr>
        <w:suppressAutoHyphens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>b</w:t>
      </w:r>
      <w:r w:rsidRPr="00FE2D04">
        <w:rPr>
          <w:rFonts w:ascii="Times New Roman" w:eastAsia="Calibri" w:hAnsi="Times New Roman" w:cs="Times New Roman"/>
          <w:lang w:eastAsia="ar-SA"/>
        </w:rPr>
        <w:t xml:space="preserve">) </w:t>
      </w:r>
      <w:proofErr w:type="spellStart"/>
      <w:r w:rsidRPr="00FE2D04">
        <w:rPr>
          <w:rFonts w:ascii="Times New Roman" w:eastAsia="Calibri" w:hAnsi="Times New Roman" w:cs="Times New Roman"/>
          <w:lang w:eastAsia="ar-SA"/>
        </w:rPr>
        <w:t>Ниеншанц</w:t>
      </w:r>
      <w:proofErr w:type="spellEnd"/>
    </w:p>
    <w:p w:rsidR="00FE2D04" w:rsidRPr="00FE2D04" w:rsidRDefault="00FE2D04" w:rsidP="00FE2D04">
      <w:pPr>
        <w:suppressAutoHyphens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с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>) Кронштадт</w:t>
      </w:r>
    </w:p>
    <w:p w:rsidR="00FE2D04" w:rsidRPr="00FE2D04" w:rsidRDefault="00FE2D04" w:rsidP="00FE2D04">
      <w:pPr>
        <w:suppressAutoHyphens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Следует отметить, что в целом, учащиеся отвечают на подобные вопросы из года в год удовлетворительно.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 блок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общеисторические события, нашедшие отражение в истории города.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Пример (вопрос олимпиады -2015)</w:t>
      </w:r>
    </w:p>
    <w:p w:rsidR="00FE2D04" w:rsidRPr="00FE2D04" w:rsidRDefault="00FE2D04" w:rsidP="00FE2D04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Укажите период времени, когда Санкт-Петербург являлся столицей России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Pr="00FE2D04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(Выберите один правильный ответ):</w:t>
      </w:r>
    </w:p>
    <w:p w:rsidR="00FE2D04" w:rsidRPr="00FE2D04" w:rsidRDefault="00FE2D04" w:rsidP="00FE2D04">
      <w:pPr>
        <w:suppressAutoHyphens/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а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) 1712-1914 гг.</w:t>
      </w:r>
    </w:p>
    <w:p w:rsidR="00FE2D04" w:rsidRPr="00FE2D04" w:rsidRDefault="00FE2D04" w:rsidP="00FE2D04">
      <w:pPr>
        <w:suppressAutoHyphens/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) 1712-1918 гг.</w:t>
      </w:r>
    </w:p>
    <w:p w:rsidR="00FE2D04" w:rsidRPr="00FE2D04" w:rsidRDefault="00FE2D04" w:rsidP="00FE2D04">
      <w:pPr>
        <w:suppressAutoHyphens/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с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) 1730-1918 гг.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 блок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можно назвать «Святыни Петербурга». Акцент делается не на знание архитектора-автора того или иного собора, храма или монастыря; место его расположения, архитектурные, стилевые особенности, а на узнавание объекта по описанию, знанию «исторической подоплеки» его появления. Не предлагаются вопросы по утраченным святыням. Поскольку Санкт-Петербург город многонациональный, то вопрос может касаться храма любого из представленных в нашем городе вероисповеданий (синагога, мечеть, дацан, </w:t>
      </w:r>
      <w:proofErr w:type="gramStart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костел,  кирха</w:t>
      </w:r>
      <w:proofErr w:type="gramEnd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т.п.).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Пример (вопрос олимпиады -2015)</w:t>
      </w:r>
    </w:p>
    <w:p w:rsidR="00FE2D04" w:rsidRPr="00FE2D04" w:rsidRDefault="00FE2D04" w:rsidP="00FE2D04">
      <w:pPr>
        <w:suppressAutoHyphens/>
        <w:spacing w:after="0" w:line="240" w:lineRule="auto"/>
        <w:ind w:left="360"/>
        <w:rPr>
          <w:rFonts w:ascii="Times New Roman" w:eastAsia="Calibri" w:hAnsi="Times New Roman" w:cs="Times New Roman"/>
          <w:i/>
          <w:lang w:val="en-US"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 xml:space="preserve">О каком храме идёт речь? </w:t>
      </w:r>
      <w:r w:rsidRPr="00FE2D04">
        <w:rPr>
          <w:rFonts w:ascii="Times New Roman" w:eastAsia="Calibri" w:hAnsi="Times New Roman" w:cs="Times New Roman"/>
          <w:i/>
          <w:lang w:val="en-US" w:eastAsia="ar-SA"/>
        </w:rPr>
        <w:t>(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Выберите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один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правильный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ответ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>):</w:t>
      </w:r>
    </w:p>
    <w:p w:rsidR="00FE2D04" w:rsidRPr="00FE2D04" w:rsidRDefault="00FE2D04" w:rsidP="00FE2D04">
      <w:pPr>
        <w:numPr>
          <w:ilvl w:val="0"/>
          <w:numId w:val="9"/>
        </w:numPr>
        <w:suppressAutoHyphens/>
        <w:spacing w:after="0" w:line="240" w:lineRule="auto"/>
        <w:ind w:left="709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построен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 xml:space="preserve"> в честь победы русского флота над турецким в Чесменской бухте Эгейского моря в 1770г.; </w:t>
      </w:r>
    </w:p>
    <w:p w:rsidR="00FE2D04" w:rsidRPr="00FE2D04" w:rsidRDefault="00FE2D04" w:rsidP="00FE2D04">
      <w:pPr>
        <w:numPr>
          <w:ilvl w:val="0"/>
          <w:numId w:val="1"/>
        </w:numPr>
        <w:suppressAutoHyphens/>
        <w:spacing w:after="0" w:line="240" w:lineRule="auto"/>
        <w:ind w:left="709"/>
        <w:rPr>
          <w:rFonts w:ascii="Times New Roman" w:eastAsia="Calibri" w:hAnsi="Times New Roman" w:cs="Times New Roman"/>
          <w:lang w:val="en-US" w:eastAsia="ar-SA"/>
        </w:rPr>
      </w:pP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архитектор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Ю.М.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Фельтен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>;</w:t>
      </w:r>
    </w:p>
    <w:p w:rsidR="00FE2D04" w:rsidRPr="00FE2D04" w:rsidRDefault="00FE2D04" w:rsidP="00FE2D04">
      <w:pPr>
        <w:numPr>
          <w:ilvl w:val="0"/>
          <w:numId w:val="1"/>
        </w:numPr>
        <w:suppressAutoHyphens/>
        <w:spacing w:after="0" w:line="240" w:lineRule="auto"/>
        <w:ind w:left="709"/>
        <w:rPr>
          <w:rFonts w:ascii="Times New Roman" w:eastAsia="Calibri" w:hAnsi="Times New Roman" w:cs="Times New Roman"/>
          <w:lang w:val="en-US"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val="en-US" w:eastAsia="ar-SA"/>
        </w:rPr>
        <w:t>в</w:t>
      </w:r>
      <w:proofErr w:type="gram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стиле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«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псевдоготика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>».</w:t>
      </w:r>
    </w:p>
    <w:p w:rsidR="00FE2D04" w:rsidRPr="00FE2D04" w:rsidRDefault="00FE2D04" w:rsidP="00FE2D04">
      <w:pPr>
        <w:suppressAutoHyphens/>
        <w:spacing w:after="0" w:line="240" w:lineRule="auto"/>
        <w:ind w:left="709" w:hanging="425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а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>) Церковь во имя Рождества св. Иоанна Предтечи («Чесменская»);</w:t>
      </w:r>
    </w:p>
    <w:p w:rsidR="00FE2D04" w:rsidRPr="00FE2D04" w:rsidRDefault="00FE2D04" w:rsidP="00FE2D04">
      <w:pPr>
        <w:suppressAutoHyphens/>
        <w:spacing w:after="0" w:line="240" w:lineRule="auto"/>
        <w:ind w:left="709" w:hanging="425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>b</w:t>
      </w:r>
      <w:r w:rsidRPr="00FE2D04">
        <w:rPr>
          <w:rFonts w:ascii="Times New Roman" w:eastAsia="Calibri" w:hAnsi="Times New Roman" w:cs="Times New Roman"/>
          <w:lang w:eastAsia="ar-SA"/>
        </w:rPr>
        <w:t>) Церковь во имя Рождества св. Иоанна Предтечи на Каменном острове;</w:t>
      </w:r>
    </w:p>
    <w:p w:rsidR="00FE2D04" w:rsidRPr="00FE2D04" w:rsidRDefault="00FE2D04" w:rsidP="00FE2D04">
      <w:pPr>
        <w:suppressAutoHyphens/>
        <w:spacing w:after="0" w:line="360" w:lineRule="auto"/>
        <w:ind w:left="709" w:hanging="425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>c</w:t>
      </w:r>
      <w:r w:rsidRPr="00FE2D04">
        <w:rPr>
          <w:rFonts w:ascii="Times New Roman" w:eastAsia="Calibri" w:hAnsi="Times New Roman" w:cs="Times New Roman"/>
          <w:lang w:eastAsia="ar-SA"/>
        </w:rPr>
        <w:t>) Церковь Рождества Иоанна Предтечи в Старой Ладоге</w:t>
      </w:r>
    </w:p>
    <w:p w:rsidR="00FE2D04" w:rsidRPr="00FE2D04" w:rsidRDefault="00FE2D04" w:rsidP="00FE2D04">
      <w:pPr>
        <w:suppressAutoHyphens/>
        <w:spacing w:after="0" w:line="360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Большинство участников олимпиады на этот вопрос ответили правильно.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 блок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>–  условно</w:t>
      </w:r>
      <w:proofErr w:type="gramEnd"/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можно обозначить как «Музеи Петербурга». Данный вопрос касается знания ведущих Государственных музеев нашего города, которые значимы не только для Петербурга, но и для всей страны (Кунсткамера, Русский музей, Эрмитаж и т.д.)</w:t>
      </w: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Пример (вопрос олимпиады -2015)</w:t>
      </w:r>
    </w:p>
    <w:p w:rsidR="00FE2D04" w:rsidRPr="00FE2D04" w:rsidRDefault="00FE2D04" w:rsidP="00FE2D04">
      <w:pPr>
        <w:suppressAutoHyphens/>
        <w:spacing w:after="0" w:line="240" w:lineRule="auto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 xml:space="preserve">Музей, в основу которого легла коллекция картин, приобретённых Екатериной </w:t>
      </w:r>
      <w:r w:rsidRPr="00FE2D04">
        <w:rPr>
          <w:rFonts w:ascii="Times New Roman" w:eastAsia="Calibri" w:hAnsi="Times New Roman" w:cs="Times New Roman"/>
          <w:b/>
          <w:lang w:val="en-US" w:eastAsia="ar-SA"/>
        </w:rPr>
        <w:t>II</w:t>
      </w:r>
      <w:r w:rsidRPr="00FE2D04">
        <w:rPr>
          <w:rFonts w:ascii="Times New Roman" w:eastAsia="Calibri" w:hAnsi="Times New Roman" w:cs="Times New Roman"/>
          <w:b/>
          <w:lang w:eastAsia="ar-SA"/>
        </w:rPr>
        <w:t xml:space="preserve"> в 1764 году у берлинского коммерсанта И.Э. </w:t>
      </w:r>
      <w:proofErr w:type="spellStart"/>
      <w:r w:rsidRPr="00FE2D04">
        <w:rPr>
          <w:rFonts w:ascii="Times New Roman" w:eastAsia="Calibri" w:hAnsi="Times New Roman" w:cs="Times New Roman"/>
          <w:b/>
          <w:lang w:eastAsia="ar-SA"/>
        </w:rPr>
        <w:t>Гоцковского</w:t>
      </w:r>
      <w:proofErr w:type="spellEnd"/>
      <w:r w:rsidRPr="00FE2D04">
        <w:rPr>
          <w:rFonts w:ascii="Times New Roman" w:eastAsia="Calibri" w:hAnsi="Times New Roman" w:cs="Times New Roman"/>
          <w:b/>
          <w:lang w:eastAsia="ar-SA"/>
        </w:rPr>
        <w:t xml:space="preserve">. </w:t>
      </w:r>
      <w:r w:rsidRPr="00FE2D04">
        <w:rPr>
          <w:rFonts w:ascii="Times New Roman" w:eastAsia="Calibri" w:hAnsi="Times New Roman" w:cs="Times New Roman"/>
          <w:i/>
          <w:lang w:eastAsia="ar-SA"/>
        </w:rPr>
        <w:t>(Выберите один правильный ответ):</w:t>
      </w:r>
    </w:p>
    <w:p w:rsidR="00FE2D04" w:rsidRPr="00FE2D04" w:rsidRDefault="00FE2D04" w:rsidP="00FE2D04">
      <w:pPr>
        <w:suppressAutoHyphens/>
        <w:spacing w:after="0" w:line="240" w:lineRule="auto"/>
        <w:rPr>
          <w:rFonts w:ascii="Times New Roman" w:eastAsia="Calibri" w:hAnsi="Times New Roman" w:cs="Times New Roman"/>
          <w:i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а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>) Русский музей;</w:t>
      </w:r>
    </w:p>
    <w:p w:rsidR="00FE2D04" w:rsidRPr="00FE2D04" w:rsidRDefault="00FE2D04" w:rsidP="00FE2D04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>b</w:t>
      </w:r>
      <w:r w:rsidRPr="00FE2D04">
        <w:rPr>
          <w:rFonts w:ascii="Times New Roman" w:eastAsia="Calibri" w:hAnsi="Times New Roman" w:cs="Times New Roman"/>
          <w:lang w:eastAsia="ar-SA"/>
        </w:rPr>
        <w:t>) Музей Академии художеств;</w:t>
      </w:r>
    </w:p>
    <w:p w:rsidR="00FE2D04" w:rsidRPr="00FE2D04" w:rsidRDefault="00FE2D04" w:rsidP="00FE2D04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>c</w:t>
      </w:r>
      <w:r w:rsidRPr="00FE2D04">
        <w:rPr>
          <w:rFonts w:ascii="Times New Roman" w:eastAsia="Calibri" w:hAnsi="Times New Roman" w:cs="Times New Roman"/>
          <w:lang w:eastAsia="ar-SA"/>
        </w:rPr>
        <w:t>) Эрмитаж.</w:t>
      </w:r>
    </w:p>
    <w:p w:rsidR="00FE2D04" w:rsidRPr="00FE2D04" w:rsidRDefault="00FE2D04" w:rsidP="00FE2D04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5 блок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«Учебные заведения Петербурга». Владение информацией об основных видах и типах учебных заведений в Санкт-Петербурге в историческом развитии (приходские школы, гимназии, высшие учебные заведения – университеты и академии)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Пример (вопрос олимпиады -2015)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rPr>
          <w:rFonts w:ascii="Times New Roman" w:eastAsia="Calibri" w:hAnsi="Times New Roman" w:cs="Times New Roman"/>
          <w:i/>
          <w:lang w:val="en-US"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 xml:space="preserve">Какое учебное заведение располагалось в Михайловском замке в </w:t>
      </w:r>
      <w:r w:rsidRPr="00FE2D04">
        <w:rPr>
          <w:rFonts w:ascii="Times New Roman" w:eastAsia="Calibri" w:hAnsi="Times New Roman" w:cs="Times New Roman"/>
          <w:b/>
          <w:lang w:val="en-US" w:eastAsia="ar-SA"/>
        </w:rPr>
        <w:t>XIX</w:t>
      </w:r>
      <w:r w:rsidRPr="00FE2D04">
        <w:rPr>
          <w:rFonts w:ascii="Times New Roman" w:eastAsia="Calibri" w:hAnsi="Times New Roman" w:cs="Times New Roman"/>
          <w:b/>
          <w:lang w:eastAsia="ar-SA"/>
        </w:rPr>
        <w:t xml:space="preserve"> веке? </w:t>
      </w:r>
      <w:r w:rsidRPr="00FE2D04">
        <w:rPr>
          <w:rFonts w:ascii="Times New Roman" w:eastAsia="Calibri" w:hAnsi="Times New Roman" w:cs="Times New Roman"/>
          <w:i/>
          <w:lang w:val="en-US" w:eastAsia="ar-SA"/>
        </w:rPr>
        <w:t>(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Выберите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один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правильный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ответ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>):</w:t>
      </w:r>
    </w:p>
    <w:p w:rsidR="00FE2D04" w:rsidRPr="00FE2D04" w:rsidRDefault="00FE2D04" w:rsidP="00FE2D04">
      <w:pPr>
        <w:numPr>
          <w:ilvl w:val="0"/>
          <w:numId w:val="8"/>
        </w:numPr>
        <w:suppressAutoHyphens/>
        <w:spacing w:after="0" w:line="240" w:lineRule="auto"/>
        <w:ind w:left="709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eastAsia="ar-SA"/>
        </w:rPr>
        <w:t>Школа гвардейских подпрапорщиков и кавалерийских юнкеров;</w:t>
      </w:r>
    </w:p>
    <w:p w:rsidR="00FE2D04" w:rsidRPr="00FE2D04" w:rsidRDefault="00FE2D04" w:rsidP="00FE2D04">
      <w:pPr>
        <w:numPr>
          <w:ilvl w:val="0"/>
          <w:numId w:val="8"/>
        </w:numPr>
        <w:suppressAutoHyphens/>
        <w:spacing w:after="0" w:line="240" w:lineRule="auto"/>
        <w:ind w:left="709"/>
        <w:rPr>
          <w:rFonts w:ascii="Times New Roman" w:eastAsia="Calibri" w:hAnsi="Times New Roman" w:cs="Times New Roman"/>
          <w:lang w:val="en-US" w:eastAsia="ar-SA"/>
        </w:rPr>
      </w:pP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lastRenderedPageBreak/>
        <w:t>Санкт-Петербургское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инженерное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училище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>;</w:t>
      </w:r>
    </w:p>
    <w:p w:rsidR="00FE2D04" w:rsidRPr="00FE2D04" w:rsidRDefault="00FE2D04" w:rsidP="00FE2D04">
      <w:pPr>
        <w:numPr>
          <w:ilvl w:val="0"/>
          <w:numId w:val="8"/>
        </w:numPr>
        <w:suppressAutoHyphens/>
        <w:spacing w:after="0" w:line="240" w:lineRule="auto"/>
        <w:ind w:left="709"/>
        <w:rPr>
          <w:rFonts w:ascii="Times New Roman" w:eastAsia="Calibri" w:hAnsi="Times New Roman" w:cs="Times New Roman"/>
          <w:lang w:val="en-US" w:eastAsia="ar-SA"/>
        </w:rPr>
      </w:pP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Первый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кадетский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шляхетский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корпус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>.</w:t>
      </w:r>
    </w:p>
    <w:p w:rsidR="00FE2D04" w:rsidRPr="00FE2D04" w:rsidRDefault="00FE2D04" w:rsidP="00FE2D04">
      <w:pPr>
        <w:suppressAutoHyphens/>
        <w:spacing w:after="0" w:line="360" w:lineRule="auto"/>
        <w:ind w:firstLine="540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6 блок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«Архитектурные термины». Без знания терминов и понятий невозможно представить описание памятников архитектуры и культуры. Делается акцент на основные термины, использующиеся при описании объектов городского пространства, при характеристике того или иного стиля в архитектуре.</w:t>
      </w:r>
    </w:p>
    <w:p w:rsidR="00FE2D04" w:rsidRPr="00FE2D04" w:rsidRDefault="00FE2D04" w:rsidP="00FE2D04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Пример (вопрос олимпиады -2015)</w:t>
      </w:r>
    </w:p>
    <w:p w:rsidR="00FE2D04" w:rsidRPr="00FE2D04" w:rsidRDefault="00FE2D04" w:rsidP="00FE2D04">
      <w:pPr>
        <w:suppressAutoHyphens/>
        <w:spacing w:after="0" w:line="240" w:lineRule="auto"/>
        <w:ind w:firstLine="539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 xml:space="preserve">Какое понятие лишнее в ряду? </w:t>
      </w:r>
      <w:r w:rsidRPr="00FE2D04">
        <w:rPr>
          <w:rFonts w:ascii="Times New Roman" w:eastAsia="Calibri" w:hAnsi="Times New Roman" w:cs="Times New Roman"/>
          <w:lang w:eastAsia="ar-SA"/>
        </w:rPr>
        <w:t>(</w:t>
      </w:r>
      <w:r w:rsidRPr="00FE2D04">
        <w:rPr>
          <w:rFonts w:ascii="Times New Roman" w:eastAsia="Calibri" w:hAnsi="Times New Roman" w:cs="Times New Roman"/>
          <w:i/>
          <w:lang w:eastAsia="ar-SA"/>
        </w:rPr>
        <w:t>Подчеркните его):</w:t>
      </w:r>
    </w:p>
    <w:p w:rsidR="00FE2D04" w:rsidRPr="00FE2D04" w:rsidRDefault="00FE2D04" w:rsidP="00FE2D04">
      <w:pPr>
        <w:suppressAutoHyphens/>
        <w:spacing w:after="0" w:line="240" w:lineRule="auto"/>
        <w:ind w:firstLine="539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eastAsia="ar-SA"/>
        </w:rPr>
        <w:t>Колонна, лопатка, апсида, пилястра</w:t>
      </w:r>
    </w:p>
    <w:p w:rsidR="00FE2D04" w:rsidRPr="00FE2D04" w:rsidRDefault="00FE2D04" w:rsidP="00FE2D04">
      <w:pPr>
        <w:suppressAutoHyphens/>
        <w:spacing w:after="0" w:line="240" w:lineRule="auto"/>
        <w:ind w:firstLine="539"/>
        <w:rPr>
          <w:rFonts w:ascii="Times New Roman" w:eastAsia="Calibri" w:hAnsi="Times New Roman" w:cs="Times New Roman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Данные вопросы традиционно вызывают затруднения.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rPr>
          <w:rFonts w:ascii="Times New Roman" w:eastAsia="Calibri" w:hAnsi="Times New Roman" w:cs="Times New Roman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7 блок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«Промышленность Петербурга» (18-20.вв.). Вопросы, связанные со знанием крупнейших заводов и фабрик нашего города, а также с производимой ими продукцией («Кировский завод», ЛМЗ, «</w:t>
      </w: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Электросила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», «Русский дизель», Петербургский торговый порт, «Адмиралтейские верфи» и пр.)</w:t>
      </w:r>
    </w:p>
    <w:p w:rsidR="00FE2D04" w:rsidRPr="00FE2D04" w:rsidRDefault="00FE2D04" w:rsidP="00FE2D04">
      <w:pPr>
        <w:suppressAutoHyphens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Пример (вопрос олимпиады -2015)</w:t>
      </w:r>
    </w:p>
    <w:p w:rsidR="00FE2D04" w:rsidRPr="00FE2D04" w:rsidRDefault="00FE2D04" w:rsidP="00FE2D04">
      <w:pPr>
        <w:suppressAutoHyphens/>
        <w:spacing w:after="0" w:line="240" w:lineRule="auto"/>
        <w:ind w:firstLine="360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 xml:space="preserve">В 30-е годы </w:t>
      </w:r>
      <w:r w:rsidRPr="00FE2D04">
        <w:rPr>
          <w:rFonts w:ascii="Times New Roman" w:eastAsia="Calibri" w:hAnsi="Times New Roman" w:cs="Times New Roman"/>
          <w:b/>
          <w:lang w:val="en-US" w:eastAsia="ar-SA"/>
        </w:rPr>
        <w:t>XVIII</w:t>
      </w:r>
      <w:r w:rsidRPr="00FE2D04">
        <w:rPr>
          <w:rFonts w:ascii="Times New Roman" w:eastAsia="Calibri" w:hAnsi="Times New Roman" w:cs="Times New Roman"/>
          <w:b/>
          <w:lang w:eastAsia="ar-SA"/>
        </w:rPr>
        <w:t xml:space="preserve"> века Петербургский порт был перенесён с Троицкой площади на </w:t>
      </w:r>
      <w:r w:rsidRPr="00FE2D04">
        <w:rPr>
          <w:rFonts w:ascii="Times New Roman" w:eastAsia="Calibri" w:hAnsi="Times New Roman" w:cs="Times New Roman"/>
          <w:i/>
          <w:lang w:eastAsia="ar-SA"/>
        </w:rPr>
        <w:t>(выберите правильный ответ):</w:t>
      </w:r>
    </w:p>
    <w:p w:rsidR="00FE2D04" w:rsidRPr="00FE2D04" w:rsidRDefault="00FE2D04" w:rsidP="00FE2D04">
      <w:pPr>
        <w:numPr>
          <w:ilvl w:val="0"/>
          <w:numId w:val="7"/>
        </w:numPr>
        <w:suppressAutoHyphens/>
        <w:spacing w:after="0" w:line="240" w:lineRule="auto"/>
        <w:ind w:left="709"/>
        <w:rPr>
          <w:rFonts w:ascii="Times New Roman" w:eastAsia="Calibri" w:hAnsi="Times New Roman" w:cs="Times New Roman"/>
          <w:lang w:val="en-US" w:eastAsia="ar-SA"/>
        </w:rPr>
      </w:pP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Гутуевский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остров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>;</w:t>
      </w:r>
    </w:p>
    <w:p w:rsidR="00FE2D04" w:rsidRPr="00FE2D04" w:rsidRDefault="00FE2D04" w:rsidP="00FE2D04">
      <w:pPr>
        <w:numPr>
          <w:ilvl w:val="0"/>
          <w:numId w:val="7"/>
        </w:numPr>
        <w:suppressAutoHyphens/>
        <w:spacing w:after="0" w:line="240" w:lineRule="auto"/>
        <w:ind w:left="709"/>
        <w:rPr>
          <w:rFonts w:ascii="Times New Roman" w:eastAsia="Calibri" w:hAnsi="Times New Roman" w:cs="Times New Roman"/>
          <w:lang w:val="en-US" w:eastAsia="ar-SA"/>
        </w:rPr>
      </w:pP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Стрелку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Васильевского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острова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>;</w:t>
      </w:r>
    </w:p>
    <w:p w:rsidR="00FE2D04" w:rsidRPr="00FE2D04" w:rsidRDefault="00FE2D04" w:rsidP="00FE2D04">
      <w:pPr>
        <w:numPr>
          <w:ilvl w:val="0"/>
          <w:numId w:val="7"/>
        </w:numPr>
        <w:suppressAutoHyphens/>
        <w:spacing w:after="0" w:line="360" w:lineRule="auto"/>
        <w:ind w:left="709"/>
        <w:rPr>
          <w:rFonts w:ascii="Times New Roman" w:eastAsia="Calibri" w:hAnsi="Times New Roman" w:cs="Times New Roman"/>
          <w:lang w:val="en-US" w:eastAsia="ar-SA"/>
        </w:rPr>
      </w:pP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Канонерский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остров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>.</w:t>
      </w:r>
    </w:p>
    <w:p w:rsidR="00FE2D04" w:rsidRPr="00FE2D04" w:rsidRDefault="00FE2D04" w:rsidP="00FE2D04">
      <w:pPr>
        <w:suppressAutoHyphens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Этот вопрос вызвал затруднения у участников олимпиады.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Второй тип заданий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состоит также из 7 вопросов, предусмотрена работа учащихся, в основном, с фотографиями, иллюстрациями, гравюрами, картами, схемами, таблицами. Однако за каждый верно данный ответ можно получить 1 балл. Аналогично первому типу заданий все вопросы можно разделить на блоки.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1 блок 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связан с темой «Пригороды Петербурга». Направлен на узнавание дворцово-парковых ансамблей пригородов Санкт-Петербурга по изображению основных объектов.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Пример (вопрос олимпиады -2015):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 xml:space="preserve">В каком знаменитом пригороде Петербурга находятся следующие достопримечательности? </w:t>
      </w:r>
      <w:r w:rsidRPr="00FE2D04">
        <w:rPr>
          <w:rFonts w:ascii="Times New Roman" w:eastAsia="Calibri" w:hAnsi="Times New Roman" w:cs="Times New Roman"/>
          <w:i/>
          <w:lang w:eastAsia="ar-SA"/>
        </w:rPr>
        <w:t>(Отметьте правильный ответ):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lang w:eastAsia="ar-SA"/>
        </w:rPr>
      </w:pPr>
    </w:p>
    <w:p w:rsidR="00FE2D04" w:rsidRPr="00FE2D04" w:rsidRDefault="00FE2D04" w:rsidP="00FE2D0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62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</w:t>
      </w:r>
      <w:r w:rsidRPr="00FE2D0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2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а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>) Ораниенбаум;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>b</w:t>
      </w:r>
      <w:r w:rsidRPr="00FE2D04">
        <w:rPr>
          <w:rFonts w:ascii="Times New Roman" w:eastAsia="Calibri" w:hAnsi="Times New Roman" w:cs="Times New Roman"/>
          <w:lang w:eastAsia="ar-SA"/>
        </w:rPr>
        <w:t>) Петергоф;</w:t>
      </w:r>
    </w:p>
    <w:p w:rsidR="00FE2D04" w:rsidRPr="00FE2D04" w:rsidRDefault="00FE2D04" w:rsidP="00FE2D04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>c</w:t>
      </w:r>
      <w:r w:rsidRPr="00FE2D04">
        <w:rPr>
          <w:rFonts w:ascii="Times New Roman" w:eastAsia="Calibri" w:hAnsi="Times New Roman" w:cs="Times New Roman"/>
          <w:lang w:eastAsia="ar-SA"/>
        </w:rPr>
        <w:t>) Царское село.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eastAsia="ar-SA"/>
        </w:rPr>
        <w:t>В целом, вопросы, направленные на «узнавание» пригородов Петербурга, остаются неизменно одними из самых легких для учащихся. Это, конечно же, радует.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2 блок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выявляет умения участников </w:t>
      </w: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олимпиады  ориентироваться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 карте города, а также узнавать и называть объекты городского пространства на карте-плане, карте-схеме.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Пример (вопрос олимпиады-2015):</w:t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 xml:space="preserve">Как называются объекты городского пространства? </w:t>
      </w:r>
      <w:r w:rsidRPr="00FE2D04">
        <w:rPr>
          <w:rFonts w:ascii="Times New Roman" w:eastAsia="Calibri" w:hAnsi="Times New Roman" w:cs="Times New Roman"/>
          <w:i/>
          <w:lang w:eastAsia="ar-SA"/>
        </w:rPr>
        <w:t>(Допишите рядом с номером название объекта городского пространства, под которым он обозначен на карте):</w:t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437"/>
        <w:gridCol w:w="4134"/>
      </w:tblGrid>
      <w:tr w:rsidR="00FE2D04" w:rsidRPr="00FE2D04" w:rsidTr="0036008C">
        <w:tc>
          <w:tcPr>
            <w:tcW w:w="5437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FE2D04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0" distR="114935" simplePos="0" relativeHeight="25165926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0</wp:posOffset>
                  </wp:positionV>
                  <wp:extent cx="2726690" cy="2433955"/>
                  <wp:effectExtent l="0" t="0" r="0" b="444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0" cy="243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34" w:type="dxa"/>
            <w:shd w:val="clear" w:color="auto" w:fill="auto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918"/>
            </w:tblGrid>
            <w:tr w:rsidR="00FE2D04" w:rsidRPr="00FE2D04" w:rsidTr="0036008C">
              <w:tc>
                <w:tcPr>
                  <w:tcW w:w="3918" w:type="dxa"/>
                  <w:shd w:val="clear" w:color="auto" w:fill="auto"/>
                </w:tcPr>
                <w:p w:rsidR="00FE2D04" w:rsidRPr="00FE2D04" w:rsidRDefault="00FE2D04" w:rsidP="00FE2D04">
                  <w:pPr>
                    <w:suppressAutoHyphens/>
                    <w:snapToGrid w:val="0"/>
                    <w:spacing w:after="0" w:line="360" w:lineRule="auto"/>
                    <w:ind w:left="357"/>
                    <w:rPr>
                      <w:rFonts w:ascii="Calibri" w:eastAsia="Calibri" w:hAnsi="Calibri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numPr>
                      <w:ilvl w:val="0"/>
                      <w:numId w:val="4"/>
                    </w:numPr>
                    <w:suppressAutoHyphens/>
                    <w:snapToGrid w:val="0"/>
                    <w:spacing w:after="0" w:line="360" w:lineRule="auto"/>
                    <w:ind w:left="357" w:hanging="357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suppressAutoHyphens/>
                    <w:snapToGrid w:val="0"/>
                    <w:spacing w:after="0" w:line="360" w:lineRule="auto"/>
                    <w:ind w:left="357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numPr>
                      <w:ilvl w:val="0"/>
                      <w:numId w:val="4"/>
                    </w:numPr>
                    <w:suppressAutoHyphens/>
                    <w:snapToGrid w:val="0"/>
                    <w:spacing w:after="0" w:line="360" w:lineRule="auto"/>
                    <w:ind w:left="357" w:hanging="357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suppressAutoHyphens/>
                    <w:snapToGrid w:val="0"/>
                    <w:spacing w:after="0" w:line="360" w:lineRule="auto"/>
                    <w:ind w:left="357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numPr>
                      <w:ilvl w:val="0"/>
                      <w:numId w:val="4"/>
                    </w:numPr>
                    <w:suppressAutoHyphens/>
                    <w:snapToGrid w:val="0"/>
                    <w:spacing w:after="0" w:line="360" w:lineRule="auto"/>
                    <w:ind w:left="357" w:hanging="357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suppressAutoHyphens/>
                    <w:snapToGrid w:val="0"/>
                    <w:spacing w:after="0" w:line="360" w:lineRule="auto"/>
                    <w:ind w:left="357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numPr>
                      <w:ilvl w:val="0"/>
                      <w:numId w:val="4"/>
                    </w:numPr>
                    <w:suppressAutoHyphens/>
                    <w:snapToGrid w:val="0"/>
                    <w:spacing w:after="0" w:line="360" w:lineRule="auto"/>
                    <w:ind w:left="357" w:hanging="357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suppressAutoHyphens/>
                    <w:snapToGrid w:val="0"/>
                    <w:spacing w:after="0" w:line="360" w:lineRule="auto"/>
                    <w:ind w:left="357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  <w:tr w:rsidR="00FE2D04" w:rsidRPr="00FE2D04" w:rsidTr="0036008C">
              <w:tc>
                <w:tcPr>
                  <w:tcW w:w="3918" w:type="dxa"/>
                  <w:tcBorders>
                    <w:top w:val="single" w:sz="4" w:space="0" w:color="000000"/>
                  </w:tcBorders>
                  <w:shd w:val="clear" w:color="auto" w:fill="auto"/>
                </w:tcPr>
                <w:p w:rsidR="00FE2D04" w:rsidRPr="00FE2D04" w:rsidRDefault="00FE2D04" w:rsidP="00FE2D04">
                  <w:pPr>
                    <w:suppressAutoHyphens/>
                    <w:snapToGrid w:val="0"/>
                    <w:spacing w:after="0" w:line="360" w:lineRule="auto"/>
                    <w:ind w:left="720"/>
                    <w:rPr>
                      <w:rFonts w:ascii="Times New Roman" w:eastAsia="Calibri" w:hAnsi="Times New Roman" w:cs="Times New Roman"/>
                      <w:lang w:eastAsia="ar-SA"/>
                    </w:rPr>
                  </w:pPr>
                </w:p>
              </w:tc>
            </w:tr>
          </w:tbl>
          <w:p w:rsidR="00FE2D04" w:rsidRPr="00FE2D04" w:rsidRDefault="00FE2D04" w:rsidP="00FE2D04">
            <w:pPr>
              <w:suppressAutoHyphens/>
              <w:spacing w:after="200" w:line="276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К сожалению, задание </w:t>
      </w: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вызвало  затруднения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 старшеклассников. Несмотря на то, что на схеме указаны названия рек, улиц, площади учащиеся не смогли назвать основные сооружения на Дворцовой площади. Здание Главного штаба и двух министерств узнали большинство тестируемых, однако и здесь не обошлось без курьезов. Один из участников олимпиады обозначил Арку Главного штаба Нарвскими триумфальными воротами. Александровской колонне тоже досталось. Как её не называют! И «Александровский столп» и «Александринский столп</w:t>
      </w: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»,  просто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«колонна» на Дворцовой площади» и даже «колонна имени Александра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III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». И лишь двое юных краеведов смогли точно определить здание под номером «2» - штаб Гвардейского корпуса.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3 </w:t>
      </w:r>
      <w:proofErr w:type="gramStart"/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блок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вопросов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важен для  выявления умений учащихся располагать события в хронологическом порядке. Позволяет выявить общеисторические знания, уровень </w:t>
      </w: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сформированности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логического мышления.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Пример (вопрос олимпиады-2015):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Расположите события в хронологической последовательности:</w:t>
      </w:r>
    </w:p>
    <w:p w:rsidR="00FE2D04" w:rsidRPr="00FE2D04" w:rsidRDefault="00FE2D04" w:rsidP="00FE2D0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Основание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Академии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художеств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;</w:t>
      </w:r>
    </w:p>
    <w:p w:rsidR="00FE2D04" w:rsidRPr="00FE2D04" w:rsidRDefault="00FE2D04" w:rsidP="00FE2D0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Освобождение Ленинграда от вражеской блокады;</w:t>
      </w:r>
    </w:p>
    <w:p w:rsidR="00FE2D04" w:rsidRPr="00FE2D04" w:rsidRDefault="00FE2D04" w:rsidP="00FE2D0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Перенос столицы из Санкт-Петербурга в Москву;</w:t>
      </w:r>
    </w:p>
    <w:p w:rsidR="00FE2D04" w:rsidRPr="00FE2D04" w:rsidRDefault="00FE2D04" w:rsidP="00FE2D0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Празднование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100-летнего </w:t>
      </w: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юбилея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Петербурга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.</w:t>
      </w:r>
    </w:p>
    <w:p w:rsidR="00FE2D04" w:rsidRPr="00FE2D04" w:rsidRDefault="00FE2D04" w:rsidP="00FE2D04">
      <w:pPr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tbl>
      <w:tblPr>
        <w:tblW w:w="0" w:type="auto"/>
        <w:tblInd w:w="355" w:type="dxa"/>
        <w:tblLayout w:type="fixed"/>
        <w:tblLook w:val="0000" w:firstRow="0" w:lastRow="0" w:firstColumn="0" w:lastColumn="0" w:noHBand="0" w:noVBand="0"/>
      </w:tblPr>
      <w:tblGrid>
        <w:gridCol w:w="2302"/>
        <w:gridCol w:w="2303"/>
        <w:gridCol w:w="2303"/>
        <w:gridCol w:w="2313"/>
      </w:tblGrid>
      <w:tr w:rsidR="00FE2D04" w:rsidRPr="00FE2D04" w:rsidTr="0036008C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ar-SA"/>
              </w:rPr>
              <w:t>4</w:t>
            </w:r>
          </w:p>
        </w:tc>
      </w:tr>
      <w:tr w:rsidR="00FE2D04" w:rsidRPr="00FE2D04" w:rsidTr="0036008C"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</w:p>
        </w:tc>
      </w:tr>
    </w:tbl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 данный вопрос могло быть два правильных ответа. 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Первый вариант: а,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d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c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. В этом случае за дату переноса столицы из Санкт-Петербурга принят 1918 год. Такой ответ дали абсолютное большинство участников олимпиады – 38 человек.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Второй вариант: с,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d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b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. В этом случае учащиеся за дату переноса столицы приняли 1727 год. Таких насчиталось – 9 человек. И один участник олимпиады указал оба варианта. Оба варианта ответа были засчитаны как ВЕРНЫЕ.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Оргкомитет олимпиады оставляет за собой право сохранять в тесте вопросы подобного типа, имеющие два верных ответа.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4 блок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позволяет увидеть умения юных краеведов использовать изображения как исторический источник, правильно определять событие, отражённое на нем.</w:t>
      </w:r>
    </w:p>
    <w:p w:rsidR="00FE2D04" w:rsidRPr="00FE2D04" w:rsidRDefault="00FE2D04" w:rsidP="00FE2D04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i/>
          <w:lang w:eastAsia="ar-SA"/>
        </w:rPr>
        <w:t>Пример (вопрос олимпиады-2015):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 xml:space="preserve">Живописные произведения могут являться историческими источниками. </w:t>
      </w:r>
      <w:proofErr w:type="spellStart"/>
      <w:r w:rsidRPr="00FE2D04">
        <w:rPr>
          <w:rFonts w:ascii="Times New Roman" w:eastAsia="Calibri" w:hAnsi="Times New Roman" w:cs="Times New Roman"/>
          <w:b/>
          <w:lang w:val="en-US" w:eastAsia="ar-SA"/>
        </w:rPr>
        <w:t>Какое</w:t>
      </w:r>
      <w:proofErr w:type="spellEnd"/>
      <w:r w:rsidRPr="00FE2D04">
        <w:rPr>
          <w:rFonts w:ascii="Times New Roman" w:eastAsia="Calibri" w:hAnsi="Times New Roman" w:cs="Times New Roman"/>
          <w:b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b/>
          <w:lang w:val="en-US" w:eastAsia="ar-SA"/>
        </w:rPr>
        <w:t>событие</w:t>
      </w:r>
      <w:proofErr w:type="spellEnd"/>
      <w:r w:rsidRPr="00FE2D04">
        <w:rPr>
          <w:rFonts w:ascii="Times New Roman" w:eastAsia="Calibri" w:hAnsi="Times New Roman" w:cs="Times New Roman"/>
          <w:b/>
          <w:lang w:val="en-US" w:eastAsia="ar-SA"/>
        </w:rPr>
        <w:t xml:space="preserve"> в </w:t>
      </w:r>
      <w:proofErr w:type="spellStart"/>
      <w:r w:rsidRPr="00FE2D04">
        <w:rPr>
          <w:rFonts w:ascii="Times New Roman" w:eastAsia="Calibri" w:hAnsi="Times New Roman" w:cs="Times New Roman"/>
          <w:b/>
          <w:lang w:val="en-US" w:eastAsia="ar-SA"/>
        </w:rPr>
        <w:t>истории</w:t>
      </w:r>
      <w:proofErr w:type="spellEnd"/>
      <w:r w:rsidRPr="00FE2D04">
        <w:rPr>
          <w:rFonts w:ascii="Times New Roman" w:eastAsia="Calibri" w:hAnsi="Times New Roman" w:cs="Times New Roman"/>
          <w:b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b/>
          <w:lang w:val="en-US" w:eastAsia="ar-SA"/>
        </w:rPr>
        <w:t>города</w:t>
      </w:r>
      <w:proofErr w:type="spellEnd"/>
      <w:r w:rsidRPr="00FE2D04">
        <w:rPr>
          <w:rFonts w:ascii="Times New Roman" w:eastAsia="Calibri" w:hAnsi="Times New Roman" w:cs="Times New Roman"/>
          <w:b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b/>
          <w:lang w:val="en-US" w:eastAsia="ar-SA"/>
        </w:rPr>
        <w:t>запечатлено</w:t>
      </w:r>
      <w:proofErr w:type="spellEnd"/>
      <w:r w:rsidRPr="00FE2D04">
        <w:rPr>
          <w:rFonts w:ascii="Times New Roman" w:eastAsia="Calibri" w:hAnsi="Times New Roman" w:cs="Times New Roman"/>
          <w:b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b/>
          <w:lang w:val="en-US" w:eastAsia="ar-SA"/>
        </w:rPr>
        <w:t>на</w:t>
      </w:r>
      <w:proofErr w:type="spellEnd"/>
      <w:r w:rsidRPr="00FE2D04">
        <w:rPr>
          <w:rFonts w:ascii="Times New Roman" w:eastAsia="Calibri" w:hAnsi="Times New Roman" w:cs="Times New Roman"/>
          <w:b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b/>
          <w:lang w:val="en-US" w:eastAsia="ar-SA"/>
        </w:rPr>
        <w:t>картине</w:t>
      </w:r>
      <w:proofErr w:type="spellEnd"/>
      <w:r w:rsidRPr="00FE2D04">
        <w:rPr>
          <w:rFonts w:ascii="Times New Roman" w:eastAsia="Calibri" w:hAnsi="Times New Roman" w:cs="Times New Roman"/>
          <w:b/>
          <w:lang w:val="en-US" w:eastAsia="ar-SA"/>
        </w:rPr>
        <w:t>?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lang w:eastAsia="ar-SA"/>
        </w:rPr>
      </w:pPr>
      <w:bookmarkStart w:id="0" w:name="_GoBack"/>
      <w:r w:rsidRPr="00FE2D0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800350" cy="19142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10" cy="19251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ar-SA"/>
        </w:rPr>
      </w:pPr>
      <w:proofErr w:type="gramStart"/>
      <w:r w:rsidRPr="00FE2D04">
        <w:rPr>
          <w:rFonts w:ascii="Times New Roman" w:eastAsia="Calibri" w:hAnsi="Times New Roman" w:cs="Times New Roman"/>
          <w:lang w:eastAsia="ar-SA"/>
        </w:rPr>
        <w:t>Ответ:_</w:t>
      </w:r>
      <w:proofErr w:type="gramEnd"/>
      <w:r w:rsidRPr="00FE2D04">
        <w:rPr>
          <w:rFonts w:ascii="Times New Roman" w:eastAsia="Calibri" w:hAnsi="Times New Roman" w:cs="Times New Roman"/>
          <w:lang w:eastAsia="ar-SA"/>
        </w:rPr>
        <w:t>___________________________________________________________________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Вопрос не вызвал затруднений. Хотя встречаются и забавные ответы. Например, «Возведение Александра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 престол». 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5 блок 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о жителях Санкт-Петербурга</w:t>
      </w: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. 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Поскольку город это не только здания и сооружения, но и люди его населяющие, то 5 блок вопросов связан со знанием имен известных петербуржцев и родом их занятий. 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i/>
          <w:lang w:eastAsia="ar-SA"/>
        </w:rPr>
        <w:t>Пример (вопрос олимпиады-2015):</w:t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lang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>Установите соответствие между именами знаменитых петербуржцев и родом их занятий:</w:t>
      </w:r>
    </w:p>
    <w:p w:rsidR="00FE2D04" w:rsidRPr="00FE2D04" w:rsidRDefault="00FE2D04" w:rsidP="00FE2D0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val="en-US"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 xml:space="preserve">Д.С.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Лихачев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                                      а)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поэт</w:t>
      </w:r>
      <w:proofErr w:type="spellEnd"/>
    </w:p>
    <w:p w:rsidR="00FE2D04" w:rsidRPr="00FE2D04" w:rsidRDefault="00FE2D04" w:rsidP="00FE2D0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val="en-US" w:eastAsia="ar-SA"/>
        </w:rPr>
      </w:pPr>
      <w:r w:rsidRPr="00FE2D04">
        <w:rPr>
          <w:rFonts w:ascii="Times New Roman" w:eastAsia="Calibri" w:hAnsi="Times New Roman" w:cs="Times New Roman"/>
          <w:lang w:val="en-US" w:eastAsia="ar-SA"/>
        </w:rPr>
        <w:t xml:space="preserve">В.В.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Докучаев</w:t>
      </w:r>
      <w:proofErr w:type="spellEnd"/>
      <w:r w:rsidRPr="00FE2D04">
        <w:rPr>
          <w:rFonts w:ascii="Times New Roman" w:eastAsia="Calibri" w:hAnsi="Times New Roman" w:cs="Times New Roman"/>
          <w:lang w:val="en-US" w:eastAsia="ar-SA"/>
        </w:rPr>
        <w:t xml:space="preserve">                                     b) </w:t>
      </w:r>
      <w:proofErr w:type="spellStart"/>
      <w:r w:rsidRPr="00FE2D04">
        <w:rPr>
          <w:rFonts w:ascii="Times New Roman" w:eastAsia="Calibri" w:hAnsi="Times New Roman" w:cs="Times New Roman"/>
          <w:lang w:val="en-US" w:eastAsia="ar-SA"/>
        </w:rPr>
        <w:t>скульптор</w:t>
      </w:r>
      <w:proofErr w:type="spellEnd"/>
    </w:p>
    <w:p w:rsidR="00FE2D04" w:rsidRPr="00FE2D04" w:rsidRDefault="00FE2D04" w:rsidP="00FE2D0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eastAsia="ar-SA"/>
        </w:rPr>
        <w:t xml:space="preserve">Б.И. Орловский                                  </w:t>
      </w:r>
      <w:r w:rsidRPr="00FE2D04">
        <w:rPr>
          <w:rFonts w:ascii="Times New Roman" w:eastAsia="Calibri" w:hAnsi="Times New Roman" w:cs="Times New Roman"/>
          <w:lang w:val="en-US" w:eastAsia="ar-SA"/>
        </w:rPr>
        <w:t>c</w:t>
      </w:r>
      <w:r w:rsidRPr="00FE2D04">
        <w:rPr>
          <w:rFonts w:ascii="Times New Roman" w:eastAsia="Calibri" w:hAnsi="Times New Roman" w:cs="Times New Roman"/>
          <w:lang w:eastAsia="ar-SA"/>
        </w:rPr>
        <w:t>) филолог, искусствовед</w:t>
      </w:r>
    </w:p>
    <w:p w:rsidR="00FE2D04" w:rsidRPr="00FE2D04" w:rsidRDefault="00FE2D04" w:rsidP="00FE2D04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eastAsia="ar-SA"/>
        </w:rPr>
        <w:t xml:space="preserve">А. Блок                                                </w:t>
      </w:r>
      <w:r w:rsidRPr="00FE2D04">
        <w:rPr>
          <w:rFonts w:ascii="Times New Roman" w:eastAsia="Calibri" w:hAnsi="Times New Roman" w:cs="Times New Roman"/>
          <w:lang w:val="en-US" w:eastAsia="ar-SA"/>
        </w:rPr>
        <w:t>d</w:t>
      </w:r>
      <w:r w:rsidRPr="00FE2D04">
        <w:rPr>
          <w:rFonts w:ascii="Times New Roman" w:eastAsia="Calibri" w:hAnsi="Times New Roman" w:cs="Times New Roman"/>
          <w:lang w:eastAsia="ar-SA"/>
        </w:rPr>
        <w:t>) геолог и почвовед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881"/>
        <w:gridCol w:w="2156"/>
        <w:gridCol w:w="2156"/>
        <w:gridCol w:w="2167"/>
      </w:tblGrid>
      <w:tr w:rsidR="00FE2D04" w:rsidRPr="00FE2D04" w:rsidTr="0036008C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b/>
                <w:lang w:val="en-US" w:eastAsia="ar-SA"/>
              </w:rPr>
              <w:t>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b/>
                <w:lang w:val="en-US" w:eastAsia="ar-SA"/>
              </w:rPr>
              <w:t>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b/>
                <w:lang w:val="en-US" w:eastAsia="ar-SA"/>
              </w:rPr>
              <w:t>3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b/>
                <w:lang w:val="en-US" w:eastAsia="ar-SA"/>
              </w:rPr>
              <w:t>4</w:t>
            </w:r>
          </w:p>
        </w:tc>
      </w:tr>
      <w:tr w:rsidR="00FE2D04" w:rsidRPr="00FE2D04" w:rsidTr="0036008C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</w:tr>
    </w:tbl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Традиционно на этот вопрос учащиеся отвечают удовлетворительно. В этом году вызвало затруднение определение рода деятельности Докучаева Д.С. и Орловского Б.И.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6 блок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направлен на выявление знаний архитектурных стилей и определение их </w:t>
      </w: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по  внешнему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облику зданий.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i/>
          <w:lang w:eastAsia="ar-SA"/>
        </w:rPr>
        <w:t>Пример (вопрос олимпиады-2015):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rPr>
          <w:rFonts w:ascii="Times New Roman" w:eastAsia="Calibri" w:hAnsi="Times New Roman" w:cs="Times New Roman"/>
          <w:i/>
          <w:lang w:val="en-US" w:eastAsia="ar-SA"/>
        </w:rPr>
      </w:pPr>
      <w:r w:rsidRPr="00FE2D04">
        <w:rPr>
          <w:rFonts w:ascii="Times New Roman" w:eastAsia="Calibri" w:hAnsi="Times New Roman" w:cs="Times New Roman"/>
          <w:b/>
          <w:lang w:eastAsia="ar-SA"/>
        </w:rPr>
        <w:t>В каком архитектурном стиле построены следующие здания</w:t>
      </w:r>
      <w:r w:rsidRPr="00FE2D04">
        <w:rPr>
          <w:rFonts w:ascii="Times New Roman" w:eastAsia="Calibri" w:hAnsi="Times New Roman" w:cs="Times New Roman"/>
          <w:lang w:eastAsia="ar-SA"/>
        </w:rPr>
        <w:t xml:space="preserve">? </w:t>
      </w:r>
      <w:r w:rsidRPr="00FE2D04">
        <w:rPr>
          <w:rFonts w:ascii="Times New Roman" w:eastAsia="Calibri" w:hAnsi="Times New Roman" w:cs="Times New Roman"/>
          <w:i/>
          <w:lang w:val="en-US" w:eastAsia="ar-SA"/>
        </w:rPr>
        <w:t>(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Соотнесите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буквы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 xml:space="preserve"> и </w:t>
      </w:r>
      <w:proofErr w:type="spellStart"/>
      <w:r w:rsidRPr="00FE2D04">
        <w:rPr>
          <w:rFonts w:ascii="Times New Roman" w:eastAsia="Calibri" w:hAnsi="Times New Roman" w:cs="Times New Roman"/>
          <w:i/>
          <w:lang w:val="en-US" w:eastAsia="ar-SA"/>
        </w:rPr>
        <w:t>цифры</w:t>
      </w:r>
      <w:proofErr w:type="spellEnd"/>
      <w:r w:rsidRPr="00FE2D04">
        <w:rPr>
          <w:rFonts w:ascii="Times New Roman" w:eastAsia="Calibri" w:hAnsi="Times New Roman" w:cs="Times New Roman"/>
          <w:i/>
          <w:lang w:val="en-US" w:eastAsia="ar-SA"/>
        </w:rPr>
        <w:t>):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4785"/>
      </w:tblGrid>
      <w:tr w:rsidR="00FE2D04" w:rsidRPr="00FE2D04" w:rsidTr="0036008C">
        <w:tc>
          <w:tcPr>
            <w:tcW w:w="4820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Times New Roman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647825" cy="19281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41" cy="1935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FE2D04"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438275" cy="186810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38" cy="18718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04" w:rsidRPr="00FE2D04" w:rsidTr="0036008C">
        <w:tc>
          <w:tcPr>
            <w:tcW w:w="4820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ar-SA"/>
              </w:rPr>
            </w:pPr>
            <w:r w:rsidRPr="00FE2D04">
              <w:rPr>
                <w:rFonts w:ascii="Times New Roman" w:eastAsia="Calibri" w:hAnsi="Times New Roman" w:cs="Times New Roman"/>
                <w:lang w:eastAsia="ar-SA"/>
              </w:rPr>
              <w:t xml:space="preserve">А) церковь Рождества Иоанна Предтечи                       </w:t>
            </w:r>
          </w:p>
        </w:tc>
        <w:tc>
          <w:tcPr>
            <w:tcW w:w="4785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Б)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здание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компании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Зингер</w:t>
            </w:r>
            <w:proofErr w:type="spellEnd"/>
          </w:p>
        </w:tc>
      </w:tr>
      <w:tr w:rsidR="00FE2D04" w:rsidRPr="00FE2D04" w:rsidTr="0036008C">
        <w:tc>
          <w:tcPr>
            <w:tcW w:w="4820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Calibri" w:hAnsi="Calibri" w:cs="Times New Roman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2434810" cy="160972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91" cy="1612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2286714" cy="1571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71" cy="1578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04" w:rsidRPr="00FE2D04" w:rsidTr="0036008C">
        <w:tc>
          <w:tcPr>
            <w:tcW w:w="4820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В)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здание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Двеннадцати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коллегий</w:t>
            </w:r>
            <w:proofErr w:type="spellEnd"/>
          </w:p>
        </w:tc>
        <w:tc>
          <w:tcPr>
            <w:tcW w:w="4785" w:type="dxa"/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Г)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здание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Биржи</w:t>
            </w:r>
            <w:proofErr w:type="spellEnd"/>
          </w:p>
        </w:tc>
      </w:tr>
    </w:tbl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val="en-US"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823"/>
        <w:gridCol w:w="5532"/>
      </w:tblGrid>
      <w:tr w:rsidR="00FE2D04" w:rsidRPr="00FE2D04" w:rsidTr="0036008C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Модерн</w:t>
            </w:r>
            <w:proofErr w:type="spellEnd"/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</w:tr>
      <w:tr w:rsidR="00FE2D04" w:rsidRPr="00FE2D04" w:rsidTr="0036008C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Зрелый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классицизм</w:t>
            </w:r>
            <w:proofErr w:type="spellEnd"/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</w:tr>
      <w:tr w:rsidR="00FE2D04" w:rsidRPr="00FE2D04" w:rsidTr="0036008C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Псевдоготика</w:t>
            </w:r>
            <w:proofErr w:type="spellEnd"/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</w:tr>
      <w:tr w:rsidR="00FE2D04" w:rsidRPr="00FE2D04" w:rsidTr="0036008C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Петровское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барокко</w:t>
            </w:r>
            <w:proofErr w:type="spellEnd"/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</w:tr>
    </w:tbl>
    <w:p w:rsidR="00FE2D04" w:rsidRPr="00FE2D04" w:rsidRDefault="00FE2D04" w:rsidP="00FE2D04">
      <w:pPr>
        <w:suppressAutoHyphens/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val="en-US"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Нужно отметить, что по итогам тестирования 2015 года, большая часть учащихся справилась с этим заданием.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7 блок   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на знание объектов городского пространства. Участникам </w:t>
      </w: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важно  не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только визуально узнать, но и правильно назвать здания и сооружения Санкт-Петербурга. </w:t>
      </w:r>
    </w:p>
    <w:p w:rsidR="00FE2D04" w:rsidRPr="00FE2D04" w:rsidRDefault="00FE2D04" w:rsidP="00FE2D04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lang w:eastAsia="ar-SA"/>
        </w:rPr>
      </w:pPr>
      <w:r w:rsidRPr="00FE2D04">
        <w:rPr>
          <w:rFonts w:ascii="Times New Roman" w:eastAsia="Calibri" w:hAnsi="Times New Roman" w:cs="Times New Roman"/>
          <w:i/>
          <w:lang w:eastAsia="ar-SA"/>
        </w:rPr>
        <w:t>Пример (вопрос олимпиады-2015):</w:t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321346" cy="17430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38" cy="17455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D04">
        <w:rPr>
          <w:rFonts w:ascii="Times New Roman" w:eastAsia="Calibri" w:hAnsi="Times New Roman" w:cs="Times New Roman"/>
          <w:lang w:eastAsia="ar-SA"/>
        </w:rPr>
        <w:t xml:space="preserve">  </w:t>
      </w:r>
      <w:r w:rsidRPr="00FE2D0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333625" cy="1756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42" cy="17610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eastAsia="ar-SA"/>
        </w:rPr>
        <w:t xml:space="preserve">                                       А                                                                      Б</w:t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FE2D04">
        <w:rPr>
          <w:rFonts w:ascii="Times New Roman" w:eastAsia="Calibri" w:hAnsi="Times New Roman" w:cs="Times New Roman"/>
          <w:lang w:eastAsia="ar-SA"/>
        </w:rPr>
        <w:t xml:space="preserve"> </w:t>
      </w:r>
      <w:r w:rsidRPr="00FE2D0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305050" cy="173287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10" cy="17447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D04">
        <w:rPr>
          <w:rFonts w:ascii="Times New Roman" w:eastAsia="Calibri" w:hAnsi="Times New Roman" w:cs="Times New Roman"/>
          <w:lang w:eastAsia="ar-SA"/>
        </w:rPr>
        <w:t xml:space="preserve">  </w:t>
      </w:r>
      <w:r w:rsidRPr="00FE2D04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2295525" cy="1717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32" cy="17280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lang w:val="en-US" w:eastAsia="ar-SA"/>
        </w:rPr>
      </w:pPr>
      <w:r w:rsidRPr="00FE2D04">
        <w:rPr>
          <w:rFonts w:ascii="Times New Roman" w:eastAsia="Calibri" w:hAnsi="Times New Roman" w:cs="Times New Roman"/>
          <w:lang w:eastAsia="ar-SA"/>
        </w:rPr>
        <w:t xml:space="preserve">                                 </w:t>
      </w:r>
      <w:r w:rsidRPr="00FE2D04">
        <w:rPr>
          <w:rFonts w:ascii="Times New Roman" w:eastAsia="Calibri" w:hAnsi="Times New Roman" w:cs="Times New Roman"/>
          <w:lang w:val="en-US" w:eastAsia="ar-SA"/>
        </w:rPr>
        <w:t>В                                                                             Г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72"/>
        <w:gridCol w:w="4683"/>
      </w:tblGrid>
      <w:tr w:rsidR="00FE2D04" w:rsidRPr="00FE2D04" w:rsidTr="0036008C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1).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Таврический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дворец</w:t>
            </w:r>
            <w:proofErr w:type="spellEnd"/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</w:tr>
      <w:tr w:rsidR="00FE2D04" w:rsidRPr="00FE2D04" w:rsidTr="0036008C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lang w:eastAsia="ar-SA"/>
              </w:rPr>
              <w:t>2). Михайловский дворец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</w:tr>
      <w:tr w:rsidR="00FE2D04" w:rsidRPr="00FE2D04" w:rsidTr="0036008C"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tabs>
                <w:tab w:val="left" w:pos="255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3).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Зимний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 xml:space="preserve"> </w:t>
            </w:r>
            <w:proofErr w:type="spellStart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>дворец</w:t>
            </w:r>
            <w:proofErr w:type="spellEnd"/>
            <w:r w:rsidRPr="00FE2D04">
              <w:rPr>
                <w:rFonts w:ascii="Times New Roman" w:eastAsia="Calibri" w:hAnsi="Times New Roman" w:cs="Times New Roman"/>
                <w:lang w:val="en-US" w:eastAsia="ar-SA"/>
              </w:rPr>
              <w:tab/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2D04" w:rsidRPr="00FE2D04" w:rsidRDefault="00FE2D04" w:rsidP="00FE2D0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 w:eastAsia="ar-SA"/>
              </w:rPr>
            </w:pPr>
          </w:p>
        </w:tc>
      </w:tr>
    </w:tbl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В этом году сложности возникли с Михайловским и Таврическим дворцами. Но в целом, вопрос не вызвал затруднений.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Третий тип заданий</w:t>
      </w:r>
      <w:r w:rsidRPr="00FE2D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требует развернутого ответа на поставленный вопрос, некого осмысления, вдумчивого ответа, размышления. 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Конечно, при выборе темы для этого вопроса делается акцент на юбилейные даты или важные, значимые события для города и страны. Так, в 2014 году отмечалось 70-летие освобождения города от вражеской блокады, </w:t>
      </w: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соответственно,  и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вопрос был посвящен блокадному Ленинграду. 2015 год был объявлен Годом русской литературы, и задание было составлено таким образом, </w:t>
      </w: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чтобы  выявить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знание участниками олимпиады произведений и имён русских писателей и поэтов, связанных с нашим городом.   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Пример (вопрос олимпиады-2015):</w:t>
      </w:r>
    </w:p>
    <w:p w:rsidR="00FE2D04" w:rsidRPr="00FE2D04" w:rsidRDefault="00FE2D04" w:rsidP="00FE2D04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Представьте, что к вам в гости приехал друг из другого города, который увлечён русской литературой. Как бы вы построили маршрут по литературным местам Петербурга, какие объекты вы бы ему показали, что о них рассказали? Приведите не менее трёх объектов с их кратким описанием.</w:t>
      </w:r>
    </w:p>
    <w:p w:rsidR="00FE2D04" w:rsidRPr="00FE2D04" w:rsidRDefault="00FE2D04" w:rsidP="00FE2D0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Оценивается ответ на данный вопрос по уже знакомым параметрам:</w:t>
      </w:r>
    </w:p>
    <w:p w:rsidR="00FE2D04" w:rsidRPr="00FE2D04" w:rsidRDefault="00FE2D04" w:rsidP="00FE2D04">
      <w:pPr>
        <w:keepNext/>
        <w:keepLines/>
        <w:suppressAutoHyphens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628"/>
        <w:gridCol w:w="662"/>
      </w:tblGrid>
      <w:tr w:rsidR="00FE2D04" w:rsidRPr="00FE2D04" w:rsidTr="0036008C"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Элементы ответа и указания к оцениванию (допускаются иные формулировки ответа, не искажающие его смысла)</w:t>
            </w:r>
          </w:p>
        </w:tc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Баллы</w:t>
            </w:r>
          </w:p>
        </w:tc>
      </w:tr>
      <w:tr w:rsidR="00FE2D04" w:rsidRPr="00FE2D04" w:rsidTr="0036008C"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proofErr w:type="spellStart"/>
            <w:r w:rsidRPr="00FE2D0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u w:val="single"/>
                <w:lang w:eastAsia="ar-SA"/>
              </w:rPr>
              <w:t>Объ.екты</w:t>
            </w:r>
            <w:proofErr w:type="spellEnd"/>
            <w:r w:rsidRPr="00FE2D0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u w:val="single"/>
                <w:lang w:eastAsia="ar-SA"/>
              </w:rPr>
              <w:t xml:space="preserve"> и их краткое описание (за образец приняты адреса, связанные с </w:t>
            </w:r>
            <w:proofErr w:type="spellStart"/>
            <w:r w:rsidRPr="00FE2D0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u w:val="single"/>
                <w:lang w:eastAsia="ar-SA"/>
              </w:rPr>
              <w:t>А.С.Пушкиным</w:t>
            </w:r>
            <w:proofErr w:type="spellEnd"/>
            <w:r w:rsidRPr="00FE2D0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u w:val="single"/>
                <w:lang w:eastAsia="ar-SA"/>
              </w:rPr>
              <w:t>):</w:t>
            </w:r>
          </w:p>
          <w:p w:rsidR="00FE2D04" w:rsidRPr="00FE2D04" w:rsidRDefault="00FE2D04" w:rsidP="00FE2D0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Мойка, 12 – последний адрес проживания А.С. Пушкина в Петербурге; Всероссийский музей Пушкина;</w:t>
            </w:r>
          </w:p>
          <w:p w:rsidR="00FE2D04" w:rsidRPr="00FE2D04" w:rsidRDefault="00FE2D04" w:rsidP="00FE2D0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Царскосельский лицей – место учёбы А.С. Пушкина;</w:t>
            </w:r>
          </w:p>
          <w:p w:rsidR="00FE2D04" w:rsidRPr="00FE2D04" w:rsidRDefault="00FE2D04" w:rsidP="00FE2D0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Дача Китаевой в Царском Селе – дача, которую снимал Пушкин с Натальей Гончаровой летом 1831года;</w:t>
            </w:r>
          </w:p>
          <w:p w:rsidR="00FE2D04" w:rsidRPr="00FE2D04" w:rsidRDefault="00FE2D04" w:rsidP="00FE2D0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Кондитерская Вольфа и Беранже на Невском проспекте – последнее место, где видели А.С. Пушкина живым;</w:t>
            </w:r>
          </w:p>
          <w:p w:rsidR="00FE2D04" w:rsidRPr="00FE2D04" w:rsidRDefault="00FE2D04" w:rsidP="00FE2D0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Черная </w:t>
            </w:r>
            <w:proofErr w:type="gramStart"/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речка  -</w:t>
            </w:r>
            <w:proofErr w:type="gramEnd"/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 место дуэли Пушкина с Дантесом; памятный обелиск на этом месте;</w:t>
            </w:r>
          </w:p>
          <w:p w:rsidR="00FE2D04" w:rsidRPr="00FE2D04" w:rsidRDefault="00FE2D04" w:rsidP="00FE2D0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Памятник А.С. Пушкину на площади Искусств, установленный в 1957 году и т.д.</w:t>
            </w:r>
          </w:p>
          <w:p w:rsidR="00FE2D04" w:rsidRPr="00FE2D04" w:rsidRDefault="00FE2D04" w:rsidP="00FE2D04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 xml:space="preserve">Возможно перечисление </w:t>
            </w:r>
            <w:proofErr w:type="spellStart"/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об.ектов</w:t>
            </w:r>
            <w:proofErr w:type="spellEnd"/>
            <w:r w:rsidRPr="00FE2D04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ar-SA"/>
              </w:rPr>
              <w:t>, связанных с именами разных писателей и поэтов, а также с литературными персонажами.</w:t>
            </w:r>
          </w:p>
        </w:tc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FE2D04" w:rsidRPr="00FE2D04" w:rsidTr="0036008C"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Названы любые 3-4 </w:t>
            </w:r>
            <w:proofErr w:type="spellStart"/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об.екта</w:t>
            </w:r>
            <w:proofErr w:type="spellEnd"/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(и более) и их краткое описание</w:t>
            </w:r>
          </w:p>
        </w:tc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1,5</w:t>
            </w:r>
          </w:p>
        </w:tc>
      </w:tr>
      <w:tr w:rsidR="00FE2D04" w:rsidRPr="00FE2D04" w:rsidTr="0036008C"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Названы любые 2 </w:t>
            </w:r>
            <w:proofErr w:type="spellStart"/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об.екта</w:t>
            </w:r>
            <w:proofErr w:type="spellEnd"/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и их краткое описание</w:t>
            </w:r>
          </w:p>
        </w:tc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</w:t>
            </w:r>
          </w:p>
        </w:tc>
      </w:tr>
      <w:tr w:rsidR="00FE2D04" w:rsidRPr="00FE2D04" w:rsidTr="0036008C"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Назван 1 </w:t>
            </w:r>
            <w:proofErr w:type="spellStart"/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об.ект</w:t>
            </w:r>
            <w:proofErr w:type="spellEnd"/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и его краткое описание</w:t>
            </w:r>
          </w:p>
        </w:tc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0,5</w:t>
            </w:r>
          </w:p>
        </w:tc>
      </w:tr>
      <w:tr w:rsidR="00FE2D04" w:rsidRPr="00FE2D04" w:rsidTr="0036008C"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Все элементы ответа названы неверно</w:t>
            </w:r>
          </w:p>
        </w:tc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0</w:t>
            </w:r>
          </w:p>
        </w:tc>
      </w:tr>
      <w:tr w:rsidR="00FE2D04" w:rsidRPr="00FE2D04" w:rsidTr="0036008C"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ar-SA"/>
              </w:rPr>
              <w:t>Максимальный балл</w:t>
            </w:r>
          </w:p>
        </w:tc>
        <w:tc>
          <w:tcPr>
            <w:tcW w:w="0" w:type="auto"/>
            <w:shd w:val="clear" w:color="auto" w:fill="auto"/>
          </w:tcPr>
          <w:p w:rsidR="00FE2D04" w:rsidRPr="00FE2D04" w:rsidRDefault="00FE2D04" w:rsidP="00FE2D04">
            <w:pPr>
              <w:keepNext/>
              <w:keepLines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FE2D04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1,5</w:t>
            </w:r>
          </w:p>
        </w:tc>
      </w:tr>
    </w:tbl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Хочется заметить, что оценивается не только количество названных объектов, но и их краткое описание. Был ответ, где </w:t>
      </w:r>
      <w:proofErr w:type="gram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учащийся  через</w:t>
      </w:r>
      <w:proofErr w:type="gram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запятую перечислил объекты: Мойка, д. 12, Фонтанный дом, кондитерская «Вольфа и Беранже»…Но не упомянул, с именами каких писателей, поэтов связаны данные памятные места Петербурга. Поэтому участник не сумел набрать максимальный балл за этот вопрос.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Участники </w:t>
      </w:r>
      <w:r w:rsidRPr="00FE2D04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IV</w:t>
      </w: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олимпиады порадовали достаточно полными и интересными ответами. Наиболее запоминающимся и полным был ответ </w:t>
      </w:r>
      <w:proofErr w:type="spellStart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Семуниной</w:t>
      </w:r>
      <w:proofErr w:type="spellEnd"/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Светланы из Красногвардейского района (руководитель: Войт Анжелика Александровна). Светлана составила настоящую экскурсию по произведению Ф.М. Достоевского «Преступление и наказание». </w:t>
      </w:r>
    </w:p>
    <w:p w:rsidR="00FE2D04" w:rsidRPr="00FE2D04" w:rsidRDefault="00FE2D04" w:rsidP="00FE2D04">
      <w:pPr>
        <w:suppressAutoHyphens/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2D04">
        <w:rPr>
          <w:rFonts w:ascii="Times New Roman" w:eastAsia="Calibri" w:hAnsi="Times New Roman" w:cs="Times New Roman"/>
          <w:sz w:val="24"/>
          <w:szCs w:val="24"/>
          <w:lang w:eastAsia="ar-SA"/>
        </w:rPr>
        <w:t>В заключении хочется заметить, что все спорные вопросы при проверке тестов традиционно решаются в пользу учащихся.</w:t>
      </w:r>
    </w:p>
    <w:p w:rsidR="00491E9B" w:rsidRDefault="00491E9B"/>
    <w:sectPr w:rsidR="00491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7">
    <w:nsid w:val="0000000C"/>
    <w:multiLevelType w:val="single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AE3"/>
    <w:rsid w:val="00491E9B"/>
    <w:rsid w:val="00572AE3"/>
    <w:rsid w:val="008755EF"/>
    <w:rsid w:val="008B650A"/>
    <w:rsid w:val="00B52CB6"/>
    <w:rsid w:val="00ED45B5"/>
    <w:rsid w:val="00F3356B"/>
    <w:rsid w:val="00F55F98"/>
    <w:rsid w:val="00FB0FA2"/>
    <w:rsid w:val="00FE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A7B86E-1FA1-4BD1-A7E1-BF87EA38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2353</Words>
  <Characters>13414</Characters>
  <Application>Microsoft Office Word</Application>
  <DocSecurity>0</DocSecurity>
  <Lines>111</Lines>
  <Paragraphs>31</Paragraphs>
  <ScaleCrop>false</ScaleCrop>
  <Company/>
  <LinksUpToDate>false</LinksUpToDate>
  <CharactersWithSpaces>15736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2015-09-07T12:06:00Z</dcterms:created>
  <dcterms:modified xsi:type="dcterms:W3CDTF">2015-09-07T13:06:00Z</dcterms:modified>
</cp:coreProperties>
</file>