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D64">
        <w:rPr>
          <w:rFonts w:ascii="Times New Roman" w:hAnsi="Times New Roman" w:cs="Times New Roman"/>
          <w:bCs/>
          <w:sz w:val="28"/>
          <w:szCs w:val="28"/>
        </w:rPr>
        <w:t>Задания группам: (текст распечатан для работы с карандашом)</w:t>
      </w: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D64">
        <w:rPr>
          <w:rFonts w:ascii="Times New Roman" w:hAnsi="Times New Roman" w:cs="Times New Roman"/>
          <w:b/>
          <w:bCs/>
          <w:sz w:val="28"/>
          <w:szCs w:val="28"/>
        </w:rPr>
        <w:t xml:space="preserve">1 группа. </w:t>
      </w: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Cs/>
          <w:sz w:val="28"/>
          <w:szCs w:val="28"/>
        </w:rPr>
        <w:t>-Подчеркнуть слова и выражения, которыми Твардовский описывает мальчика (</w:t>
      </w:r>
      <w:r w:rsidRPr="000E1D64">
        <w:rPr>
          <w:rFonts w:ascii="Times New Roman" w:hAnsi="Times New Roman" w:cs="Times New Roman"/>
          <w:bCs/>
          <w:iCs/>
          <w:sz w:val="28"/>
          <w:szCs w:val="28"/>
        </w:rPr>
        <w:t>внешний вид, черты характера, поступки)</w:t>
      </w:r>
      <w:proofErr w:type="gramStart"/>
      <w:r w:rsidRPr="000E1D64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0E1D64">
        <w:rPr>
          <w:rFonts w:ascii="Times New Roman" w:hAnsi="Times New Roman" w:cs="Times New Roman"/>
          <w:bCs/>
          <w:iCs/>
          <w:sz w:val="28"/>
          <w:szCs w:val="28"/>
        </w:rPr>
        <w:t>ассказать   о нём кратко.</w:t>
      </w: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/>
          <w:bCs/>
          <w:iCs/>
          <w:sz w:val="28"/>
          <w:szCs w:val="28"/>
        </w:rPr>
        <w:t>2 группа</w:t>
      </w: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Cs/>
          <w:iCs/>
          <w:sz w:val="28"/>
          <w:szCs w:val="28"/>
        </w:rPr>
        <w:t>-Какие слова и выражения  помогают автору   показать, что он  хоть бесстрашный, но всё-таки ребенок</w:t>
      </w:r>
      <w:r>
        <w:rPr>
          <w:rFonts w:ascii="Times New Roman" w:hAnsi="Times New Roman" w:cs="Times New Roman"/>
          <w:bCs/>
          <w:iCs/>
          <w:sz w:val="28"/>
          <w:szCs w:val="28"/>
        </w:rPr>
        <w:t>, ещё маленький</w:t>
      </w:r>
      <w:r w:rsidRPr="000E1D64">
        <w:rPr>
          <w:rFonts w:ascii="Times New Roman" w:hAnsi="Times New Roman" w:cs="Times New Roman"/>
          <w:bCs/>
          <w:iCs/>
          <w:sz w:val="28"/>
          <w:szCs w:val="28"/>
        </w:rPr>
        <w:t>? (Выразительно прочитать)</w:t>
      </w: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группа. </w:t>
      </w: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Cs/>
          <w:iCs/>
          <w:sz w:val="28"/>
          <w:szCs w:val="28"/>
        </w:rPr>
        <w:t>-Подчеркнуть слова и выражения, которыми Твардовский  описывает картины боя?</w:t>
      </w:r>
    </w:p>
    <w:p w:rsidR="000E1D64" w:rsidRPr="000E1D64" w:rsidRDefault="000E1D64" w:rsidP="000E1D64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D64">
        <w:rPr>
          <w:rFonts w:ascii="Times New Roman" w:hAnsi="Times New Roman" w:cs="Times New Roman"/>
          <w:bCs/>
          <w:iCs/>
          <w:sz w:val="28"/>
          <w:szCs w:val="28"/>
        </w:rPr>
        <w:t>- Докажите, что бой был страшный</w:t>
      </w:r>
      <w:proofErr w:type="gramStart"/>
      <w:r w:rsidRPr="000E1D64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0E1D64">
        <w:rPr>
          <w:rFonts w:ascii="Times New Roman" w:hAnsi="Times New Roman" w:cs="Times New Roman"/>
          <w:bCs/>
          <w:iCs/>
          <w:sz w:val="28"/>
          <w:szCs w:val="28"/>
        </w:rPr>
        <w:t>Выразительно прочитать)</w:t>
      </w:r>
    </w:p>
    <w:p w:rsidR="00781A4B" w:rsidRDefault="00781A4B"/>
    <w:sectPr w:rsidR="0078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1D64"/>
    <w:rsid w:val="000E1D64"/>
    <w:rsid w:val="0078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2015-04-20T19:56:00Z</dcterms:created>
  <dcterms:modified xsi:type="dcterms:W3CDTF">2015-04-20T19:58:00Z</dcterms:modified>
</cp:coreProperties>
</file>