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7A" w:rsidRDefault="00F46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Календарно-тематическое планирование уроков литературы в 7</w:t>
      </w:r>
      <w:r w:rsidR="005008A9">
        <w:rPr>
          <w:rFonts w:ascii="Times New Roman" w:eastAsia="Times New Roman" w:hAnsi="Times New Roman" w:cs="Times New Roman"/>
          <w:b/>
        </w:rPr>
        <w:t>_</w:t>
      </w:r>
      <w:r>
        <w:rPr>
          <w:rFonts w:ascii="Times New Roman" w:eastAsia="Times New Roman" w:hAnsi="Times New Roman" w:cs="Times New Roman"/>
          <w:b/>
        </w:rPr>
        <w:t xml:space="preserve"> классе </w:t>
      </w:r>
    </w:p>
    <w:p w:rsidR="0060577A" w:rsidRDefault="00F46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(3 часа в неделю, всего 105 часов)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7"/>
        <w:gridCol w:w="2334"/>
        <w:gridCol w:w="430"/>
        <w:gridCol w:w="1851"/>
        <w:gridCol w:w="5282"/>
        <w:gridCol w:w="1533"/>
        <w:gridCol w:w="1199"/>
        <w:gridCol w:w="661"/>
        <w:gridCol w:w="651"/>
      </w:tblGrid>
      <w:tr w:rsidR="0060577A" w:rsidTr="00524859"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 урока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урока</w:t>
            </w:r>
          </w:p>
        </w:tc>
        <w:tc>
          <w:tcPr>
            <w:tcW w:w="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К-во</w:t>
            </w:r>
            <w:proofErr w:type="gramEnd"/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Тип урока</w:t>
            </w:r>
          </w:p>
        </w:tc>
        <w:tc>
          <w:tcPr>
            <w:tcW w:w="3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Элементы обязательного минимума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Вид контроля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Домашняя работа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 проведения</w:t>
            </w:r>
          </w:p>
        </w:tc>
      </w:tr>
      <w:tr w:rsidR="0060577A" w:rsidTr="00524859"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Факт</w:t>
            </w: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Художественное время и художественное пространство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Вводный урок-лекция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Обозначить проблему пространства и времени в литературе, показать особенности их воссоздания в художественном произведении; познакомить учащихся с программой предстоящего учебного года, вызвать интерес к урокам литературы.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Пересказ статьи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с.3-10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Роды и виды (жанры) литературы.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Урок-лекция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 роды и виды литературы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94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Писатели о прошлом нашей Родины (25 час.+4+3)</w:t>
            </w: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Историческая тема в творчестве поэта. М.Ю. Лермонтов «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Песня про купца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Калашникова». Картины быта 16 в.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Урок-презентация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Активизация знаний стихотворений М. Ю. Лермонтова, знакомых фактов его биографии, творческой истории произведений; обогащение этих знаний в связи с изучением «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Песни про царя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Ивана Васильевича»; формирование представления о произведениях на исторические темы, об исторической основе «Песни…».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Фронтальная беседа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с.11-21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Смысл столкновения Калашникова 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Кирибеевичем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Иваном  Грозным.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Урок-диалог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Раскрытие биографической и исторической основ поэмы, ее проблематики; проверка знания событий и героев «Песни…»; привлечение внимания школьников к композиционным особенностям поэмы; анализ первой и второй главы.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эпизодов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28 з.5-8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Поэма Лермонтова и устное народное творчество. Оценка персонажей поэмы с позиции народа.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Урок-диалог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Выявлять способы и средства раскрытия  образа главного героя произведения, рассмотреть близость «Песни…» к произведениям устного народного творчества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.;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провести наблюдение над особенностями языка поэмы.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Фронтальная беседа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с.21-28з.9-14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Тест по поэме «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Песня про царя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Ивана Васильевича, молодого опричника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 удалого купца Калашникова»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контроля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Выявить уровень усвоения содержания поэмы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Тест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А.К. Толстой «Василий Шибанов». Три героя баллады. Роль главного героя.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Мастерская интерпретации текста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Выделять жанровые признаки баллады, давать характеристику особенностям сюжета, участвовать в диалоге по прочитанному произведению.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эпизодов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</w:rPr>
              <w:t>/р</w:t>
            </w:r>
            <w:r>
              <w:rPr>
                <w:rFonts w:ascii="Times New Roman" w:eastAsia="Times New Roman" w:hAnsi="Times New Roman" w:cs="Times New Roman"/>
              </w:rPr>
              <w:t xml:space="preserve">  Сочинение-размышление «Почему поэма М,Ю. Лермонтова заставляла задуматься о судьбе и правах человеческой личности?»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развития речи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Развивать письменную речь учащихся, умение рассуждать по прочитанному произведению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 28,            задание  10-11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Н.В. Гоголь. Интерес писателя к прошлому Родины.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Гоголь в Запорожской Сечи.</w:t>
            </w:r>
            <w:proofErr w:type="gramEnd"/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Урок-презентация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 биографию писателя и его интерес к истории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 урока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Н.В. Гоголь «Тарас Бульба». Патриотический пафос повести.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Урок-презентация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Выявить «самые оригинальные, самые резкие» черты казачества, его нравственные принципы: преданность родине, христианская вера, чувство товарищества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spellEnd"/>
            <w:proofErr w:type="gram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эпизодов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с.39-60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Боевое товарищество Запорожской Сечи, ее быт и нравы.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Урок-презентация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Выявить «самые оригинальные, самые резкие» черты казачества, его нравственные принципы: преданность родине, христианская вера, чувство товарищества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spellEnd"/>
            <w:proofErr w:type="gram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эпизодов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с. 78-100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Остап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Андрий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Понятие о литературном характере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Мастерская ценностных ориентаций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Уметь выделять смысловые части  художественного текста, сопоставлять эпизоды и сравнивать героев. </w:t>
            </w:r>
          </w:p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эпизодов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с.112 з.6,10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Черты характера  Тараса Бульбы, обусловленные его героическим 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жестоким временем.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Мастерская ценностных ориентаций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 давать характеристику героя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эпизодов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Трагедия Тараса Бульбы. 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Мастерская ценностных ориентаций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Знать содержание повести; </w:t>
            </w:r>
          </w:p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содержание понятия “деталь” произведения, понимать </w:t>
            </w:r>
          </w:p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нравственную проблематику повести;</w:t>
            </w:r>
          </w:p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владеть различными видами пересказа,  участвовать в диалоге по прочитанному произведению.</w:t>
            </w:r>
          </w:p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эпизодов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с.112з8,11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Тест по повести Н.В. Гоголя «Тарас Бульба»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контроля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Выявить уровень усвоения содержания повести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Р.Р.</w:t>
            </w:r>
            <w:r>
              <w:rPr>
                <w:rFonts w:ascii="Times New Roman" w:eastAsia="Times New Roman" w:hAnsi="Times New Roman" w:cs="Times New Roman"/>
              </w:rPr>
              <w:t xml:space="preserve"> Подготовка к сочинению «Сыновья Тараса Бульбы»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развития речи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Совершенствовать навыки написания сочинения, развивать письменную речь уч-ся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 чт</w:t>
            </w:r>
            <w:r>
              <w:rPr>
                <w:rFonts w:ascii="Times New Roman" w:eastAsia="Times New Roman" w:hAnsi="Times New Roman" w:cs="Times New Roman"/>
              </w:rPr>
              <w:t>. Н.В. Гоголь «Миргород»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внеклассного чтения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понимать </w:t>
            </w:r>
          </w:p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нравственную проблематику повести;</w:t>
            </w:r>
          </w:p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владеть различными видами пересказа,  участвовать в диалоге по прочитанному произведению.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Составление аналитической карты по итогам изучения темы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А.С. Пушкин. Слово о поэте.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Урок-презентация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Знать биографию поэта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Фронтальная беседа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А.С. Пушкин. Прошлое Родины, тема Петра в творчестве  поэта. «Полтава».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Мастерская интерпретации текста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Дать представление учащимся об исторических взглядах А. С. Пушкина, его произведениях на исторические темы, об исторической основе поэмы «Полтава», ее героях; знать </w:t>
            </w:r>
          </w:p>
          <w:p w:rsidR="0060577A" w:rsidRDefault="00F46583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особенности  жанров: поэма, баллада, драма.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Выразительное чтение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с.116-133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Исторический и личный конфликт в поэме. 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Мастерская интерпретации текста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Проверить знание содержания поэмы; рассмотреть особенности сюжета (определить его элементы в поэме) и композиции «Полтавы».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эпизодов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с.133-148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Трагические судьбы героев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Урок-диалог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содержания поэмы, выявление смысла его названия, мотивации поступков героев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эпизодов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Картины Полтавской битвы. Сопоставление Петра 1 и Карла Х11.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Мастерская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интерпретации текста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lastRenderedPageBreak/>
              <w:t xml:space="preserve">Выделять жанровые признаки баллады, давать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lastRenderedPageBreak/>
              <w:t>характеристику особенностям сюжета, участвовать в диалоге по прочитанному произведению.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Анализ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эпизодов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с.148-161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</w:rPr>
              <w:t>/Р</w:t>
            </w:r>
            <w:r>
              <w:rPr>
                <w:rFonts w:ascii="Times New Roman" w:eastAsia="Times New Roman" w:hAnsi="Times New Roman" w:cs="Times New Roman"/>
              </w:rPr>
              <w:t xml:space="preserve">  Сочинение «Герои Полтавы»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развития речи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Дать понятие о метафоре; текстуальный анализ строф, посвященных Полтавскому бою, показать поэтичность изображения грандиозного для России события.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с.163-166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Н.С. Лесков. </w:t>
            </w:r>
            <w:r>
              <w:rPr>
                <w:rFonts w:ascii="Times New Roman" w:eastAsia="Times New Roman" w:hAnsi="Times New Roman" w:cs="Times New Roman"/>
              </w:rPr>
              <w:t>Сведения о жизни писателя.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Урок-презентация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Познакомить с биографией писателя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Заполнение таблицы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Н.С. Лесков «Человек на часах». 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Мастерская интерпретации текста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Воспри</w:t>
            </w:r>
            <w:r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</w:rPr>
              <w:t>нимать и анализи</w:t>
            </w:r>
            <w:r>
              <w:rPr>
                <w:rFonts w:ascii="Times New Roman" w:eastAsia="Times New Roman" w:hAnsi="Times New Roman" w:cs="Times New Roman"/>
                <w:spacing w:val="-1"/>
                <w:shd w:val="clear" w:color="auto" w:fill="FFFFFF"/>
              </w:rPr>
              <w:t>ровать произведение, уметь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Само</w:t>
            </w:r>
            <w:r>
              <w:rPr>
                <w:rFonts w:ascii="Times New Roman" w:eastAsia="Times New Roman" w:hAnsi="Times New Roman" w:cs="Times New Roman"/>
                <w:spacing w:val="-1"/>
                <w:shd w:val="clear" w:color="auto" w:fill="FFFFFF"/>
              </w:rPr>
              <w:t>стоятельно проводить исследованиехудожественного  своеобразия в про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зе: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Фронтальная беседа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с.168-178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Постников – герой-праведник. Проблема чувства и долга в рассказе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Мастерская интерпретации текста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рассказа, выявление смысла его названия, мотивации поступков героев, обусловленных как их личными качествами, так и общественно-исторической обстановкой; наблюдение над мастерством языковой характеристики героев произведения.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эпизодов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178-190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Карьеризм, чинопочитание, предельный эгоизм, лицемерие и жестокость высокопоставленных лиц.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Мастерская ценностных ориентаций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 над мастерством языковой характеристики героев произведения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эпизодов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 чт.</w:t>
            </w:r>
            <w:r>
              <w:rPr>
                <w:rFonts w:ascii="Times New Roman" w:eastAsia="Times New Roman" w:hAnsi="Times New Roman" w:cs="Times New Roman"/>
              </w:rPr>
              <w:t xml:space="preserve"> Николаевская эпоха в рассказе Н.С. Лескова «Тупейный художник»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внеклассного чтения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рассказа, выявление смысла его названия, мотивации поступков героев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Фронтальная беседа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Историческая тема в произведениях И.С. Никитина и К.М. Симонова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Комбинированный урок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рассказов, выявление смысла его названия, мотивации поступков героев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Фронтальная беседа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И.С. Тургенев. Факты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биографии писателя, связанные с «Записками охотника».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презентация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Знать биографию писателя и историю написания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произведения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Составление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таблицы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И.С. Тургенев «Бирюк». Роль конфликта в раскрытии характера персонажей. Сложность и противоречивость натуры Бирюка.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Мастерская интерпретации текста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Выявить сущность конфликта и его роль в раскрытии характеров персонажей. Осмыслить внутренний конфликт Бирюка и драматизм его судьбы.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эпизодов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с.199-209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Значение худ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еталей, роль рассказчика в повествовании.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Мастерская интерпретации текста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Роль конфликта в раскрытии характеров персонажей,  значение художественных деталей, роль рассказчика в повествовании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оказать особенности тургеневского повествования: связь картин природы с идейно-художественным смыслом рассказа, мастерство диалога, скрытый психологизм, роль рассказчика.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Фронтальная беседа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с.209з.6-9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33.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И.С. Тургенев «Стихотворения в прозе»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аздумья писателя о жизни и смерти, красоте и безобразии.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Урок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вызительного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чтения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Показать особенности жанра стихотворений в прозе; помочь понять философский смысл стихотворений; развивать навыки выразительного чтения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Выразительное чтение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с.212-216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Гимн русскому языку в стихотворении «Русский язык»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Мастерская ценностных ориентаций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помочь понять философский смысл стихотворений; развивать навыки выразительного чтения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Р.Р. Контрольное сочинение. (Создание стихотворения в прозе)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развития речи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Развивать творческие способности уч-ся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Стихотворение в прозе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Люди из народа – главные герои цикла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рассказов  И.С.Тургенева «Записки охотника»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Мастерская ценностных ориентаций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Познакомить учащихся с событиями жизни И. С. Тургенева, связанными с созданием «Записок охотника».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Составление аналитической карты по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итогам изучения темы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Н.А. Некрасов. Слово о поэте. Картины народной жизни в творчестве поэта.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Урок-презентация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Расширить знания уч-ся о творчестве писателя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Фронтальная беседа, выразительное чтение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Н.А. Некрасов «Железная дорога». Историческая основа стихотворения.</w:t>
            </w:r>
          </w:p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Своеобразие композиции стихотворения.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Мастерская интерпретации текста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Выразительно читать отрывки из поэмы, находить нужные строфы, аргументируя ответ. Отбирать материал для сравнительной характеристики героев, оценивать их поступки.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эпизодов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с.221-225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Гнетущие картины подневольного труда. Мысль о величии народа, создателя всех материальных и духовных благ.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Мастерская ценностных ориентаций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Выразительно читать отрывки из поэмы, находить нужные строфы, аргументируя ответ. Отбирать материал для сравнительной характеристики героев, оценивать их поступки.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эпизодов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мать солдатская». Идейное содержание стихотворения.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Урок-диалог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Анализировать произведения, находить и определять роль литературных приемов и средств, используемых автором для выражения чувств.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эпизодов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«В полном разгаре страда деревенская…» - прославление выносливости русского народа или скрытое осуждение терпения и непокорности?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Мастерская ценностных ориентаций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Выразительно читать отрывки из поэмы, находить нужные строфы, аргументируя ответ. Отбирать материал для сравнительной характеристики героев, оценивать их поступки.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Фронтальная беседа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Поэма «Мороз, Красный нос» -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прославление величия русской женщины.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Урок-диалог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Анализировать произведения, находить и определять роль литературных приемов и средств, используемых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автором для выражения чувств.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Анализ эпизодов,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выразительное чтение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М.Е. Салтыков-Щедрин. Сведения о жизни писателя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Урок-презентация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Познакомить с биографией Салтыкова-Щедрина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М.Е. Салтыков-Щедрин «Повесть о том, как один мужик...»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ротивопоставление невежества и паразитизма генералов трудолюбию и сметливости мужика.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Мастерская ценностных ориентаций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Показать особенности жанра сказки в творчестве писателя, сатирический пафос сказок; помочь понять иносказательный смысл произведения, его идею, показать значение и роль художественных приемов.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эпизодов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с.240-248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«Дикий помещик» - осмеяние отрицательных явлений, общественных пороков.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Мастерская ценностных ориентаций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Выявлять парадоксы в народной жизни, отраженные в сказках, составлять рассуждения о сильных и слабых сторонах народного характера.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эпизодов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с.248-249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В/ч</w:t>
            </w:r>
            <w:r>
              <w:rPr>
                <w:rFonts w:ascii="Times New Roman" w:eastAsia="Times New Roman" w:hAnsi="Times New Roman" w:cs="Times New Roman"/>
              </w:rPr>
              <w:t>Интеллектуальная игра по сказкам М.Е. Салтыкова-Щедрина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внеклассного чтения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Формирование умения самостоятельно анализировать текст, подобный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изученному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Закрепление знаний об особенностях творческой манеры Салтыкова-Щедрина – создателя сказок.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Составление аналитической карты по итогам изучения темы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/Р Написание сатирической сказки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развития речи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Анализировать произведения, находить и определять роль литературных приемов и средств, используемых автором для выражения чувств.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Сатирическая сказка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А.П. Чехов. Сведения о писателе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Урок-презентация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Познакомить с биографией А.П. Чехова.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Фронтальная беседа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А.П. Чехов «Хамелеон».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Осмеяние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самодурства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 угодничества в рассказе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Урок-диалог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Углубление представления о творческой манере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Чехова, психологизм его рассказов, средства раскрытия характеров персонажей.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Анализ эпизодов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с.260-264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А.П. Чехов «На мельнице». Характер героев, смысл противопоставления сына и матери.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Урок-диалог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Углубление представления о творческой манере Чехова, психологизм его рассказов, средства раскрытия характеров персонажей.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эпизодов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.270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«Тоска». Внешний юмор и глубина трагизма рассказа.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Урок-диалог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Углубление представления о творческой манере Чехова, психологизм его рассказов, средства раскрытия характеров персонажей.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эпизодов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</w:rPr>
              <w:t>/Р</w:t>
            </w:r>
            <w:r>
              <w:rPr>
                <w:rFonts w:ascii="Times New Roman" w:eastAsia="Times New Roman" w:hAnsi="Times New Roman" w:cs="Times New Roman"/>
              </w:rPr>
              <w:t xml:space="preserve"> Юмор и сатира как средство выражения авторской позиции.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развития речи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Анализировать произведения, находить и определять роль литературных приемов и средств, используемых автором для выражения чувств.</w:t>
            </w:r>
          </w:p>
          <w:p w:rsidR="0060577A" w:rsidRDefault="00605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соч.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>. чтение. Интеллектуальная игра по рассказам А.П. Чехова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развития речи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Развивать творческие способности уч-ся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94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Запечатленные мгновения (1ч.+1+2)</w:t>
            </w: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Ф.И. Тютчев – мастер лирического пейзажа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Урок-презентация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Знакомство с лирикой Тютчева – проникновенного певца природы, дарящей ощущение неизъяснимой радости жизни.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Фронтальная беседа, выразительное чтение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с.5-7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Размышления поэта о сущности и смысле бытия, любви.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Урок-диалог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0577A" w:rsidRDefault="00605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0577A" w:rsidRDefault="00F46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Анализировать стихотворения, находить изобразительно-выразительные средства.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Фронтальная беседа, выразительное чтение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8-10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А.А. Фет – певец природы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Урок-презентация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 Показать конкретность, точность, одухотворенности фетовских пейзажей в стихах; красоту ритмов, звучаний, мелодий.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Фронтальная беседа, выразительное чтение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Размышления поэта о </w:t>
            </w: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красоте и смысле жизни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Урок-диалог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Фронтальная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беседа, выразительное чтение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58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Я.П. Полонский «Дорога», «Зимний путь»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Урок-презентация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Обратить внимание школьников на светлую печаль стихотворений Полонского, его сопричастность человеческому страданию, слияние с природой. Стихотворные психологические новеллы поэта.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Фронтальная беседа, выразительное чтение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Внеклассное чтение. </w:t>
            </w:r>
            <w:r>
              <w:rPr>
                <w:rFonts w:ascii="Times New Roman" w:eastAsia="Times New Roman" w:hAnsi="Times New Roman" w:cs="Times New Roman"/>
              </w:rPr>
              <w:t>Родная природа в лирике поэтов 19 века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внеклассного чтения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Совершенствовать навыки анализа текста.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/Р </w:t>
            </w:r>
            <w:r>
              <w:rPr>
                <w:rFonts w:ascii="Times New Roman" w:eastAsia="Times New Roman" w:hAnsi="Times New Roman" w:cs="Times New Roman"/>
                <w:i/>
              </w:rPr>
              <w:t>Сочинение «Поклонись родной природе…»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развития речи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Развивать творческие способности уч-ся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сочинение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94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становления личности(14ч.+2)</w:t>
            </w: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Л.Н. Толстой – автор повестей о становлении характера человека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Урок-презентация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Познакомить учащихся с биографической основой трилогии, историей её создания. Подготовить учащихся к восприятию толстовского текста через знакомство с особенностями Толстого-писателя в оценке Чернышевского, комментированное чтение главы I повести «Детство».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Фронтальная беседа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с.19-27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«Детство». Повествование от лица героя-рассказчика.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Урок-диалог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Совершенствовать навыки анализа текста.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эпизодов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Повесть «Детство» (главы). Формирование характера, взглядов </w:t>
            </w:r>
          </w:p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Н. Иртеньева.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Мастерская интерпретации текста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Анализировать произведения, находить и определять роль литературных приемов и средств, используемых автором для выражения чувств.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эпизодов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с.27-33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.Н. Толстой «Отрочество» (главы). Особенности построения повести.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Мастерская интерпретации текста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Анализировать произведения, находить и определять роль литературных приемов и средств, используемых автором для выражения чувств.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эпизодов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Л.Н. Толстой «Отрочество» (главы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)Н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равственный рост Николеньки Иртеньева- основная тема повествования.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Урок-диалог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Дать представление о повести «Отрочество», настроить учащихся на ее самостоятельное чтение. Раскрыть мастерство Толстого в использовании изобразительно-выразительных средств и звукообразов в картине грозы. Обратить внимание учащихся на параллелизм в описании картин природы и душевных переживаний Николеньки.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эпизодов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с.45-49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Мысль Толстого о самосовершенствовании и самовоспитании как основа становления личности.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Мастерская интерпретации текста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Обратить внимание на задачу, которую ставил перед собой писатель, работая над трилогией: показать различные эпохи в становлении духовного мира человека. Осветить моменты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автобиографизма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художественного обобщения в изображении главного героя повести, мастерство Толстого в изображении движений души. Показать близость и отличие героя и рассказчика в повести. </w:t>
            </w:r>
          </w:p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эпизодов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Т/л с.52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Ф.М. Достоевский. Сведения о жизни писателя.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Урок-презентация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Познакомить с биографией Ф.М. Достоевского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Заполнение таблицы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Ф.М. Достоевский «Мальчики».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Мастерская интерпретации текста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Познакомить с важнейшими событиями из жизни Ф. М. Достоевского, с особенностями изображения писателем страдающего человека в переломные, критические моменты жизни. Подготовить учащихся к восприятию глав из романа «Братья Карамазовы».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Фронтальная беседа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с.54-61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Сострадание, любовь к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ближнему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как добрые начала в человеке.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Мастерская ценностных ориентаций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Самостоятельно делать выводы о роли внутреннего монолога в раскрытии характера.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эпизодов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61-70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Красоткин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рождающаяся сильная, незаурядная личность.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Мастерская ценностных ориентаций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Показать мастерство писателя в раскрытии психологических состояний персонажей. Привлечь внимание учащихся к функциональной роли интерьера в произведении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эпизодов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с.71-85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lastRenderedPageBreak/>
              <w:t>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/р Подготовка к сочинению «Прекрасное, святое воспоминание, сохранённое с детства».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Урок развития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речи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</w:rPr>
              <w:lastRenderedPageBreak/>
              <w:t>Рассмотреть образную</w:t>
            </w:r>
            <w:r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</w:rPr>
              <w:t xml:space="preserve">природу словесного искусства, </w:t>
            </w:r>
            <w:r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</w:rPr>
              <w:lastRenderedPageBreak/>
              <w:t>ху</w:t>
            </w:r>
            <w:r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</w:rPr>
              <w:t>дожественную трак</w:t>
            </w:r>
            <w:r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</w:rPr>
              <w:t xml:space="preserve">товку образа героя.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Разъяснить этико-психологические понятия: </w:t>
            </w:r>
            <w:r>
              <w:rPr>
                <w:rFonts w:ascii="Times New Roman" w:eastAsia="Times New Roman" w:hAnsi="Times New Roman" w:cs="Times New Roman"/>
                <w:i/>
                <w:shd w:val="clear" w:color="auto" w:fill="FFFFFF"/>
              </w:rPr>
              <w:t>самолюбие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hd w:val="clear" w:color="auto" w:fill="FFFFFF"/>
              </w:rPr>
              <w:t>самолюбование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hd w:val="clear" w:color="auto" w:fill="FFFFFF"/>
              </w:rPr>
              <w:t>самовластие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shd w:val="clear" w:color="auto" w:fill="FFFFFF"/>
              </w:rPr>
              <w:t>самоосуждение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сочинение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с.85-94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 чт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ритические моменты в жизни главного героя в рассказе «Мальчик у Христа на ёлке».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внеклассного чтения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Показать мастерство писателя в раскрытии психологических состояний персонажей.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М. Горький. Сведения о жизни писателя.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Урок-презентация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Познакомить с биографией  М. Горького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Фронтальная беседа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М. Горький «Детство». Автобиографическая основа повести.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Автобиографический характер повести, ее содержание, причины поступков героев.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эпизодов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с.96-102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Яркое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здоровое, творческое в русской жизни» в изображении Горького.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Мастерская ценностных ориентаций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Формирование умения школьников отдельные положения, высказывания и оценки автора проиллюстрировать конкретными примерами из текста произведения. Обратить внимание учащихся на размышления писателя о памятном былом (они повторяются и в последующих главах) как на композиционный приём построения повести. Раскрыть мастерство Горького в создании портретных характеристик, показать роль деталей в них. Проследить детали-лейтмотивы в характеристике деда, роль сравнений из мира живой природы, помогающих увидеть наружность и поведение человека.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эпизодов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с.102-113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Влияние бабушки, Цыгана, Хорошего Дела на Алёшу.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Мастерская ценностных ориентаций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Показать мастерство писателя в изображении пляски Цыганка и бабушки (роль сравнений, эпитетов, выразительных глаголов); сцены пожара (краски, звуки, запахи в сцене пожара). Проанализировать речь героев как средство их характеристики.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эпизодов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с.113-122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Мастерство писателя в изображении быта 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человеческих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х-ров. 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Урок-диалог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Обучение стилистическому анализу текста в процессе его разбора под руководством учителя, характеристике литературного героя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эпизодов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с.122-132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/Р</w:t>
            </w:r>
            <w:r>
              <w:rPr>
                <w:rFonts w:ascii="Times New Roman" w:eastAsia="Times New Roman" w:hAnsi="Times New Roman" w:cs="Times New Roman"/>
              </w:rPr>
              <w:t xml:space="preserve"> Устный рассказ на одну из предложенных тем.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развития речи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Видеть авторскую позицию по отношению к героям, давать характеристику литературному герою, объяснять поступки героев, их характеры, взаимоотношение друг с другом.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Устный рассказ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с.133-138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>. чт.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Парад литературных героев (по произведениям А.Алексина, Л. Пантелеева)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внеклассного чтения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Работать по конкретной теме, выбранной самостоятельно, формулировать идею,  подбирать цитатный материал, аргументировать собственную точку зрения, редактировать написанное сочинение.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с.141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В. Солоухин «Закон набата». Смысл названия рассказа.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Урок-размышление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Видеть авторскую позицию по отношению к героям, давать характеристику литературному герою, объяснять поступки героев, их характеры, взаимоотношение друг с другом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94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Содружество искусств </w:t>
            </w: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К.Г. Паустовский «Корзина с еловыми шишками».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Урок-презентация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Помочь почувствовать школьникам эмоциональность и изящество рассказа Паустовского, изображение покоряющей силы музыки.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с.163-171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577A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52485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К.Г. Паустовский «Корзина с еловыми шишками»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Урок-презентация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Помочь почувствовать школьникам эмоциональность и изящество рассказа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F465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Фронтальная беседа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77A" w:rsidRDefault="006057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4859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К.Г. Паустовский «Исаак Левитан». Значение живописи в жизни человека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..</w:t>
            </w:r>
            <w:proofErr w:type="gramEnd"/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Урок-диалог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Показать умение Паустовского словами передать и сюжет картины, и пронизывающее картину настроение художника, точность и образность метафор писателя, емкость эпитетов.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Фронтальная беседа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4859">
              <w:rPr>
                <w:rFonts w:ascii="Times New Roman" w:eastAsia="Times New Roman" w:hAnsi="Times New Roman" w:cs="Times New Roman"/>
              </w:rPr>
              <w:t>с.171-176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4859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К «Боль за поруганное Отечество».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Урок-диалог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Помочь почувствовать школьникам эмоциональность и изящество рассказов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Фронтальная беседа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4859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.С.П.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Шевырев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«Звуки». Язык искусства в стихотворении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Урок-диалог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4859">
              <w:rPr>
                <w:rFonts w:ascii="Times New Roman" w:eastAsia="Times New Roman" w:hAnsi="Times New Roman" w:cs="Times New Roman"/>
              </w:rPr>
              <w:t>Помочь почувствовать школьникам эмоци</w:t>
            </w:r>
            <w:r>
              <w:rPr>
                <w:rFonts w:ascii="Times New Roman" w:eastAsia="Times New Roman" w:hAnsi="Times New Roman" w:cs="Times New Roman"/>
              </w:rPr>
              <w:t>ональность и изящество стиха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Фронтальная беседа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с.171-176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4859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К</w:t>
            </w:r>
          </w:p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Стихи русских поэтов о природе и искусстве (поэты ХМАО)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Урок-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презентация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Цель изучения темы – показать, в чем состоит своеобразие музыки и живописи в сравнении с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художественной литературой, как запечатлевается время и пространство в этих видах искусства. Обратить внимание школьников на гибкость, уникальные возможности слова писателя, способного передать сущность и особенности других видов художественного творчества; на умение поэта в сжатой поэтической речи воссоздать признаки разных видов искусства.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Выразительное чтение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с.176-181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4859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/Р Сочинение «Я вижу чудное мгновенье…»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развития речи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Развивать творческие способности уч-ся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сочинение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4859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чт. Г.Н.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Троепольский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Белый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Бим Чёрное ухо»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Урок-презентация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Показать мастерство писателя в раскрытии психологических состояний персонажей.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4859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Ж.Б. Мольер. </w:t>
            </w:r>
          </w:p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Сведения о жизни комедиографа.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Урок-презентация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Познакомить с биографией  и творчеством Ж.Б. Мольера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4859" w:rsidTr="00524859">
        <w:trPr>
          <w:trHeight w:val="1"/>
        </w:trPr>
        <w:tc>
          <w:tcPr>
            <w:tcW w:w="94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Перекличка эпох </w:t>
            </w:r>
          </w:p>
        </w:tc>
      </w:tr>
      <w:tr w:rsidR="00524859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«Мещанин во дворянстве». Обзор содержания комедии.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Урок-презентация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Особенности драматического произведения эпохи классицизма, основной конфликт.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Аналих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эпизодов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с.183-193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4859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Проблематика комедии, смысл её названия.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Урок-презентация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Приемы создания автором приемов комических ситуации, их роль в пьесе, составлять характеристику персонажей.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Фронтальная беседа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206-227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4859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Характеристика главного героя комедии.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развития речи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Уметь давать характеристику литературному герою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эпизодов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4859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И.А. Крылов – драматург.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Урок-презентация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Расширить представление о творчестве И. А. Крылова, познакомить школьников с новыми для них гранями личности баснописца и драматурга. Вызвать интерес к драматургическому творчеству Крылова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4859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И. Крылов «Урок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дочкам». Обзор содержания комедии.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Урок изучения нового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материала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Расширить представление о творчестве И. А. Крылова, познакомить школьников с новыми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для них гранями личности баснописца и драматурга. Вызвать интерес к драматургическому творчеству Крылова, познакомить с комедией «Урок дочкам».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Фронтальная беседа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с.230-242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4859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Сходство и различие проблематики комедий Мольера и Крылова.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Урок-диалог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Выделять отличительные особенности комедий Мольера от произведений Крылова.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Фронтальная беседа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з. с. 244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4859" w:rsidTr="00524859">
        <w:trPr>
          <w:trHeight w:val="1"/>
        </w:trPr>
        <w:tc>
          <w:tcPr>
            <w:tcW w:w="94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Фантастика. Тема будущего  </w:t>
            </w:r>
          </w:p>
        </w:tc>
      </w:tr>
      <w:tr w:rsidR="00524859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В.А. Рождественский «Над книгой». Значение книги в жизни человека.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Урок-презентация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Совершенствовать навыки анализа текста.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4859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А. Сент-Экзюпери «Маленький принц». Иносказательный смысл историй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Урок-презентация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Познакомить с биографией Экзюпери, показать, как факты биографии, преломившись, нашли отражение в творчестве, дать представление о личности писателя. Выявить первые впечатления от прочитанной сказки. Вовлечь школьников в ее анализ.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Фронтальная беседа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с.247-254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4859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Смысл афоризмов в сказке.</w:t>
            </w:r>
          </w:p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Урок-диалог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Размышление над смыслом афоризмов Сент-Экзюпери: «Зорко одно лишь сердце. Самого главного глазами не увидишь»; «Ты навсегда в ответе за всех, кого приручил». Развивать в семиклассниках внимание и интерес к духовной жизни человека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Фронтальная беседа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4859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/Р Подготовка к сочинению «У каждого человека свои звёзды»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развития речи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Развивать творческие способности уч-ся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сочинение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4859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Брэдбери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«Каникулы», «Земляничное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лукошко»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Урок-презентация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Расширить представление о фантастике, показать, что и в фантастических произведениях главный интерес сосредоточен на человеке, его внутреннем мире, переживаниях, мотивах поступков. Помочь семиклассникам увидеть, что главную ценность для человека представляет другой человек, «узы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неповторимой нежности» человеческих привязанностей, все, чему человек отдает «свои дни». Развивать творческое и воссоздающее воображение учащихся, предлагая домыслить, досочинить эпизоды разбираемых рассказов.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Фронтальная беседа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с.279-286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4859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Контрольная работа по теории литературы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контроля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Знание теории литературы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Ответы на вопросы.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4859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Итоговый тест.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контроля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Знание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 7 классе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4859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Игра «Литературный лабиринт»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Урок-игра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Сосредоточить внимание семиклассников на стержневых проблемах курса, объединяющих в единое целое все разделы хрестоматии. В центре внимания – время и пространство в художественных произведениях разных родов и жанров. Закрепление понятий 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родо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-жанровой принадлежности изученных произведений. Проверка теоретико-литературных знаний школьников.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4859" w:rsidTr="00524859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 w:rsidP="005008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Подведем итоги.</w:t>
            </w:r>
            <w:r w:rsidR="005008A9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0" w:name="_GoBack"/>
            <w:bookmarkEnd w:id="0"/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екомендации на лето.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Обобщающий урок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4859" w:rsidRDefault="005248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0577A" w:rsidRDefault="0060577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0577A" w:rsidRDefault="0060577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60577A" w:rsidSect="004219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0577A"/>
    <w:rsid w:val="001A7D02"/>
    <w:rsid w:val="00421931"/>
    <w:rsid w:val="005008A9"/>
    <w:rsid w:val="00524859"/>
    <w:rsid w:val="0060577A"/>
    <w:rsid w:val="00E17EBD"/>
    <w:rsid w:val="00F46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8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15</Pages>
  <Words>3854</Words>
  <Characters>21970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5</cp:revision>
  <cp:lastPrinted>2015-04-16T10:26:00Z</cp:lastPrinted>
  <dcterms:created xsi:type="dcterms:W3CDTF">2014-10-07T06:28:00Z</dcterms:created>
  <dcterms:modified xsi:type="dcterms:W3CDTF">2015-09-15T19:22:00Z</dcterms:modified>
</cp:coreProperties>
</file>