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14" w:rsidRPr="00C44F14" w:rsidRDefault="00C44F14" w:rsidP="00AA5004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4F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Ученическая исследовательская работа</w:t>
      </w:r>
    </w:p>
    <w:p w:rsidR="00C44F14" w:rsidRPr="00C44F14" w:rsidRDefault="00C44F14" w:rsidP="00C44F14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C44F14" w:rsidRPr="00C44F14" w:rsidRDefault="00C44F14" w:rsidP="00C44F14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Васильева И.Г.</w:t>
      </w:r>
    </w:p>
    <w:p w:rsidR="00C44F14" w:rsidRPr="00C44F14" w:rsidRDefault="00C44F14" w:rsidP="00C44F14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proofErr w:type="gramStart"/>
      <w:r w:rsidRPr="00C44F1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методист</w:t>
      </w:r>
      <w:proofErr w:type="gramEnd"/>
      <w:r w:rsidRPr="00C44F1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ГБНОУ «СПб ГДТЮ»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Ученическая исследовательская</w:t>
      </w:r>
      <w:bookmarkStart w:id="0" w:name="_GoBack"/>
      <w:bookmarkEnd w:id="0"/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работа, представленная на городской этап региональной олимпиады по краеведению, должна соответствовать определённым требованиям, как к оформлению готового труда, так и к его содержанию. В данной статье мы бы хотели не только перечислить основные правила, которым должны отвечать ученические историко-краеведческие исследования, но и показать примеры наиболее удачных, на наш взгляд, работ, которые могли бы стать ориентирами для начинающих авторов.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оформлению ученического исследования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44F14" w:rsidRPr="00C44F14" w:rsidRDefault="00C44F14" w:rsidP="00C44F14">
      <w:pPr>
        <w:numPr>
          <w:ilvl w:val="0"/>
          <w:numId w:val="2"/>
        </w:num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Титульный лист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Титульный лист – это лицо работы, он может многое рассказать опытному рецензенту. От того, насколько грамотно оформлен титул, зависит первое впечатление от работы, ведь читатель не знает вас, не знает, сколько времени и сил вы вложили в написание данного труда, он видит лишь конечный результат, и оценивает, именно, его. А небрежное или недостаточно полно оформленное первого листа может вызвать разочарование.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Титульный лист обязательно должен содержать: </w:t>
      </w:r>
      <w:r w:rsidRPr="00C44F14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ar-SA"/>
        </w:rPr>
        <w:t>ф</w:t>
      </w: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амилию, имя, отчество, а также контактный телефон и адрес электронной почты автора, место его учебы (класс, школа, район города, учреждение дополнительного образования). Также указывается </w:t>
      </w:r>
      <w:r w:rsidRPr="00C44F14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eastAsia="ar-SA"/>
        </w:rPr>
        <w:t>ф</w:t>
      </w: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амилия, имя, отчество руководителя работы, его должность, контактный телефон и адрес электронной почты. В верхней части листа указывается учреждение образования (без сокращений), внизу по центру город и год написания работы, номер страницы на титульном листе не проставляется.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Особое внимание следует уделить формулированию темы исследования. Всевозможные поэтические названия должны в скобках содержать конкретизацию, уточнение темы. Например, исследование: «Слово о великом сыне России» - не дает представления о том, кто же является главным героем повествования. Поэтому </w:t>
      </w:r>
      <w:proofErr w:type="spellStart"/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Абичев</w:t>
      </w:r>
      <w:proofErr w:type="spellEnd"/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Евгений поступает совершенно верно, формулируя тему работы следующим образом: «Слово о великом сыне России» (П.П. Семенов Тян-Шанский: биография, путешествия).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Исследования, посвященные изучению родословной, требуют особого внимания к формулировке. Такие названия как «Моя родословная» или «История моей семьи» очень общие, ничего не говорят эксперту, скорее, дают понять, что перед читателем заурядная описательная работа. Однако в истории каждой семьи есть какая-то изюминка, которая и может стать отправной точкой для формулирования темы исследовательской работы.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Конечно, недопустимы ошибки на титульном листе. В связи с этим напоминаем, что тема работы пишется без кавычек и точки в конце, если только это </w:t>
      </w:r>
      <w:proofErr w:type="gramStart"/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не цитата</w:t>
      </w:r>
      <w:proofErr w:type="gramEnd"/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Кроме того, для обозначения временных рамок употребляются общепринятые обозначения (для века - римские цифры - </w:t>
      </w:r>
      <w:r w:rsidRPr="00C44F1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</w:t>
      </w: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в., </w:t>
      </w:r>
      <w:r w:rsidRPr="00C44F1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XIX</w:t>
      </w: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в., для временного периода - указание полной даты - 1941-1945гг. и т.д.)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Образец оформления титульного листа можно посмотреть в Приложении 1.</w:t>
      </w:r>
    </w:p>
    <w:p w:rsidR="00C44F14" w:rsidRPr="00C44F14" w:rsidRDefault="00C44F14" w:rsidP="00C44F1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1.2 Оглавление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Неотъемлемой частью исследовательской работы является Оглавление или Содержание. Перед тем как приступить к чтению текста ученической работы эксперт просматривает раздел «Содержание» работы. Именно оглавление создает представление у читателя о структуре работы, логике повествования, о том, какой принцип лежит в основе повествования - хронологический, проблемный или др. По тому, насколько четко, грамотно, логично составлено содержание, можно судить о стройности мыслей самого исследователя, его погружённости в содержание, осмыслении проделанной в течении </w:t>
      </w: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немалого времени работы. Поэтому не стоит пренебрегать этой, казалось бы, несущественной частью работы.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Пример оформления раздела «Содержание» (работа Анастасии </w:t>
      </w:r>
      <w:proofErr w:type="spellStart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Муратбакиевой</w:t>
      </w:r>
      <w:proofErr w:type="spellEnd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):</w:t>
      </w:r>
    </w:p>
    <w:p w:rsidR="00C44F14" w:rsidRPr="00C44F14" w:rsidRDefault="00C44F14" w:rsidP="00C44F14">
      <w:pPr>
        <w:tabs>
          <w:tab w:val="right" w:leader="dot" w:pos="9345"/>
        </w:tabs>
        <w:suppressAutoHyphens/>
        <w:spacing w:before="120" w:after="120" w:line="276" w:lineRule="auto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  <w:r w:rsidRPr="00C44F1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Содержание</w:t>
      </w:r>
    </w:p>
    <w:p w:rsidR="00C44F14" w:rsidRPr="00C44F14" w:rsidRDefault="00C44F14" w:rsidP="00C44F14">
      <w:pPr>
        <w:tabs>
          <w:tab w:val="right" w:leader="dot" w:pos="9345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</w:pPr>
      <w:r w:rsidRPr="00C44F14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  <w:fldChar w:fldCharType="begin"/>
      </w:r>
      <w:r w:rsidRPr="00C44F14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  <w:instrText xml:space="preserve"> TOC \o "1-3" \h \z \u </w:instrText>
      </w:r>
      <w:r w:rsidRPr="00C44F14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  <w:fldChar w:fldCharType="separate"/>
      </w:r>
      <w:hyperlink w:anchor="_Toc414273300" w:history="1">
        <w:r w:rsidRPr="00C44F14">
          <w:rPr>
            <w:rFonts w:ascii="Times New Roman" w:eastAsia="Calibri" w:hAnsi="Times New Roman" w:cs="Times New Roman"/>
            <w:b/>
            <w:noProof/>
            <w:color w:val="0000FF"/>
            <w:sz w:val="24"/>
            <w:szCs w:val="24"/>
            <w:u w:val="single"/>
            <w:lang w:eastAsia="ar-SA"/>
          </w:rPr>
          <w:t>Введение</w:t>
        </w:r>
        <w:r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tab/>
        </w:r>
        <w:r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fldChar w:fldCharType="begin"/>
        </w:r>
        <w:r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instrText xml:space="preserve"> PAGEREF _Toc414273300 \h </w:instrText>
        </w:r>
        <w:r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</w:r>
        <w:r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fldChar w:fldCharType="separate"/>
        </w:r>
        <w:r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t>3</w:t>
        </w:r>
        <w:r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C44F14" w:rsidRPr="00C44F14" w:rsidRDefault="00AA5004" w:rsidP="00C44F14">
      <w:pPr>
        <w:tabs>
          <w:tab w:val="right" w:leader="dot" w:pos="9345"/>
        </w:tabs>
        <w:suppressAutoHyphens/>
        <w:spacing w:before="120" w:after="120" w:line="240" w:lineRule="auto"/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u w:val="single"/>
          <w:lang w:eastAsia="ar-SA"/>
        </w:rPr>
      </w:pPr>
      <w:hyperlink w:anchor="_Toc414273301" w:history="1">
        <w:r w:rsidR="00C44F14" w:rsidRPr="00C44F14">
          <w:rPr>
            <w:rFonts w:ascii="Times New Roman" w:eastAsia="Calibri" w:hAnsi="Times New Roman" w:cs="Times New Roman"/>
            <w:b/>
            <w:noProof/>
            <w:color w:val="0000FF"/>
            <w:sz w:val="24"/>
            <w:szCs w:val="24"/>
            <w:u w:val="single"/>
            <w:lang w:eastAsia="ar-SA"/>
          </w:rPr>
          <w:t>Глава 1. История изучения памятников</w:t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tab/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fldChar w:fldCharType="begin"/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instrText xml:space="preserve"> PAGEREF _Toc414273301 \h </w:instrText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fldChar w:fldCharType="separate"/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t>5</w:t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C44F14" w:rsidRPr="00C44F14" w:rsidRDefault="00C44F14" w:rsidP="00C44F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1.1  Бродовский могильник……………………………………………………………………..5</w:t>
      </w:r>
    </w:p>
    <w:p w:rsidR="00C44F14" w:rsidRPr="00C44F14" w:rsidRDefault="00C44F14" w:rsidP="00C44F14">
      <w:pPr>
        <w:tabs>
          <w:tab w:val="right" w:leader="dot" w:pos="9345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44F14">
        <w:rPr>
          <w:rFonts w:ascii="Times New Roman" w:eastAsia="Calibri" w:hAnsi="Times New Roman" w:cs="Times New Roman"/>
          <w:smallCaps/>
          <w:noProof/>
          <w:sz w:val="24"/>
          <w:szCs w:val="24"/>
          <w:lang w:eastAsia="ar-SA"/>
        </w:rPr>
        <w:t xml:space="preserve">1.2 </w:t>
      </w:r>
      <w:hyperlink w:anchor="_Toc414273302" w:history="1">
        <w:r w:rsidRPr="00C44F14">
          <w:rPr>
            <w:rFonts w:ascii="Times New Roman" w:eastAsia="Calibri" w:hAnsi="Times New Roman" w:cs="Times New Roman"/>
            <w:smallCaps/>
            <w:noProof/>
            <w:color w:val="0000FF"/>
            <w:sz w:val="24"/>
            <w:szCs w:val="24"/>
            <w:u w:val="single"/>
            <w:lang w:eastAsia="ar-SA"/>
          </w:rPr>
          <w:t>Редикорский клад.</w:t>
        </w:r>
        <w:r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  <w:tab/>
        </w:r>
        <w:r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  <w:fldChar w:fldCharType="begin"/>
        </w:r>
        <w:r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  <w:instrText xml:space="preserve"> PAGEREF _Toc414273302 \h </w:instrText>
        </w:r>
        <w:r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</w:r>
        <w:r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  <w:fldChar w:fldCharType="separate"/>
        </w:r>
        <w:r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  <w:t>6</w:t>
        </w:r>
        <w:r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C44F14" w:rsidRPr="00C44F14" w:rsidRDefault="00AA5004" w:rsidP="00C44F14">
      <w:pPr>
        <w:tabs>
          <w:tab w:val="right" w:leader="dot" w:pos="9345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</w:pPr>
      <w:hyperlink w:anchor="_Toc414273303" w:history="1">
        <w:r w:rsidR="00C44F14" w:rsidRPr="00C44F14">
          <w:rPr>
            <w:rFonts w:ascii="Times New Roman" w:eastAsia="Calibri" w:hAnsi="Times New Roman" w:cs="Times New Roman"/>
            <w:b/>
            <w:noProof/>
            <w:color w:val="0000FF"/>
            <w:sz w:val="24"/>
            <w:szCs w:val="24"/>
            <w:u w:val="single"/>
            <w:lang w:eastAsia="ar-SA"/>
          </w:rPr>
          <w:t>Глава  2.  Классификация  бус комплексов  Бродовского могильника и Редикорского клада</w:t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tab/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fldChar w:fldCharType="begin"/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instrText xml:space="preserve"> PAGEREF _Toc414273303 \h </w:instrText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fldChar w:fldCharType="separate"/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t>7</w:t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C44F14" w:rsidRPr="00C44F14" w:rsidRDefault="00AA5004" w:rsidP="00C44F14">
      <w:pPr>
        <w:tabs>
          <w:tab w:val="right" w:leader="dot" w:pos="9345"/>
        </w:tabs>
        <w:suppressAutoHyphens/>
        <w:spacing w:after="0" w:line="240" w:lineRule="auto"/>
        <w:ind w:left="2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14273304" w:history="1">
        <w:r w:rsidR="00C44F14" w:rsidRPr="00C44F14">
          <w:rPr>
            <w:rFonts w:ascii="Times New Roman" w:eastAsia="Calibri" w:hAnsi="Times New Roman" w:cs="Times New Roman"/>
            <w:smallCaps/>
            <w:noProof/>
            <w:color w:val="0000FF"/>
            <w:sz w:val="24"/>
            <w:szCs w:val="24"/>
            <w:u w:val="single"/>
            <w:lang w:eastAsia="ar-SA"/>
          </w:rPr>
          <w:t>2.1. Основные принципы  классификации бус</w:t>
        </w:r>
        <w:r w:rsidR="00C44F14"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  <w:tab/>
        </w:r>
        <w:r w:rsidR="00C44F14"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  <w:fldChar w:fldCharType="begin"/>
        </w:r>
        <w:r w:rsidR="00C44F14"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  <w:instrText xml:space="preserve"> PAGEREF _Toc414273304 \h </w:instrText>
        </w:r>
        <w:r w:rsidR="00C44F14"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</w:r>
        <w:r w:rsidR="00C44F14"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  <w:fldChar w:fldCharType="separate"/>
        </w:r>
        <w:r w:rsidR="00C44F14"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  <w:t>7</w:t>
        </w:r>
        <w:r w:rsidR="00C44F14"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C44F14" w:rsidRPr="00C44F14" w:rsidRDefault="00AA5004" w:rsidP="00C44F14">
      <w:pPr>
        <w:tabs>
          <w:tab w:val="right" w:leader="dot" w:pos="9345"/>
        </w:tabs>
        <w:suppressAutoHyphens/>
        <w:spacing w:after="0" w:line="240" w:lineRule="auto"/>
        <w:ind w:left="2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14273305" w:history="1">
        <w:r w:rsidR="00C44F14" w:rsidRPr="00C44F14">
          <w:rPr>
            <w:rFonts w:ascii="Times New Roman" w:eastAsia="Calibri" w:hAnsi="Times New Roman" w:cs="Times New Roman"/>
            <w:smallCaps/>
            <w:noProof/>
            <w:color w:val="0000FF"/>
            <w:sz w:val="24"/>
            <w:szCs w:val="24"/>
            <w:u w:val="single"/>
            <w:lang w:eastAsia="ar-SA"/>
          </w:rPr>
          <w:t>2.2. Характеристика бус комплексов Бродовского могильника.</w:t>
        </w:r>
        <w:r w:rsidR="00C44F14"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  <w:tab/>
        </w:r>
        <w:r w:rsidR="00C44F14"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  <w:fldChar w:fldCharType="begin"/>
        </w:r>
        <w:r w:rsidR="00C44F14"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  <w:instrText xml:space="preserve"> PAGEREF _Toc414273305 \h </w:instrText>
        </w:r>
        <w:r w:rsidR="00C44F14"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</w:r>
        <w:r w:rsidR="00C44F14"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  <w:fldChar w:fldCharType="separate"/>
        </w:r>
        <w:r w:rsidR="00C44F14"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  <w:t>10</w:t>
        </w:r>
        <w:r w:rsidR="00C44F14"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C44F14" w:rsidRPr="00C44F14" w:rsidRDefault="00AA5004" w:rsidP="00C44F14">
      <w:pPr>
        <w:tabs>
          <w:tab w:val="right" w:leader="dot" w:pos="9345"/>
        </w:tabs>
        <w:suppressAutoHyphens/>
        <w:spacing w:after="0" w:line="240" w:lineRule="auto"/>
        <w:ind w:left="4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14273306" w:history="1">
        <w:r w:rsidR="00C44F14" w:rsidRPr="00C44F14">
          <w:rPr>
            <w:rFonts w:ascii="Times New Roman" w:eastAsia="Calibri" w:hAnsi="Times New Roman" w:cs="Times New Roman"/>
            <w:i/>
            <w:iCs/>
            <w:noProof/>
            <w:color w:val="0000FF"/>
            <w:sz w:val="24"/>
            <w:szCs w:val="24"/>
            <w:u w:val="single"/>
            <w:lang w:eastAsia="ar-SA"/>
          </w:rPr>
          <w:t>2.2.1  Морфологические признаки бус комплексов Бродовского могильника.</w:t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tab/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fldChar w:fldCharType="begin"/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instrText xml:space="preserve"> PAGEREF _Toc414273306 \h </w:instrText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fldChar w:fldCharType="separate"/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t>10</w:t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C44F14" w:rsidRPr="00C44F14" w:rsidRDefault="00AA5004" w:rsidP="00C44F14">
      <w:pPr>
        <w:tabs>
          <w:tab w:val="right" w:leader="dot" w:pos="9345"/>
        </w:tabs>
        <w:suppressAutoHyphens/>
        <w:spacing w:after="0" w:line="240" w:lineRule="auto"/>
        <w:ind w:left="4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14273307" w:history="1">
        <w:r w:rsidR="00C44F14" w:rsidRPr="00C44F14">
          <w:rPr>
            <w:rFonts w:ascii="Times New Roman" w:eastAsia="Calibri" w:hAnsi="Times New Roman" w:cs="Times New Roman"/>
            <w:i/>
            <w:iCs/>
            <w:noProof/>
            <w:color w:val="0000FF"/>
            <w:sz w:val="24"/>
            <w:szCs w:val="24"/>
            <w:u w:val="single"/>
            <w:lang w:eastAsia="ar-SA"/>
          </w:rPr>
          <w:t>2.2.2. Технологические признаки бус комплексов Бродовского могильника.</w:t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tab/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fldChar w:fldCharType="begin"/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instrText xml:space="preserve"> PAGEREF _Toc414273307 \h </w:instrText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fldChar w:fldCharType="separate"/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t>12</w:t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C44F14" w:rsidRPr="00C44F14" w:rsidRDefault="00AA5004" w:rsidP="00C44F14">
      <w:pPr>
        <w:tabs>
          <w:tab w:val="right" w:leader="dot" w:pos="9345"/>
        </w:tabs>
        <w:suppressAutoHyphens/>
        <w:spacing w:after="0" w:line="240" w:lineRule="auto"/>
        <w:ind w:left="4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14273308" w:history="1">
        <w:r w:rsidR="00C44F14" w:rsidRPr="00C44F14">
          <w:rPr>
            <w:rFonts w:ascii="Times New Roman" w:eastAsia="Calibri" w:hAnsi="Times New Roman" w:cs="Times New Roman"/>
            <w:i/>
            <w:iCs/>
            <w:noProof/>
            <w:color w:val="0000FF"/>
            <w:sz w:val="24"/>
            <w:szCs w:val="24"/>
            <w:u w:val="single"/>
            <w:lang w:eastAsia="ar-SA"/>
          </w:rPr>
          <w:t>2.2.3. Материал изготовления бус.</w:t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tab/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fldChar w:fldCharType="begin"/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instrText xml:space="preserve"> PAGEREF _Toc414273308 \h </w:instrText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fldChar w:fldCharType="separate"/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t>12</w:t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C44F14" w:rsidRPr="00C44F14" w:rsidRDefault="00AA5004" w:rsidP="00C44F14">
      <w:pPr>
        <w:tabs>
          <w:tab w:val="right" w:leader="dot" w:pos="9345"/>
        </w:tabs>
        <w:suppressAutoHyphens/>
        <w:spacing w:after="0" w:line="240" w:lineRule="auto"/>
        <w:ind w:left="2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14273309" w:history="1">
        <w:r w:rsidR="00C44F14" w:rsidRPr="00C44F14">
          <w:rPr>
            <w:rFonts w:ascii="Times New Roman" w:eastAsia="Calibri" w:hAnsi="Times New Roman" w:cs="Times New Roman"/>
            <w:smallCaps/>
            <w:noProof/>
            <w:color w:val="0000FF"/>
            <w:sz w:val="24"/>
            <w:szCs w:val="24"/>
            <w:u w:val="single"/>
            <w:lang w:eastAsia="ar-SA"/>
          </w:rPr>
          <w:t>2.3. Характеристика  бус Редикорского клада.</w:t>
        </w:r>
        <w:r w:rsidR="00C44F14"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  <w:tab/>
        </w:r>
        <w:r w:rsidR="00C44F14"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  <w:fldChar w:fldCharType="begin"/>
        </w:r>
        <w:r w:rsidR="00C44F14"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  <w:instrText xml:space="preserve"> PAGEREF _Toc414273309 \h </w:instrText>
        </w:r>
        <w:r w:rsidR="00C44F14"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</w:r>
        <w:r w:rsidR="00C44F14"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  <w:fldChar w:fldCharType="separate"/>
        </w:r>
        <w:r w:rsidR="00C44F14"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  <w:t>13</w:t>
        </w:r>
        <w:r w:rsidR="00C44F14"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C44F14" w:rsidRPr="00C44F14" w:rsidRDefault="00AA5004" w:rsidP="00C44F14">
      <w:pPr>
        <w:tabs>
          <w:tab w:val="right" w:leader="dot" w:pos="9345"/>
        </w:tabs>
        <w:suppressAutoHyphens/>
        <w:spacing w:after="0" w:line="240" w:lineRule="auto"/>
        <w:ind w:left="4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14273310" w:history="1">
        <w:r w:rsidR="00C44F14" w:rsidRPr="00C44F14">
          <w:rPr>
            <w:rFonts w:ascii="Times New Roman" w:eastAsia="Calibri" w:hAnsi="Times New Roman" w:cs="Times New Roman"/>
            <w:i/>
            <w:iCs/>
            <w:noProof/>
            <w:color w:val="0000FF"/>
            <w:sz w:val="24"/>
            <w:szCs w:val="24"/>
            <w:u w:val="single"/>
            <w:lang w:eastAsia="ru-RU"/>
          </w:rPr>
          <w:t>2.3.1. Морфологические признаки бус Редикорского клада.</w:t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tab/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fldChar w:fldCharType="begin"/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instrText xml:space="preserve"> PAGEREF _Toc414273310 \h </w:instrText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fldChar w:fldCharType="separate"/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t>13</w:t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C44F14" w:rsidRPr="00C44F14" w:rsidRDefault="00AA5004" w:rsidP="00C44F14">
      <w:pPr>
        <w:tabs>
          <w:tab w:val="right" w:leader="dot" w:pos="9345"/>
        </w:tabs>
        <w:suppressAutoHyphens/>
        <w:spacing w:after="0" w:line="240" w:lineRule="auto"/>
        <w:ind w:left="4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14273311" w:history="1">
        <w:r w:rsidR="00C44F14" w:rsidRPr="00C44F14">
          <w:rPr>
            <w:rFonts w:ascii="Times New Roman" w:eastAsia="Calibri" w:hAnsi="Times New Roman" w:cs="Times New Roman"/>
            <w:i/>
            <w:iCs/>
            <w:noProof/>
            <w:color w:val="0000FF"/>
            <w:sz w:val="24"/>
            <w:szCs w:val="24"/>
            <w:u w:val="single"/>
            <w:lang w:eastAsia="ru-RU"/>
          </w:rPr>
          <w:t>2.3.2  Технологические признаки бус Редикорского клада</w:t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tab/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fldChar w:fldCharType="begin"/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instrText xml:space="preserve"> PAGEREF _Toc414273311 \h </w:instrText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fldChar w:fldCharType="separate"/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t>14</w:t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C44F14" w:rsidRPr="00C44F14" w:rsidRDefault="00AA5004" w:rsidP="00C44F14">
      <w:pPr>
        <w:tabs>
          <w:tab w:val="right" w:leader="dot" w:pos="9345"/>
        </w:tabs>
        <w:suppressAutoHyphens/>
        <w:spacing w:after="0" w:line="240" w:lineRule="auto"/>
        <w:ind w:left="4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14273312" w:history="1">
        <w:r w:rsidR="00C44F14" w:rsidRPr="00C44F14">
          <w:rPr>
            <w:rFonts w:ascii="Times New Roman" w:eastAsia="Calibri" w:hAnsi="Times New Roman" w:cs="Times New Roman"/>
            <w:i/>
            <w:iCs/>
            <w:noProof/>
            <w:color w:val="0000FF"/>
            <w:sz w:val="24"/>
            <w:szCs w:val="24"/>
            <w:u w:val="single"/>
            <w:lang w:eastAsia="ru-RU"/>
          </w:rPr>
          <w:t>2.3.3  Материал изготовления бус</w:t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tab/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fldChar w:fldCharType="begin"/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instrText xml:space="preserve"> PAGEREF _Toc414273312 \h </w:instrText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fldChar w:fldCharType="separate"/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t>14</w:t>
        </w:r>
        <w:r w:rsidR="00C44F14" w:rsidRPr="00C44F14">
          <w:rPr>
            <w:rFonts w:ascii="Times New Roman" w:eastAsia="Calibri" w:hAnsi="Times New Roman" w:cs="Times New Roman"/>
            <w:i/>
            <w:iCs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C44F14" w:rsidRPr="00C44F14" w:rsidRDefault="00AA5004" w:rsidP="00C44F14">
      <w:pPr>
        <w:tabs>
          <w:tab w:val="right" w:leader="dot" w:pos="9345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</w:pPr>
      <w:hyperlink w:anchor="_Toc414273313" w:history="1">
        <w:r w:rsidR="00C44F14" w:rsidRPr="00C44F14">
          <w:rPr>
            <w:rFonts w:ascii="Times New Roman" w:eastAsia="Calibri" w:hAnsi="Times New Roman" w:cs="Times New Roman"/>
            <w:b/>
            <w:noProof/>
            <w:color w:val="0000FF"/>
            <w:sz w:val="24"/>
            <w:szCs w:val="24"/>
            <w:u w:val="single"/>
            <w:lang w:eastAsia="ar-SA"/>
          </w:rPr>
          <w:t>Глава 3. Происхождение  бус  из комплексов Бродовского могильника и   Редикорского клада</w:t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tab/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fldChar w:fldCharType="begin"/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instrText xml:space="preserve"> PAGEREF _Toc414273313 \h </w:instrText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fldChar w:fldCharType="separate"/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t>15</w:t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C44F14" w:rsidRPr="00C44F14" w:rsidRDefault="00AA5004" w:rsidP="00C44F14">
      <w:pPr>
        <w:tabs>
          <w:tab w:val="right" w:leader="dot" w:pos="9345"/>
        </w:tabs>
        <w:suppressAutoHyphens/>
        <w:spacing w:after="0" w:line="240" w:lineRule="auto"/>
        <w:ind w:left="2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14273314" w:history="1">
        <w:r w:rsidR="00C44F14" w:rsidRPr="00C44F14">
          <w:rPr>
            <w:rFonts w:ascii="Times New Roman" w:eastAsia="Calibri" w:hAnsi="Times New Roman" w:cs="Times New Roman"/>
            <w:smallCaps/>
            <w:noProof/>
            <w:color w:val="0000FF"/>
            <w:sz w:val="24"/>
            <w:szCs w:val="24"/>
            <w:u w:val="single"/>
            <w:lang w:eastAsia="ar-SA"/>
          </w:rPr>
          <w:t>3.1. Центры изготовления и пути поступления бус на памятники</w:t>
        </w:r>
        <w:r w:rsidR="00C44F14"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  <w:tab/>
        </w:r>
        <w:r w:rsidR="00C44F14"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  <w:fldChar w:fldCharType="begin"/>
        </w:r>
        <w:r w:rsidR="00C44F14"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  <w:instrText xml:space="preserve"> PAGEREF _Toc414273314 \h </w:instrText>
        </w:r>
        <w:r w:rsidR="00C44F14"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</w:r>
        <w:r w:rsidR="00C44F14"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  <w:fldChar w:fldCharType="separate"/>
        </w:r>
        <w:r w:rsidR="00C44F14"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  <w:t>15</w:t>
        </w:r>
        <w:r w:rsidR="00C44F14" w:rsidRPr="00C44F14">
          <w:rPr>
            <w:rFonts w:ascii="Times New Roman" w:eastAsia="Calibri" w:hAnsi="Times New Roman" w:cs="Times New Roman"/>
            <w:smallCaps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C44F14" w:rsidRPr="00C44F14" w:rsidRDefault="00AA5004" w:rsidP="00C44F14">
      <w:pPr>
        <w:tabs>
          <w:tab w:val="right" w:leader="dot" w:pos="9345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</w:pPr>
      <w:hyperlink w:anchor="_Toc414273315" w:history="1">
        <w:r w:rsidR="00C44F14" w:rsidRPr="00C44F14">
          <w:rPr>
            <w:rFonts w:ascii="Times New Roman" w:eastAsia="Calibri" w:hAnsi="Times New Roman" w:cs="Times New Roman"/>
            <w:b/>
            <w:noProof/>
            <w:color w:val="0000FF"/>
            <w:sz w:val="24"/>
            <w:szCs w:val="24"/>
            <w:u w:val="single"/>
            <w:lang w:eastAsia="ar-SA"/>
          </w:rPr>
          <w:t>Глава 4. Сравнение бус комплексов Бродовского могильника и Редикорского клада.</w:t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tab/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fldChar w:fldCharType="begin"/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instrText xml:space="preserve"> PAGEREF _Toc414273315 \h </w:instrText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fldChar w:fldCharType="separate"/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t>17</w:t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C44F14" w:rsidRPr="00C44F14" w:rsidRDefault="00AA5004" w:rsidP="00C44F14">
      <w:pPr>
        <w:tabs>
          <w:tab w:val="right" w:leader="dot" w:pos="9345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</w:pPr>
      <w:hyperlink w:anchor="_Toc414273316" w:history="1">
        <w:r w:rsidR="00C44F14" w:rsidRPr="00C44F14">
          <w:rPr>
            <w:rFonts w:ascii="Times New Roman" w:eastAsia="Calibri" w:hAnsi="Times New Roman" w:cs="Times New Roman"/>
            <w:b/>
            <w:noProof/>
            <w:color w:val="0000FF"/>
            <w:sz w:val="24"/>
            <w:szCs w:val="24"/>
            <w:u w:val="single"/>
            <w:lang w:eastAsia="ar-SA"/>
          </w:rPr>
          <w:t>Заключение</w:t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tab/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fldChar w:fldCharType="begin"/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instrText xml:space="preserve"> PAGEREF _Toc414273316 \h </w:instrText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fldChar w:fldCharType="separate"/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t>18</w:t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C44F14" w:rsidRPr="00C44F14" w:rsidRDefault="00AA5004" w:rsidP="00C44F14">
      <w:pPr>
        <w:tabs>
          <w:tab w:val="right" w:leader="dot" w:pos="9345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</w:pPr>
      <w:hyperlink w:anchor="_Toc414273317" w:history="1">
        <w:r w:rsidR="00C44F14" w:rsidRPr="00C44F14">
          <w:rPr>
            <w:rFonts w:ascii="Times New Roman" w:eastAsia="Calibri" w:hAnsi="Times New Roman" w:cs="Times New Roman"/>
            <w:b/>
            <w:noProof/>
            <w:color w:val="0000FF"/>
            <w:sz w:val="24"/>
            <w:szCs w:val="24"/>
            <w:u w:val="single"/>
            <w:lang w:eastAsia="ar-SA"/>
          </w:rPr>
          <w:t>Список  литературы</w:t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tab/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fldChar w:fldCharType="begin"/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instrText xml:space="preserve"> PAGEREF _Toc414273317 \h </w:instrText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fldChar w:fldCharType="separate"/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t>19</w:t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C44F14" w:rsidRPr="00C44F14" w:rsidRDefault="00AA5004" w:rsidP="00C44F14">
      <w:pPr>
        <w:tabs>
          <w:tab w:val="right" w:leader="dot" w:pos="9345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</w:pPr>
      <w:hyperlink w:anchor="_Toc414273318" w:history="1">
        <w:r w:rsidR="00C44F14" w:rsidRPr="00C44F14">
          <w:rPr>
            <w:rFonts w:ascii="Times New Roman" w:eastAsia="Calibri" w:hAnsi="Times New Roman" w:cs="Times New Roman"/>
            <w:b/>
            <w:noProof/>
            <w:color w:val="0000FF"/>
            <w:sz w:val="24"/>
            <w:szCs w:val="24"/>
            <w:u w:val="single"/>
            <w:lang w:eastAsia="ar-SA"/>
          </w:rPr>
          <w:t>Приложение</w:t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tab/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fldChar w:fldCharType="begin"/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instrText xml:space="preserve"> PAGEREF _Toc414273318 \h </w:instrText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fldChar w:fldCharType="separate"/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t>22</w:t>
        </w:r>
        <w:r w:rsidR="00C44F14" w:rsidRPr="00C44F14">
          <w:rPr>
            <w:rFonts w:ascii="Times New Roman" w:eastAsia="Calibri" w:hAnsi="Times New Roman" w:cs="Times New Roman"/>
            <w:b/>
            <w:noProof/>
            <w:webHidden/>
            <w:sz w:val="24"/>
            <w:szCs w:val="24"/>
            <w:lang w:eastAsia="ar-SA"/>
          </w:rPr>
          <w:fldChar w:fldCharType="end"/>
        </w:r>
      </w:hyperlink>
    </w:p>
    <w:p w:rsidR="00C44F14" w:rsidRPr="00C44F14" w:rsidRDefault="00C44F14" w:rsidP="00C44F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C44F14" w:rsidRPr="00C44F14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C44F1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fldChar w:fldCharType="end"/>
      </w:r>
    </w:p>
    <w:p w:rsidR="00C44F14" w:rsidRPr="00C44F14" w:rsidRDefault="00C44F14" w:rsidP="00C44F1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C44F14" w:rsidRPr="00C44F14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fldChar w:fldCharType="begin"/>
      </w: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TOC </w:instrText>
      </w: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</w:p>
    <w:p w:rsidR="00C44F14" w:rsidRPr="00C44F14" w:rsidRDefault="00C44F14" w:rsidP="00C44F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Составленное таким образом Содержание работы, дает ясное представление о логике повествования, о глубине исследования, и, конечно, о том, что Анастасия </w:t>
      </w:r>
      <w:proofErr w:type="spellStart"/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Муратбакиева</w:t>
      </w:r>
      <w:proofErr w:type="spellEnd"/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умеет оформлять готовый труд.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Большинство экспертов сходятся во мнении, что подобное оформление раздела «Содержание» оптимально для ученической исследовательской работы. 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4F14" w:rsidRPr="00C44F14" w:rsidRDefault="00C44F14" w:rsidP="00C44F14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Введение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Одной из самых важных частей ученической исследовательской работы является Введение. Введение – это та часть исследования, в которой в наибольшей степени проявляется авторская индивидуальность, и к его написанию стоит отнестись с наибольшим вниманием. Самый главный вопрос: «Какие составные части </w:t>
      </w:r>
      <w:r w:rsidRPr="00C44F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обязательно </w:t>
      </w: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должно содержать Введение?» 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Обоснование выбора темы, актуальность </w:t>
      </w: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– это то, с чего следует начинать любое введение. Для большей наглядности хотелось бы привести одно, на наш взгляд, удачное обоснование выбора темы.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Пример (из работы Екатерины Столбовой):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«Как-то, работая над докладом по географии, посвященным исследователям русского Севера, я заинтересовалась историей, связанной с кладом геолога Э.В. </w:t>
      </w:r>
      <w:proofErr w:type="spellStart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Толля</w:t>
      </w:r>
      <w:proofErr w:type="spellEnd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  Во время Русской Полярной экспедиции по «</w:t>
      </w:r>
      <w:proofErr w:type="spellStart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Таймырии</w:t>
      </w:r>
      <w:proofErr w:type="spellEnd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» в 1900 году он оставил ряд продуктовых складов, но одним из них не воспользовался. Этот склад и был назван кладом </w:t>
      </w:r>
      <w:proofErr w:type="spellStart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Толля</w:t>
      </w:r>
      <w:proofErr w:type="spellEnd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. В 1973 году его нашел отряд полярной научно-спортивной экспедиции «Комсомольской правды». Внутри было обнаружено 48 банок мясных консервов с надписью: «Щи с мясом и кашею, 48 порций. Ф. </w:t>
      </w:r>
      <w:proofErr w:type="spellStart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Азибер</w:t>
      </w:r>
      <w:proofErr w:type="spellEnd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. </w:t>
      </w:r>
      <w:proofErr w:type="spellStart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С.Петербург</w:t>
      </w:r>
      <w:proofErr w:type="spellEnd"/>
      <w:r w:rsidRPr="00C44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». </w:t>
      </w: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Больше всего меня поразило то, что продукты, находившиеся в банках, оказались неиспорченными</w:t>
      </w:r>
      <w:r w:rsidRPr="00C44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.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Заинтересовавшись, я решила поискать в Интернете информацию о фабрике. Мне стало известно, что фабрика пищевых консервов Ф. </w:t>
      </w:r>
      <w:proofErr w:type="spellStart"/>
      <w:r w:rsidRPr="00C44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Азибера</w:t>
      </w:r>
      <w:proofErr w:type="spellEnd"/>
      <w:r w:rsidRPr="00C44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стала первой выпускать отечественные жестяные консервы по способу французского повара </w:t>
      </w:r>
      <w:proofErr w:type="spellStart"/>
      <w:r w:rsidRPr="00C44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Аппера</w:t>
      </w:r>
      <w:proofErr w:type="spellEnd"/>
      <w:r w:rsidRPr="00C44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, поставляла мясные и мясорастительные консервы русской армии, а в 1900 году была удостоена Большой золотой медали на выставке в Париже.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&lt;…&gt;</w:t>
      </w: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Кроме того, мне встретились неточности, связанные с тем историческим периодом, когда на Петергофском проспекте, д. 44 жил великий русский художник Павел Филонов. </w:t>
      </w:r>
      <w:proofErr w:type="spellStart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Арман</w:t>
      </w:r>
      <w:proofErr w:type="spellEnd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Азибер</w:t>
      </w:r>
      <w:proofErr w:type="spellEnd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был вторым мужем его родной сестры, Екатерины Фокиной - </w:t>
      </w:r>
      <w:proofErr w:type="spellStart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Азибер</w:t>
      </w:r>
      <w:proofErr w:type="spellEnd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</w:t>
      </w:r>
      <w:proofErr w:type="spellStart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Филоновой</w:t>
      </w:r>
      <w:proofErr w:type="spellEnd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), поэтому в 1915 году художник написал портрет </w:t>
      </w:r>
      <w:proofErr w:type="spellStart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Армана</w:t>
      </w:r>
      <w:proofErr w:type="spellEnd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Азибера</w:t>
      </w:r>
      <w:proofErr w:type="spellEnd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с сыном Рене. Однако мне не удалось найти информации о том, писался портрет с натуры или же с фотографии, потому что год, когда фабрикант ушел добровольцем на фронт, не указан.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Обратив внимание на имеющиеся в Интернет-материалах и публикациях противоречия и разночтения, я поняла, что «Пищевых консервов для войск фабрика» хранит в себе еще много загадок, и захотела попытаться их разрешить. Это и послужило </w:t>
      </w:r>
      <w:r w:rsidRPr="00C44F1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причиной выбора</w:t>
      </w: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истории фабрики по производству мясных консервов </w:t>
      </w:r>
      <w:proofErr w:type="spellStart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Азибера</w:t>
      </w:r>
      <w:proofErr w:type="spellEnd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в качестве </w:t>
      </w:r>
      <w:r w:rsidRPr="00C44F1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темы</w:t>
      </w: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работы».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Такое начало исследовательской работы характеризует её автора как человека любознательного (не поленилась просмотреть материалы о фабрике </w:t>
      </w:r>
      <w:proofErr w:type="spellStart"/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Азибера</w:t>
      </w:r>
      <w:proofErr w:type="spellEnd"/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), вдумчивого (увидела разночтения и неточности в Интернет-ресурсах) и, наконец, оно просто интригует (хочется поскорее вместе с автором изучить историю этого производства, понять, в чем же его уникальность, и почему оно исчезло).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Далее Екатерина определяет </w:t>
      </w:r>
      <w:r w:rsidRPr="00C44F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актуальность </w:t>
      </w: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своей работы следующим образом: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«Актуальность</w:t>
      </w: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темы, на мой взгляд, обусловлена тем, что в настоящее время, в эпоху развития бизнеса в России, как никогда ранее интересен опыт выдающихся предпринимателей прошлого. Полезно изучить историю развития производства, внедрения новых прогрессивных методов управления, торговли и рекламы. Интересно, проследив деятельность </w:t>
      </w:r>
      <w:proofErr w:type="spellStart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Азиберов</w:t>
      </w:r>
      <w:proofErr w:type="spellEnd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понять, какими же качествами должны обладать </w:t>
      </w: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предприниматели, чтобы добиться больших результатов в своем деле, в частности – превратить небольшое предприятие в главного поставщика консервов для российской армии».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Думается, что Екатерине удалось достаточно точно и злободневно определить актуальность выбранной темы. Единственное, что напрашивается - это добавить несколько слов о степени изученности данного вопроса. А насколько известно, о консервном предприятии </w:t>
      </w:r>
      <w:proofErr w:type="spellStart"/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Азиберов</w:t>
      </w:r>
      <w:proofErr w:type="spellEnd"/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никаких статей и публикаций до исследования Екатерины Столбовой не   было.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Ещё один обязательный элемент введения - </w:t>
      </w:r>
      <w:r w:rsidRPr="00C44F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и задачи исследования.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Формулирование цели исследовательской работы - задача очень трудная, поскольку от того, как будет звучать цель, будет зависеть логика всей работы, и ее конечный результат. Цель реферата/ исследовательской работы должна быть широкой, а вот задачи более конкретными, частными. По сути, задачи, обозначенные во введении, являются пунктами плана: решая поставленные задачи, автор раскрывает основное содержание темы и достигает поставленной цели.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Пример 1 (из работы Екатерины Столбовой):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«Цель</w:t>
      </w: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моей работы заключается в комплексном анализе</w:t>
      </w:r>
      <w:r w:rsidRPr="00C44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зарождения и развития мясной и мясорастительной консервной промышленности в Санкт-Петербурге</w:t>
      </w:r>
      <w:r w:rsidRPr="00C44F1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  <w:t xml:space="preserve"> </w:t>
      </w: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 примере фабрики Ф. </w:t>
      </w:r>
      <w:proofErr w:type="spellStart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Азибера</w:t>
      </w:r>
      <w:proofErr w:type="spellEnd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Обобщив и проанализировав все собранные мной на момент начала исследования материалы, я поставила перед собой три основные </w:t>
      </w:r>
      <w:r w:rsidRPr="00C44F1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задачи</w:t>
      </w: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1.Проследить историю появления мясной и мясорастительной консервной промышленности в Санкт-Петербурге.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2.Проанализировать историю развития фабрики </w:t>
      </w:r>
      <w:proofErr w:type="spellStart"/>
      <w:r w:rsidRPr="00C44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Азибера</w:t>
      </w:r>
      <w:proofErr w:type="spellEnd"/>
      <w:r w:rsidRPr="00C44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и пищевой промышленности в Санкт-Петербурге.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3.Выяснить петербургские</w:t>
      </w:r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адреса, связанные с деятельностью двух поколений </w:t>
      </w:r>
      <w:proofErr w:type="spellStart"/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Азиберов</w:t>
      </w:r>
      <w:proofErr w:type="spellEnd"/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».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приведенного примера видно, что Екатерина поставила цель широкую, общую «анализ зарождения и развития мясной консервной промышленности в Санкт-Петербурге». А для того, чтобы осуществить данный анализ необходимо «проследить историю появления мясной консервной промышленности», изучить «историю развития фабрики </w:t>
      </w:r>
      <w:proofErr w:type="spellStart"/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Азибера</w:t>
      </w:r>
      <w:proofErr w:type="spellEnd"/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и т.д. Хочется заострить внимание юных авторов и их руководителей на одном моменте. Екатерина, формулируя задачи исследования, не пишет, что задачей работы является сбор материала в библиотеках, архивах и т.д. И это абсолютно правильно. Поиск материалов по теме - это </w:t>
      </w:r>
      <w:proofErr w:type="gramStart"/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не задача </w:t>
      </w:r>
      <w:proofErr w:type="gramEnd"/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исследования, это СРЕДСТВО или ИНСТРУМЕНТ достижения цели и поставленных в Введении решения задач.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Всегда трудно формулировать цель и задачи в работах по родословию. Ведь написание родословной – это, прежде всего, сбор материалов, фиксация событий истории семьи, то есть работы описательные, а не исследовательские. Такова специфика этого направления.  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Пример 2 (из работы Анастасии Хлудовой):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«Цель </w:t>
      </w:r>
      <w:r w:rsidRPr="00C44F1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настоящей работы: </w:t>
      </w: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создание исторического портрета моего прадеда Ефима Михайловича Баранова, жителя нашего города с 1914 года. </w:t>
      </w: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Для достижения цели мною поставлены следующие </w:t>
      </w:r>
      <w:r w:rsidRPr="00C44F1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задачи:</w:t>
      </w:r>
    </w:p>
    <w:p w:rsidR="00C44F14" w:rsidRPr="00C44F14" w:rsidRDefault="00C44F14" w:rsidP="00C44F1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Собрать, систематизировать и проанализировать все имеющие материалы о моем прадеде, хранящиеся как в семейном архиве, так и в архивах города.</w:t>
      </w:r>
    </w:p>
    <w:p w:rsidR="00C44F14" w:rsidRPr="00C44F14" w:rsidRDefault="00C44F14" w:rsidP="00C44F1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Внести дополнения и уточнения в биографию прадеда.</w:t>
      </w: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</w:p>
    <w:p w:rsidR="00C44F14" w:rsidRPr="00C44F14" w:rsidRDefault="00C44F14" w:rsidP="00C44F1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Установить памятные места, связанные с жизнью и деятельностью </w:t>
      </w:r>
      <w:proofErr w:type="spellStart"/>
      <w:r w:rsidRPr="00C44F1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Е.М.Баранова</w:t>
      </w:r>
      <w:proofErr w:type="spellEnd"/>
      <w:r w:rsidRPr="00C44F1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.</w:t>
      </w:r>
    </w:p>
    <w:p w:rsidR="00C44F14" w:rsidRPr="00C44F14" w:rsidRDefault="00C44F14" w:rsidP="00C44F1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Создать </w:t>
      </w:r>
      <w:proofErr w:type="spellStart"/>
      <w:r w:rsidRPr="00C44F1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фотоприложение</w:t>
      </w:r>
      <w:proofErr w:type="spellEnd"/>
      <w:r w:rsidRPr="00C44F1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к биографии прадеда».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Анастасия указывает цель работы, используя понятие «исторический портрет», которое по своей сути является многогранным. Соответственно, читатель ждет от этой работы не просто описания биографии прадеда, а рассказа о его жизни на фоне эпохи, о его </w:t>
      </w:r>
      <w:r w:rsidRPr="00C44F1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вкладе в ту область знания или производства, где он был занят. Такая формулировка выглядит гораздо выигрышнее банального «рассказать о прадеде», «составить биографию прадеда» и т.п.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Если внимательно рассмотреть задачи к работе Анастасии, то становится понятно, что задача под №1 лишняя. Это и не задача вовсе, а процесс сбора, накопления, систематизации и анализа фактов. Поскольку, не собрав материалы семейного архива, не проанализировав их, не ознакомившись с литературой по выбранному историческому периоду, невозможно составить исторический портрет, создать </w:t>
      </w:r>
      <w:proofErr w:type="spellStart"/>
      <w:r w:rsidRPr="00C44F1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фотоприложение</w:t>
      </w:r>
      <w:proofErr w:type="spellEnd"/>
      <w:r w:rsidRPr="00C44F1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выявить адреса и пр. 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Анализ используемой литературы и источников. </w:t>
      </w: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Прежде всего</w:t>
      </w:r>
      <w:r w:rsidRPr="00C44F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в этом разделе следует указать те книги или статьи, которые были наиболее полезны для автора. Если юному исследователю с фактами в руках удаётся опровергнуть суждения взрослых исследователей, высказанных на страницах книг, журналов, газет, то об этом тоже следует упомянуть.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автор для написания работы использовал архивные материалы, то об этом тоже стоит сказать. О материалах из архивов, </w:t>
      </w:r>
      <w:proofErr w:type="spellStart"/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представленых</w:t>
      </w:r>
      <w:proofErr w:type="spellEnd"/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юному исследователю руководителем или кем-либо другим, обязательно следует сообщить, чтобы снять лишние ненужные вопросы. 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Пример (работа Валентины </w:t>
      </w:r>
      <w:proofErr w:type="spellStart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Чикиной</w:t>
      </w:r>
      <w:proofErr w:type="spellEnd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):</w:t>
      </w:r>
    </w:p>
    <w:p w:rsidR="00C44F14" w:rsidRPr="00C44F14" w:rsidRDefault="00C44F14" w:rsidP="00C44F14">
      <w:pPr>
        <w:suppressAutoHyphens/>
        <w:spacing w:after="20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C44F1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«Я пользовалась многими книгами и источниками для написания своей исследовательской работы, в том числе – архивными материалами. Информацию о детстве и обучении А. А. </w:t>
      </w:r>
      <w:proofErr w:type="spellStart"/>
      <w:r w:rsidRPr="00C44F1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Чикина</w:t>
      </w:r>
      <w:proofErr w:type="spellEnd"/>
      <w:r w:rsidRPr="00C44F1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я нашла в его личном деле, хранящемся в фонде Академии Художеств в Российском государственном историческом архиве (РГИА) [2], в статье С.</w:t>
      </w:r>
      <w:r w:rsidRPr="00C44F14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 </w:t>
      </w:r>
      <w:r w:rsidRPr="00C44F1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И.</w:t>
      </w:r>
      <w:r w:rsidRPr="00C44F14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 </w:t>
      </w:r>
      <w:proofErr w:type="spellStart"/>
      <w:r w:rsidRPr="00C44F14">
        <w:rPr>
          <w:rFonts w:ascii="Times New Roman" w:eastAsia="Times-Roman" w:hAnsi="Times New Roman" w:cs="Times New Roman"/>
          <w:i/>
          <w:sz w:val="24"/>
          <w:szCs w:val="24"/>
          <w:lang w:eastAsia="ar-SA"/>
        </w:rPr>
        <w:t>Селешникова</w:t>
      </w:r>
      <w:proofErr w:type="spellEnd"/>
      <w:r w:rsidRPr="00C44F14">
        <w:rPr>
          <w:rFonts w:ascii="Times New Roman" w:eastAsia="Times-Roman" w:hAnsi="Times New Roman" w:cs="Times New Roman"/>
          <w:i/>
          <w:sz w:val="24"/>
          <w:szCs w:val="24"/>
          <w:lang w:eastAsia="ar-SA"/>
        </w:rPr>
        <w:t xml:space="preserve"> в</w:t>
      </w:r>
      <w:r w:rsidRPr="00C44F1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журнале «Земля и Вселенная» [43], а также в некрологе, опубликованном в одном из выпусков периодического издания «Мироведение» [30]. Путешествие А. А. </w:t>
      </w:r>
      <w:proofErr w:type="spellStart"/>
      <w:r w:rsidRPr="00C44F1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Чикина</w:t>
      </w:r>
      <w:proofErr w:type="spellEnd"/>
      <w:r w:rsidRPr="00C44F1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по экваториальной Африке мне удалось подробно описать благодаря его путевым дневникам, фотографиям и зарисовкам, которые я изучала в этом году в архиве Русского Географического общества (РГО) [5-8]. О его научных достижениях я могу судить, основываясь на документах, хранящихся в Центральном государственном архиве научно-технической документации Санкт-Петербурга (ЦГАНТД СПб), где я побывала осенью 2014 года, и архиве Российской Академии наук (РАН) [4, 10-13]. Также зимой 2015 года мне удалось поработать с архивными материалами музея-усадьбы художника П. Е. </w:t>
      </w:r>
      <w:proofErr w:type="spellStart"/>
      <w:r w:rsidRPr="00C44F1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Щербова</w:t>
      </w:r>
      <w:proofErr w:type="spellEnd"/>
      <w:r w:rsidRPr="00C44F1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и соприкоснуться с той дружеской атмосферой, которая была между </w:t>
      </w:r>
      <w:proofErr w:type="spellStart"/>
      <w:r w:rsidRPr="00C44F1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Щербовым</w:t>
      </w:r>
      <w:proofErr w:type="spellEnd"/>
      <w:r w:rsidRPr="00C44F1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и </w:t>
      </w:r>
      <w:proofErr w:type="spellStart"/>
      <w:r w:rsidRPr="00C44F1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Чикиным</w:t>
      </w:r>
      <w:proofErr w:type="spellEnd"/>
      <w:r w:rsidRPr="00C44F1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[14-16]. Кроме того, я просматривала труды </w:t>
      </w:r>
      <w:proofErr w:type="spellStart"/>
      <w:r w:rsidRPr="00C44F1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Чикина</w:t>
      </w:r>
      <w:proofErr w:type="spellEnd"/>
      <w:r w:rsidRPr="00C44F1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, такие как «Подвижная карта звездного неба» [40], «Отражательные телескопы: Изготовление рефлекторов доступными для любителей средствами» [38] и «Метеорологическая станция любителя» [36]. О художественной деятельности А. А. </w:t>
      </w:r>
      <w:proofErr w:type="spellStart"/>
      <w:r w:rsidRPr="00C44F1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Чикина</w:t>
      </w:r>
      <w:proofErr w:type="spellEnd"/>
      <w:r w:rsidRPr="00C44F1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мне удалось составить представление, рассматривая его иллюстрации в журналах и рисунки, созданные им к книге М. Ю. Лермонтова «Полное собрание в одном томе» [32] и его собственным статьям и книгам. </w:t>
      </w:r>
      <w:r w:rsidRPr="00C44F1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В поиске его адресов в нашем городе мне помогли адресные книги «</w:t>
      </w:r>
      <w:r w:rsidRPr="00C44F1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Весь Петербург»</w:t>
      </w:r>
      <w:r w:rsidRPr="00C44F1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[17-23]</w:t>
      </w:r>
      <w:r w:rsidRPr="00C44F1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, «Весь Петроград» </w:t>
      </w:r>
      <w:r w:rsidRPr="00C44F1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[24-25] </w:t>
      </w:r>
      <w:r w:rsidRPr="00C44F1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и «Весь Ленинград»</w:t>
      </w:r>
      <w:r w:rsidRPr="00C44F1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[26-27]»</w:t>
      </w:r>
      <w:r w:rsidRPr="00C44F1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. </w:t>
      </w:r>
    </w:p>
    <w:p w:rsidR="00C44F14" w:rsidRPr="00C44F14" w:rsidRDefault="00C44F14" w:rsidP="00C44F14">
      <w:pPr>
        <w:suppressAutoHyphens/>
        <w:spacing w:after="20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C44F1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Валентина </w:t>
      </w:r>
      <w:proofErr w:type="spellStart"/>
      <w:r w:rsidRPr="00C44F1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Чикина</w:t>
      </w:r>
      <w:proofErr w:type="spellEnd"/>
      <w:r w:rsidRPr="00C44F1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указывает, какие источники стали наиболее значимыми и полезными при написании определенных разделов исследования.</w:t>
      </w:r>
    </w:p>
    <w:p w:rsidR="00C44F14" w:rsidRPr="00C44F14" w:rsidRDefault="00C44F14" w:rsidP="00C44F14">
      <w:pPr>
        <w:suppressAutoHyphens/>
        <w:spacing w:after="20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C44F1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В последние годы все чаще в ученических работах мы встречаемся с тем, что авторы стараются максимально приблизить свою работу к стандартам высшей школы. Что это значит? А это значит, что некоторые учащиеся, не понимая сути, пытаются определить гипотезу и методы исследования, что выглядит порой натянуто, а иногда смешно. Ведь иногда школьники пытаются доказать очевидные вещи. К примеру, что именно «личные качества способствовали становлению той или иной исторической персоналии». Таким образом, Оргкомитет олимпиады пришел к выводу, что такие составные элементы Введения как </w:t>
      </w:r>
      <w:r w:rsidRPr="00C44F1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гипотеза, методы исследования, определение предмета и объекта </w:t>
      </w:r>
      <w:r w:rsidRPr="00C44F1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lastRenderedPageBreak/>
        <w:t>исследования,</w:t>
      </w:r>
      <w:r w:rsidRPr="00C44F1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</w:t>
      </w:r>
      <w:r w:rsidRPr="00C44F14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не являются обязательными</w:t>
      </w:r>
      <w:r w:rsidRPr="00C44F14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. Если автор и его руководитель считают, что они могут грамотно и логично изложить методы, используемые при написании работы, или же им необходимо выдвинуть гипотезу исследования, и от этого будет зависеть весь ход повествования и логика изложения материала, то, конечно, они могут внести эти составные части в раздел Введение.</w:t>
      </w:r>
    </w:p>
    <w:p w:rsidR="00C44F14" w:rsidRPr="00C44F14" w:rsidRDefault="00C44F14" w:rsidP="00C44F14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Основная часть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C44F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В</w:t>
      </w:r>
      <w:r w:rsidRPr="00C44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 xml:space="preserve"> основной части </w:t>
      </w:r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дается характеристика и анализ темы реферата/исследования в целом, и далее – изложение выбранной информации в соответствии с поставленными задачами.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Изложение основной части работы будет зависит оттого, что вы пишете: реферат, исследование или реферат с элементами исследования. Реферат подразумевает ознакомление с литературой по выбранной теме, написание в кратком виде различных точек зрения по проблеме, и в результате - определение авторской точки зрения на проблему. Таким образом, в реферате вы не делаете открытий, не выявляете новые ранее неизвестные факты, а на основе анализа литературы делаете собственное заключение по выбранному вопросу. Конечной целью исследования же является получение нового знания, то есть введение в научный оборот фактов, источников, которые ранее не были известны. Соответственно, исследовательский характер работы подразумевает работу с архивами (семейными, музейными, государственными), а также работу с опубликованными источниками (всевозможные отчеты, уставы, распоряжения) и </w:t>
      </w:r>
      <w:proofErr w:type="spellStart"/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нарративными</w:t>
      </w:r>
      <w:proofErr w:type="spellEnd"/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источниками (дневниками, письмами, воспоминаниями). И как результат, освящение какой-либо новой стороны деятельности, к примеру, консервной фабрики </w:t>
      </w:r>
      <w:proofErr w:type="spellStart"/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Азибера</w:t>
      </w:r>
      <w:proofErr w:type="spellEnd"/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Реферат с элементами исследования подразумевает проведение, к примеру, социологического опроса, связанного с темой исследования. Часто ребята используют простой и доступный для школьников приём, который позволяет узнать у своих сверстников, к примеру, что «за захоронение находится в центре Марсова поля?» Но в этом случае не стоит забывать, что для оформления результатов опроса необходимо разработать опросный лист и его образец поместить в приложение, указать, сколько человек опрошено, какого возраста и пола.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Традиционно сложилось 3 типа изложения материала участниками олимпиады по краеведению: 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1. хронологический, когда автор излагает биографию, или функционирование того или иного предприятия/учреждения в хронологической последовательности от рождения/основания до смерти/ликвидации соответственно; 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2. проблемный, когда материал группируется по определенным </w:t>
      </w:r>
      <w:proofErr w:type="spellStart"/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подтемам</w:t>
      </w:r>
      <w:proofErr w:type="spellEnd"/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 К примеру, история развития купеческого клуба рассматривается по видам деятельности: благотворительность (внутренняя и внешняя), организация увеселений, организация досуга семей купцов, хозяйственная деятельность, руководство и финансы и пр.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3. когда автор раскрывает тему согласно логике поиска и обнаружения материалов, или вся логика повествования вращается вокруг анализа документа, как исторического источника.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Любой из выбранных способов изложения материала в равной степени имеет право на существование. 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В конце каждой главы должен делаться вывод (</w:t>
      </w:r>
      <w:proofErr w:type="spellStart"/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подвывод</w:t>
      </w:r>
      <w:proofErr w:type="spellEnd"/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), который начинается словами: «Таким образом…», «Итак…», «Значит…», «В заключение главы отметим…», «Все сказанное позволяет сделать вывод…», «Подводя итог…» и т.д. Вывод содержит краткое заключение по содержанию главы.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Главное, на что обращает внимание эксперт при первом беглом взгляде на исследование – есть ли в работе сноски и на качество их оформления. Если в работе отсутствуют сноски на используемую литературу, то сразу возникает вопрос о плагиате, или о низком уровне исследовательских умений автора. Также неприятное впечатление </w:t>
      </w: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производят небрежно оформленные сноски или отсылки к списку литературы. О правилах оформления сносок можно прочитать в разделе 9 данной статьи.</w:t>
      </w:r>
    </w:p>
    <w:p w:rsidR="00C44F14" w:rsidRPr="00C44F14" w:rsidRDefault="00C44F14" w:rsidP="00C44F1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Оформление работы (технические требования)</w:t>
      </w:r>
    </w:p>
    <w:p w:rsidR="00C44F14" w:rsidRPr="00C44F14" w:rsidRDefault="00C44F14" w:rsidP="00C44F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Ученическая работа не должна быть очень объемной.  Зачастую юный исследователь включает в работу «лишние» главы. Например, если работа посвящена потомкам рода А.В. Суворова, вовсе необязательно целую главу посвящать подробному описанию биографии полководца, и уж тем более, скопированную из Википедии. Большой объем работы создает у юного автора ощущение весомости и значимости проделанной работы, однако самое главное в исследовании - это его качество. Таким образом, оптимальный размер ученического исследования – 15-20 страниц печатного текста.</w:t>
      </w:r>
    </w:p>
    <w:p w:rsidR="00C44F14" w:rsidRPr="00C44F14" w:rsidRDefault="00C44F14" w:rsidP="00C44F1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Реферат должен быть выполнен на одной стороне листа белой бумаги формата А4. Интервал междустрочный - полуторный. Цвет шрифта - черный. Гарнитура шрифта основного текста — </w:t>
      </w:r>
      <w:proofErr w:type="spellStart"/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Times</w:t>
      </w:r>
      <w:proofErr w:type="spellEnd"/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New</w:t>
      </w:r>
      <w:proofErr w:type="spellEnd"/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Roman</w:t>
      </w:r>
      <w:proofErr w:type="spellEnd"/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 Кегль (размер) от 12 до 14 пунктов. Размеры полей страницы (не менее): правое — </w:t>
      </w: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30 мм</w:t>
      </w:r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, верхнее и нижнее – 20 мм, левое — </w:t>
      </w: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15 мм</w:t>
      </w:r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 Формат абзаца: полное выравнивание «по ширине». Отступ красной строки одинаковый по всему тексту.</w:t>
      </w:r>
    </w:p>
    <w:p w:rsidR="00C44F14" w:rsidRPr="00C44F14" w:rsidRDefault="00C44F14" w:rsidP="00C44F1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В ученической работе все структурные части такие, как содержание, введение, основная часть с главами, заключение, список литературы, пишутся с нового листа (даже если предыдущая страница закончилась на половине листа). Промежуток между главами, параграфами и текстом - два интервала.</w:t>
      </w: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4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Все заголовки в работе выделяются жирным штифтом с заглавной буквы и выравниваются посередине листа. Важно учесть, что точки в конце не ставятся. Также нельзя подчеркивать и переносить слова в заголовках.</w:t>
      </w:r>
    </w:p>
    <w:p w:rsidR="00C44F14" w:rsidRPr="00C44F14" w:rsidRDefault="00C44F14" w:rsidP="00C44F1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страницы текста, включая приложения, должны быть пронумерованы арабскими цифрами.</w:t>
      </w:r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Номер страницы проставляют в нижней части листа без точки.</w:t>
      </w: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Титульный лист и оглавление включают в общую нумерацию, однако на титульном листе номер не проставляют. </w:t>
      </w:r>
    </w:p>
    <w:p w:rsidR="00C44F14" w:rsidRPr="00C44F14" w:rsidRDefault="00C44F14" w:rsidP="00C44F1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4F14" w:rsidRPr="00C44F14" w:rsidRDefault="00C44F14" w:rsidP="00C44F1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1.6 . Заключение</w:t>
      </w:r>
    </w:p>
    <w:p w:rsidR="00C44F14" w:rsidRPr="00C44F14" w:rsidRDefault="00C44F14" w:rsidP="00C44F1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заключении эксперт ждет от автора, прежде всего, </w:t>
      </w:r>
      <w:r w:rsidRPr="00C44F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конкретных выводов</w:t>
      </w: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Поэтому чем чётче прописаны во введении цель и задачи, тем четче и весомее будут выводы.</w:t>
      </w:r>
    </w:p>
    <w:p w:rsidR="00C44F14" w:rsidRPr="00C44F14" w:rsidRDefault="00C44F14" w:rsidP="00C44F1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Также в заключении автор делает вывод о достижении цели реферата/исследования, определяет перспективы дальнейшего поиска и благодарит тех людей, которые помогали ему в процессе работы.</w:t>
      </w:r>
    </w:p>
    <w:p w:rsidR="00C44F14" w:rsidRPr="00C44F14" w:rsidRDefault="00C44F14" w:rsidP="00C44F1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Ошибкой начинающих исследователей является эмоционально окрашенное заключение, иногда даже пафосное, но не имеющее выводов по содержанию основной содержательной части. Чаще всего с такого рода заключениями эксперты сталкиваются на секции «Война. Блокада. Ленинград», и это вполне понятно. Юный автор, переполненный эмоциями после изучения такой непростой темы, хочет выразить свое уважение к защитникам Родины, солдатам, спасшим мир от нацизма, и забывает, что пишет не эссе или сочинение, а исследование, которое имеет четкую цель и задачи.</w:t>
      </w:r>
    </w:p>
    <w:p w:rsidR="00C44F14" w:rsidRPr="00C44F14" w:rsidRDefault="00C44F14" w:rsidP="00C44F1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качестве </w:t>
      </w: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примера</w:t>
      </w: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удачного заключения хотелось бы привести заключение </w:t>
      </w: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к работе Валентины </w:t>
      </w:r>
      <w:proofErr w:type="spellStart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Чикиной</w:t>
      </w:r>
      <w:proofErr w:type="spellEnd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</w:p>
    <w:p w:rsidR="00C44F14" w:rsidRPr="00C44F14" w:rsidRDefault="00C44F14" w:rsidP="00C44F14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«В ходе работы над данным исследованием, я выделила основные этапы жизни А. А. </w:t>
      </w:r>
      <w:proofErr w:type="spellStart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Чикина</w:t>
      </w:r>
      <w:proofErr w:type="spellEnd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 которые можно разделить на жизнь в Харькове, путешествия, обучение в Академии художеств и семейную жизнь, научную и творческую деятельность в Петербурге.</w:t>
      </w:r>
    </w:p>
    <w:p w:rsidR="00C44F14" w:rsidRPr="00C44F14" w:rsidRDefault="00C44F14" w:rsidP="00C44F14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Я установила петербургские адреса, связанные с его жизнью и деятельностью. С 1890 года А. А. </w:t>
      </w:r>
      <w:proofErr w:type="spellStart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Чикин</w:t>
      </w:r>
      <w:proofErr w:type="spellEnd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жил на 7-ой линии В. О. в доме 38. В 1899 году переехал с семьей в Царское село на Павловскую улицу, д. 1, кв. 28. Затем в 1901-1924 годы он живет на Петроградской стороне: Большой пр. П. с., д. 28 (1901-1908), ул. </w:t>
      </w:r>
      <w:proofErr w:type="spellStart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Шамшева</w:t>
      </w:r>
      <w:proofErr w:type="spellEnd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д.12 (1908-1917), Большая </w:t>
      </w:r>
      <w:proofErr w:type="spellStart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Гребецкая</w:t>
      </w:r>
      <w:proofErr w:type="spellEnd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ул. (ныне Пионерская), д. 61, кв. 3 (1917-1924). До смерти он проживал на Биржевой линии в доме 8. Кроме того, в течение жизни он часто бывал в </w:t>
      </w: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Академии художеств (Университетская наб., д. 17), на заседаниях РОЛМ (В.О., 1-я линия, д.40; ул. Декабристов, д. 35), работал в ГОИ (Биржевая линия, д. 4 и 14).</w:t>
      </w:r>
    </w:p>
    <w:p w:rsidR="00C44F14" w:rsidRPr="00C44F14" w:rsidRDefault="00C44F14" w:rsidP="00C44F14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Мне было интересно искать его иллюстрации и рисунки, в ходе чего мне удалось рассмотреть деятельность А. А. </w:t>
      </w:r>
      <w:proofErr w:type="spellStart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Чикина</w:t>
      </w:r>
      <w:proofErr w:type="spellEnd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в роли профессионального художника. Он сотрудничал с журналами «Нива», «Всемирная иллюстрация», «Вестник знания», иллюстрировал произведения классиков: М. Ю. Лермонтова, В. А. Жуковского, И. А. Крылова, А. С. Пушкина, Ф. Ф. Тютчева. Я составила список книг с его иллюстрациями (см. Приложение 6.1). Рисунки А. А. </w:t>
      </w:r>
      <w:proofErr w:type="spellStart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Чикина</w:t>
      </w:r>
      <w:proofErr w:type="spellEnd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также встречаются в его научных статьях и книгах.</w:t>
      </w:r>
    </w:p>
    <w:p w:rsidR="00C44F14" w:rsidRPr="00C44F14" w:rsidRDefault="00C44F14" w:rsidP="00C44F14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Я проследила становление А. А. </w:t>
      </w:r>
      <w:proofErr w:type="spellStart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Чикина</w:t>
      </w:r>
      <w:proofErr w:type="spellEnd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как ученого, описав его научную биографию, и составила список его научных трудов (см. Приложение 6.2). </w:t>
      </w:r>
    </w:p>
    <w:p w:rsidR="00C44F14" w:rsidRPr="00C44F14" w:rsidRDefault="00C44F14" w:rsidP="00C44F14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Мне удалось составить портрет путешественника А. А. </w:t>
      </w:r>
      <w:proofErr w:type="spellStart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Чикина</w:t>
      </w:r>
      <w:proofErr w:type="spellEnd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на основе анализа его путевых заметок, из которых я также узнала много нового из области географии. В заключении своего путевого дневника Александр Андреевич приводит следующие строки на немецком языке: «Кому Бог желает оказать милость, / Того Он посылает в мир, / Тому Он хочет показать свои чудеса / В горах и в лесу, на реке и в поле» [6, л. 153]. Можно предположить, что именно под этим лозунгом жил А. А. </w:t>
      </w:r>
      <w:proofErr w:type="spellStart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Чикин</w:t>
      </w:r>
      <w:proofErr w:type="spellEnd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p w:rsidR="00C44F14" w:rsidRPr="00C44F14" w:rsidRDefault="00C44F14" w:rsidP="00C44F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Я буду продолжать исследование, моими перспективными задачами явля</w:t>
      </w:r>
      <w:r w:rsidRPr="00C44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softHyphen/>
        <w:t xml:space="preserve">ется полное восстановление в электронном виде путевых дневников </w:t>
      </w:r>
      <w:proofErr w:type="spellStart"/>
      <w:r w:rsidRPr="00C44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Чикина</w:t>
      </w:r>
      <w:proofErr w:type="spellEnd"/>
      <w:r w:rsidRPr="00C44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, хранящихся в РГО, а также поиск его родственников и составление генеалоги</w:t>
      </w:r>
      <w:r w:rsidRPr="00C44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softHyphen/>
        <w:t>ческого древа их семьи. Еще одна перспектива – выпуск книги «Немножко Аф</w:t>
      </w:r>
      <w:r w:rsidRPr="00C44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softHyphen/>
        <w:t xml:space="preserve">рики», которую так хотел иметь А. А. </w:t>
      </w:r>
      <w:proofErr w:type="spellStart"/>
      <w:r w:rsidRPr="00C44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Чикин</w:t>
      </w:r>
      <w:proofErr w:type="spellEnd"/>
      <w:r w:rsidRPr="00C44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. Сотрудники музея-усадьбы П. Е. </w:t>
      </w:r>
      <w:proofErr w:type="spellStart"/>
      <w:r w:rsidRPr="00C44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Щербова</w:t>
      </w:r>
      <w:proofErr w:type="spellEnd"/>
      <w:r w:rsidRPr="00C44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предложили мне создать стенд о </w:t>
      </w:r>
      <w:proofErr w:type="spellStart"/>
      <w:r w:rsidRPr="00C44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Чикине</w:t>
      </w:r>
      <w:proofErr w:type="spellEnd"/>
      <w:r w:rsidRPr="00C44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. Мне также хотелось бы установить мемориальную доску А. А. </w:t>
      </w:r>
      <w:proofErr w:type="spellStart"/>
      <w:r w:rsidRPr="00C44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Чикину</w:t>
      </w:r>
      <w:proofErr w:type="spellEnd"/>
      <w:r w:rsidRPr="00C44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в Петербурге. </w:t>
      </w: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Также мне бы хотелось познакомиться подробнее с его научной деятельностью. Я планирую посетить библиотеку Государственного Оптического Института, где он работал в последние годы своей жизни».</w:t>
      </w:r>
    </w:p>
    <w:p w:rsidR="00C44F14" w:rsidRPr="00C44F14" w:rsidRDefault="00C44F14" w:rsidP="00C44F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данном примере мы видим конкретные выводы по содержанию работы, намечены перспективы исследования и прослеживается личная заинтересованность автора в более детальном изучении биографии А.А. </w:t>
      </w:r>
      <w:proofErr w:type="spellStart"/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Чикина</w:t>
      </w:r>
      <w:proofErr w:type="spellEnd"/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44F14" w:rsidRPr="00C44F14" w:rsidRDefault="00C44F14" w:rsidP="00C44F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44F14" w:rsidRPr="00C44F14" w:rsidRDefault="00C44F14" w:rsidP="00C44F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1.7. Приложения</w:t>
      </w:r>
    </w:p>
    <w:p w:rsidR="00C44F14" w:rsidRPr="00C44F14" w:rsidRDefault="00C44F14" w:rsidP="00C44F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приложение автор может поместить все те материалы, которые не включены в основной текст работы. Традиционно в приложении к работе помещают: фотографии, карты, копии документов, родословные схемы и т.п. </w:t>
      </w:r>
    </w:p>
    <w:p w:rsidR="00C44F14" w:rsidRPr="00C44F14" w:rsidRDefault="00C44F14" w:rsidP="00C44F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может содержать как копии подлинных документов (например, копии трудовой книжки, архивной справки или фотографии), так и составленные автором исследования таблицы, схемы, диаграммы. Для оформления всех видов приложений есть свои правила:</w:t>
      </w:r>
    </w:p>
    <w:p w:rsidR="00C44F14" w:rsidRPr="00C44F14" w:rsidRDefault="00C44F14" w:rsidP="00C44F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 основной части работы приложения отделяются отдельной страницей, на которой в центре пишется слово ПРИЛОЖЕНИЯ.</w:t>
      </w:r>
    </w:p>
    <w:p w:rsidR="00C44F14" w:rsidRPr="00C44F14" w:rsidRDefault="00C44F14" w:rsidP="00C44F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- для всех приложений используется сквозная нумерация (Приложение 1, 2…)</w:t>
      </w:r>
    </w:p>
    <w:p w:rsidR="00C44F14" w:rsidRPr="00C44F14" w:rsidRDefault="00C44F14" w:rsidP="00C44F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в тексте работы на все приложения должны быть даны ссылки (при этом в тексте работы следует писать: «см. Приложение 1» или «см. Прил.1»). Приложения располагают в порядке ссылок на них в тексте работы.</w:t>
      </w:r>
    </w:p>
    <w:p w:rsidR="00C44F14" w:rsidRPr="00C44F14" w:rsidRDefault="00C44F14" w:rsidP="00C44F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-</w:t>
      </w:r>
      <w:r w:rsidRPr="00C44F14">
        <w:rPr>
          <w:rFonts w:ascii="Times New Roman" w:eastAsia="Times New Roman" w:hAnsi="Times New Roman" w:cs="Times New Roman"/>
          <w:color w:val="656565"/>
          <w:sz w:val="24"/>
          <w:szCs w:val="24"/>
          <w:shd w:val="clear" w:color="auto" w:fill="FFFFFF"/>
          <w:lang w:eastAsia="ar-SA"/>
        </w:rPr>
        <w:t xml:space="preserve"> </w:t>
      </w:r>
      <w:r w:rsidRPr="00C44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все без исключения приложения должны быть снабжены ссылками на источники. Сами источники располагаются в списке использованных источников, где снабжаются надлежащим библиографическим описанием. Если вы приводите фотографию из семейного архива, то должны в скобках или в сноске указать «Фотография из семейного архива», а также датировать данный снимок. Если вы </w:t>
      </w:r>
      <w:proofErr w:type="spellStart"/>
      <w:r w:rsidRPr="00C44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перефотографируете</w:t>
      </w:r>
      <w:proofErr w:type="spellEnd"/>
      <w:r w:rsidRPr="00C44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, ксерокопируете или перерисовываете иллюстрации, фотографии из какого-либо источника, то необходимо давать сноску на источник и способ воспроизведения (например: «ксерокопировано с…», «</w:t>
      </w:r>
      <w:proofErr w:type="spellStart"/>
      <w:r w:rsidRPr="00C44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перефотографировано</w:t>
      </w:r>
      <w:proofErr w:type="spellEnd"/>
      <w:r w:rsidRPr="00C44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с …» и т.п.)</w:t>
      </w:r>
    </w:p>
    <w:p w:rsidR="00C44F14" w:rsidRPr="00C44F14" w:rsidRDefault="00C44F14" w:rsidP="00C44F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</w:pPr>
      <w:r w:rsidRPr="00C44F1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lastRenderedPageBreak/>
        <w:t>Примеры (из работы Анастасии Шуваловой):</w:t>
      </w:r>
    </w:p>
    <w:p w:rsidR="00C44F14" w:rsidRPr="00C44F14" w:rsidRDefault="00C44F14" w:rsidP="00C44F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Приложение 4.</w:t>
      </w:r>
    </w:p>
    <w:p w:rsidR="00C44F14" w:rsidRPr="00C44F14" w:rsidRDefault="00C44F14" w:rsidP="00C44F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43075" cy="1466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66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F14" w:rsidRPr="00C44F14" w:rsidRDefault="00C44F14" w:rsidP="00C44F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Мемориальная доска, посвящённая трагедии. Москва, улица Большая </w:t>
      </w:r>
      <w:proofErr w:type="spellStart"/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Филёвская</w:t>
      </w:r>
      <w:proofErr w:type="spellEnd"/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дом 32. (Скопировано с сайта: </w:t>
      </w:r>
      <w:hyperlink r:id="rId6" w:history="1">
        <w:r w:rsidRPr="00C44F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http://www.vilavi.ru/prot/100410/100410.shtml</w:t>
        </w:r>
      </w:hyperlink>
      <w:r w:rsidRPr="00C44F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44F14" w:rsidRPr="00C44F14" w:rsidRDefault="00C44F14" w:rsidP="00C44F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4F14" w:rsidRPr="00C44F14" w:rsidRDefault="00C44F14" w:rsidP="00C44F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</w:t>
      </w:r>
    </w:p>
    <w:p w:rsidR="00C44F14" w:rsidRPr="00C44F14" w:rsidRDefault="00C44F14" w:rsidP="00C44F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28775" cy="2171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71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F14" w:rsidRPr="00C44F14" w:rsidRDefault="00C44F14" w:rsidP="00C44F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Выпускник </w:t>
      </w:r>
      <w:proofErr w:type="spellStart"/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Детскосельской</w:t>
      </w:r>
      <w:proofErr w:type="spellEnd"/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гимназии Андрей Васенко, 1918 год.</w:t>
      </w:r>
    </w:p>
    <w:p w:rsidR="00C44F14" w:rsidRPr="00C44F14" w:rsidRDefault="00C44F14" w:rsidP="00C44F1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spellStart"/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Перефотографировано</w:t>
      </w:r>
      <w:proofErr w:type="spellEnd"/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книги </w:t>
      </w:r>
      <w:proofErr w:type="spellStart"/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В.А.Пронина</w:t>
      </w:r>
      <w:proofErr w:type="spellEnd"/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Шагнувшие в небо. - Саранск, 1986) </w:t>
      </w:r>
    </w:p>
    <w:p w:rsidR="00C44F14" w:rsidRPr="00C44F14" w:rsidRDefault="00C44F14" w:rsidP="00C44F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4F14" w:rsidRPr="00C44F14" w:rsidRDefault="00C44F14" w:rsidP="00C44F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В первом приложении мы видим, что Анастасия совершенно верно дает ссылку на адрес в сети Интернет, с которого была позаимствована данная фотография. А во втором случае можем наглядно познакомиться с оформлением фотографий в приложении. Итак, описывая фотографию необходимо указать: кто изображен на ней, когда (если точно неизвестно, то указать примерную датировку) и источник информации.</w:t>
      </w:r>
    </w:p>
    <w:p w:rsidR="00C44F14" w:rsidRPr="00C44F14" w:rsidRDefault="00C44F14" w:rsidP="00C44F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Для оформления фотографий актуально еще одно правило. Если фотография является групповой, то в пояснении к ней необходимо указать, в каком ряду, и какой по счету слева/справа изображен герой повествования.</w:t>
      </w:r>
    </w:p>
    <w:p w:rsidR="00C44F14" w:rsidRPr="00C44F14" w:rsidRDefault="00C44F14" w:rsidP="00C44F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</w:pPr>
      <w:r w:rsidRPr="00C44F1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ar-SA"/>
        </w:rPr>
        <w:t>Пример из работы Анастасии Долговой:</w:t>
      </w:r>
    </w:p>
    <w:p w:rsidR="00C44F14" w:rsidRPr="00C44F14" w:rsidRDefault="00C44F14" w:rsidP="00C44F14">
      <w:pPr>
        <w:spacing w:after="200" w:line="276" w:lineRule="auto"/>
        <w:ind w:firstLine="567"/>
        <w:rPr>
          <w:rFonts w:ascii="Times New Roman" w:eastAsia="Calibri" w:hAnsi="Times New Roman" w:cs="Times New Roman"/>
        </w:rPr>
      </w:pPr>
      <w:r w:rsidRPr="00C44F1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09825" cy="1619250"/>
            <wp:effectExtent l="0" t="0" r="9525" b="0"/>
            <wp:docPr id="4" name="Рисунок 4" descr="C:\Users\Natasha\Desktop\Работа\WP_2014120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atasha\Desktop\Работа\WP_20141201_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F14" w:rsidRPr="00C44F14" w:rsidRDefault="00C44F14" w:rsidP="00C44F1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F14">
        <w:rPr>
          <w:rFonts w:ascii="Times New Roman" w:eastAsia="Calibri" w:hAnsi="Times New Roman" w:cs="Times New Roman"/>
          <w:i/>
          <w:sz w:val="24"/>
          <w:szCs w:val="24"/>
        </w:rPr>
        <w:t xml:space="preserve">Илл.7 </w:t>
      </w:r>
      <w:r w:rsidRPr="00C44F14">
        <w:rPr>
          <w:rFonts w:ascii="Times New Roman" w:eastAsia="Calibri" w:hAnsi="Times New Roman" w:cs="Times New Roman"/>
          <w:sz w:val="24"/>
          <w:szCs w:val="24"/>
        </w:rPr>
        <w:t xml:space="preserve">Четвертый класс </w:t>
      </w:r>
      <w:r w:rsidRPr="00C44F1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C44F14">
        <w:rPr>
          <w:rFonts w:ascii="Times New Roman" w:eastAsia="Calibri" w:hAnsi="Times New Roman" w:cs="Times New Roman"/>
          <w:sz w:val="24"/>
          <w:szCs w:val="24"/>
        </w:rPr>
        <w:t>-ой ступени. Школа г. Сыктывкара,1930 год (</w:t>
      </w:r>
      <w:proofErr w:type="spellStart"/>
      <w:r w:rsidRPr="00C44F14">
        <w:rPr>
          <w:rFonts w:ascii="Times New Roman" w:eastAsia="Calibri" w:hAnsi="Times New Roman" w:cs="Times New Roman"/>
          <w:sz w:val="24"/>
          <w:szCs w:val="24"/>
        </w:rPr>
        <w:t>Порошкина</w:t>
      </w:r>
      <w:proofErr w:type="spellEnd"/>
      <w:r w:rsidRPr="00C44F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44F14">
        <w:rPr>
          <w:rFonts w:ascii="Times New Roman" w:eastAsia="Calibri" w:hAnsi="Times New Roman" w:cs="Times New Roman"/>
          <w:sz w:val="24"/>
          <w:szCs w:val="24"/>
        </w:rPr>
        <w:t>Антонида</w:t>
      </w:r>
      <w:proofErr w:type="spellEnd"/>
      <w:r w:rsidRPr="00C44F14">
        <w:rPr>
          <w:rFonts w:ascii="Times New Roman" w:eastAsia="Calibri" w:hAnsi="Times New Roman" w:cs="Times New Roman"/>
          <w:sz w:val="24"/>
          <w:szCs w:val="24"/>
        </w:rPr>
        <w:t xml:space="preserve"> в центре во втором ряду)</w:t>
      </w:r>
    </w:p>
    <w:p w:rsidR="00C44F14" w:rsidRPr="00C44F14" w:rsidRDefault="00C44F14" w:rsidP="00C44F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C44F14" w:rsidRPr="00C44F14" w:rsidRDefault="00C44F14" w:rsidP="00C44F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Еще один</w:t>
      </w: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пример (из работы Сабины </w:t>
      </w:r>
      <w:proofErr w:type="spellStart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Мурадовой</w:t>
      </w:r>
      <w:proofErr w:type="spellEnd"/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):</w:t>
      </w: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44F14" w:rsidRPr="00C44F14" w:rsidRDefault="00C44F14" w:rsidP="00C44F1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6925" cy="1857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57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C44F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1100" cy="1781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46" b="4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81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F14" w:rsidRPr="00C44F14" w:rsidRDefault="00C44F14" w:rsidP="00C44F1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Рис. 6. Гранитный камень – валун и поклонный крест в деревне Красуха</w:t>
      </w:r>
    </w:p>
    <w:p w:rsidR="00C44F14" w:rsidRPr="00C44F14" w:rsidRDefault="00C44F14" w:rsidP="00C44F1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44F14" w:rsidRPr="00C44F14" w:rsidRDefault="00C44F14" w:rsidP="00C44F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Сабина совершенно верно указывает, что изображено на фотографиях, однако, кто автор этих снимков, когда они были сделаны, читателю остается лишь догадываться. Одно дело, если Сабина сама была в деревне Красуха, и лично сделала эти снимки, и совсем другое, если она нашла их в архиве школьного музея. Кроме того, вопрос датировки всегда очень значим для исследований исторической направленности. Если эти снимки были сделаны несколько лет назад, то вполне возможно, что за прошедшее время и с памятным камнем и уж тем более с поклонным крестом могло что-то случиться…Соответственно, если автор не дает датировку снимков, то мы не можем составить достоверное представление об этих мемориальных объектах. Вот почему эксперты из года в год заостряют внимание учащихся и их руководителей, казалось бы, на первый взгляд, на несущественных вещах – датировке и авторстве приложений.</w:t>
      </w:r>
    </w:p>
    <w:p w:rsidR="00C44F14" w:rsidRPr="00C44F14" w:rsidRDefault="00C44F14" w:rsidP="00C44F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4F14" w:rsidRPr="00C44F14" w:rsidRDefault="00C44F14" w:rsidP="00C44F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последнее время для большей наглядности юные авторы в приложении помещают карту Петербурга с нанесенными на неё адресами проживания или иными местами, связанными с деятельностью героя повествования. Такие приложения одобрительно встречены всеми экспертами Олимпиады.</w:t>
      </w:r>
    </w:p>
    <w:p w:rsidR="00C44F14" w:rsidRPr="00C44F14" w:rsidRDefault="00C44F14" w:rsidP="00C44F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Пример (из работы Марианны Михеевой):</w:t>
      </w:r>
    </w:p>
    <w:p w:rsidR="00C44F14" w:rsidRPr="00C44F14" w:rsidRDefault="00C44F14" w:rsidP="00C44F14">
      <w:pPr>
        <w:suppressAutoHyphens/>
        <w:spacing w:after="20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Приложение 5.3. Адреса правлений и канцелярий предприятий и благотворительных обществ барона А. Г. </w:t>
      </w:r>
      <w:proofErr w:type="spellStart"/>
      <w:r w:rsidRPr="00C44F14">
        <w:rPr>
          <w:rFonts w:ascii="Times New Roman" w:eastAsia="Calibri" w:hAnsi="Times New Roman" w:cs="Times New Roman"/>
          <w:sz w:val="24"/>
          <w:szCs w:val="24"/>
          <w:lang w:eastAsia="ar-SA"/>
        </w:rPr>
        <w:t>Гинцбурга</w:t>
      </w:r>
      <w:proofErr w:type="spellEnd"/>
    </w:p>
    <w:p w:rsidR="00C44F14" w:rsidRPr="00C44F14" w:rsidRDefault="00C44F14" w:rsidP="00C44F1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9450" cy="224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247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F14" w:rsidRPr="00C44F14" w:rsidRDefault="00C44F14" w:rsidP="00C44F1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Данное приложение составлено с помощью приложения Яндекс-карты.  Единственное, чего не хватает в описании, это приписки «составлено автором».</w:t>
      </w:r>
    </w:p>
    <w:p w:rsidR="00C44F14" w:rsidRPr="00C44F14" w:rsidRDefault="00C44F14" w:rsidP="00C44F14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4F14" w:rsidRPr="00C44F14" w:rsidRDefault="00C44F14" w:rsidP="00C44F14">
      <w:pPr>
        <w:shd w:val="clear" w:color="auto" w:fill="FFFFFF"/>
        <w:suppressAutoHyphens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 распространенным видом приложений являются всевозможные таблицы.</w:t>
      </w:r>
      <w:r w:rsidRPr="00C44F14">
        <w:rPr>
          <w:rFonts w:ascii="Arial" w:eastAsia="Times New Roman" w:hAnsi="Arial" w:cs="Arial"/>
          <w:i/>
          <w:iCs/>
          <w:color w:val="333333"/>
          <w:sz w:val="18"/>
          <w:szCs w:val="18"/>
          <w:lang w:eastAsia="ar-SA"/>
        </w:rPr>
        <w:t xml:space="preserve"> </w:t>
      </w:r>
      <w:r w:rsidRPr="00C44F1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Таблицы являются удобным способом сравнения показателей, определения хронологии жизни персонажа, фиксации смены петербургских адресов главного героя повествования и </w:t>
      </w:r>
      <w:r w:rsidRPr="00C44F1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 xml:space="preserve">пр. Над таблицей, слева, должно присутствовать название, точно и кратко отражающее ее содержание. </w:t>
      </w:r>
    </w:p>
    <w:p w:rsidR="00C44F14" w:rsidRPr="00C44F14" w:rsidRDefault="00C44F14" w:rsidP="00C44F1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Пример из работы Анастасии Долговой:</w:t>
      </w:r>
    </w:p>
    <w:p w:rsidR="00C44F14" w:rsidRPr="00C44F14" w:rsidRDefault="00C44F14" w:rsidP="00C44F1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Приложение 2</w:t>
      </w:r>
    </w:p>
    <w:p w:rsidR="00C44F14" w:rsidRPr="00C44F14" w:rsidRDefault="00C44F14" w:rsidP="00C44F1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C44F1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Таблица 1 – </w:t>
      </w:r>
      <w:r w:rsidRPr="00C44F14">
        <w:rPr>
          <w:rFonts w:ascii="Times New Roman" w:eastAsia="Calibri" w:hAnsi="Times New Roman" w:cs="Times New Roman"/>
          <w:sz w:val="24"/>
          <w:szCs w:val="24"/>
        </w:rPr>
        <w:t>Список людей, проживавших в доме на улице Володарского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4127"/>
        <w:gridCol w:w="2200"/>
        <w:gridCol w:w="2354"/>
      </w:tblGrid>
      <w:tr w:rsidR="00C44F14" w:rsidRPr="00C44F14" w:rsidTr="000C1694">
        <w:tc>
          <w:tcPr>
            <w:tcW w:w="675" w:type="dxa"/>
          </w:tcPr>
          <w:p w:rsidR="00C44F14" w:rsidRPr="00C44F14" w:rsidRDefault="00C44F14" w:rsidP="00C44F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C44F14" w:rsidRPr="00C44F14" w:rsidRDefault="00C44F14" w:rsidP="00C44F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2240" w:type="dxa"/>
          </w:tcPr>
          <w:p w:rsidR="00C44F14" w:rsidRPr="00C44F14" w:rsidRDefault="00C44F14" w:rsidP="00C44F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Начало проживания</w:t>
            </w:r>
          </w:p>
        </w:tc>
        <w:tc>
          <w:tcPr>
            <w:tcW w:w="2403" w:type="dxa"/>
          </w:tcPr>
          <w:p w:rsidR="00C44F14" w:rsidRPr="00C44F14" w:rsidRDefault="00C44F14" w:rsidP="00C44F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Окончание проживания</w:t>
            </w:r>
          </w:p>
        </w:tc>
      </w:tr>
      <w:tr w:rsidR="00C44F14" w:rsidRPr="00C44F14" w:rsidTr="000C1694">
        <w:tc>
          <w:tcPr>
            <w:tcW w:w="675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3" w:type="dxa"/>
          </w:tcPr>
          <w:p w:rsidR="00C44F14" w:rsidRPr="00C44F14" w:rsidRDefault="00C44F14" w:rsidP="00C44F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Шиманская</w:t>
            </w:r>
            <w:proofErr w:type="spellEnd"/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Анастасия Михайловна</w:t>
            </w:r>
          </w:p>
        </w:tc>
        <w:tc>
          <w:tcPr>
            <w:tcW w:w="2240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 1945</w:t>
            </w:r>
          </w:p>
        </w:tc>
        <w:tc>
          <w:tcPr>
            <w:tcW w:w="2403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 1960</w:t>
            </w:r>
          </w:p>
        </w:tc>
      </w:tr>
      <w:tr w:rsidR="00C44F14" w:rsidRPr="00C44F14" w:rsidTr="000C1694">
        <w:tc>
          <w:tcPr>
            <w:tcW w:w="675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3" w:type="dxa"/>
          </w:tcPr>
          <w:p w:rsidR="00C44F14" w:rsidRPr="00C44F14" w:rsidRDefault="00C44F14" w:rsidP="00C44F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Шиманская</w:t>
            </w:r>
            <w:proofErr w:type="spellEnd"/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Бронислава</w:t>
            </w:r>
            <w:proofErr w:type="spellEnd"/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Михайловна</w:t>
            </w:r>
          </w:p>
        </w:tc>
        <w:tc>
          <w:tcPr>
            <w:tcW w:w="2240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 1945</w:t>
            </w:r>
          </w:p>
        </w:tc>
        <w:tc>
          <w:tcPr>
            <w:tcW w:w="2403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 1950</w:t>
            </w:r>
          </w:p>
        </w:tc>
      </w:tr>
      <w:tr w:rsidR="00C44F14" w:rsidRPr="00C44F14" w:rsidTr="000C1694">
        <w:tc>
          <w:tcPr>
            <w:tcW w:w="675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3" w:type="dxa"/>
          </w:tcPr>
          <w:p w:rsidR="00C44F14" w:rsidRPr="00C44F14" w:rsidRDefault="00C44F14" w:rsidP="00C44F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Афанасьев Николай Кузьмич</w:t>
            </w:r>
          </w:p>
        </w:tc>
        <w:tc>
          <w:tcPr>
            <w:tcW w:w="2240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 1946</w:t>
            </w:r>
          </w:p>
        </w:tc>
        <w:tc>
          <w:tcPr>
            <w:tcW w:w="2403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 1946</w:t>
            </w:r>
          </w:p>
        </w:tc>
      </w:tr>
      <w:tr w:rsidR="00C44F14" w:rsidRPr="00C44F14" w:rsidTr="000C1694">
        <w:tc>
          <w:tcPr>
            <w:tcW w:w="675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3" w:type="dxa"/>
          </w:tcPr>
          <w:p w:rsidR="00C44F14" w:rsidRPr="00C44F14" w:rsidRDefault="00C44F14" w:rsidP="00C44F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Цехотская</w:t>
            </w:r>
            <w:proofErr w:type="spellEnd"/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Евдокия Васильевна</w:t>
            </w:r>
          </w:p>
        </w:tc>
        <w:tc>
          <w:tcPr>
            <w:tcW w:w="2240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 1946</w:t>
            </w:r>
          </w:p>
        </w:tc>
        <w:tc>
          <w:tcPr>
            <w:tcW w:w="2403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 1950</w:t>
            </w:r>
          </w:p>
        </w:tc>
      </w:tr>
      <w:tr w:rsidR="00C44F14" w:rsidRPr="00C44F14" w:rsidTr="000C1694">
        <w:tc>
          <w:tcPr>
            <w:tcW w:w="675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3" w:type="dxa"/>
          </w:tcPr>
          <w:p w:rsidR="00C44F14" w:rsidRPr="00C44F14" w:rsidRDefault="00C44F14" w:rsidP="00C44F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Шиманская</w:t>
            </w:r>
            <w:proofErr w:type="spellEnd"/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Александра Семеновна</w:t>
            </w:r>
          </w:p>
          <w:p w:rsidR="00C44F14" w:rsidRPr="00C44F14" w:rsidRDefault="00C44F14" w:rsidP="00C44F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Шиманский</w:t>
            </w:r>
            <w:proofErr w:type="spellEnd"/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Михаил Михайлович</w:t>
            </w:r>
          </w:p>
        </w:tc>
        <w:tc>
          <w:tcPr>
            <w:tcW w:w="2240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 1946</w:t>
            </w:r>
          </w:p>
        </w:tc>
        <w:tc>
          <w:tcPr>
            <w:tcW w:w="2403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Июль 1947</w:t>
            </w:r>
          </w:p>
        </w:tc>
      </w:tr>
      <w:tr w:rsidR="00C44F14" w:rsidRPr="00C44F14" w:rsidTr="000C1694">
        <w:tc>
          <w:tcPr>
            <w:tcW w:w="675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53" w:type="dxa"/>
          </w:tcPr>
          <w:p w:rsidR="00C44F14" w:rsidRPr="00C44F14" w:rsidRDefault="00C44F14" w:rsidP="00C44F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Афанасьев Виктор Андреевич</w:t>
            </w:r>
          </w:p>
          <w:p w:rsidR="00C44F14" w:rsidRPr="00C44F14" w:rsidRDefault="00C44F14" w:rsidP="00C44F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Афанасьева Клавдия Васильевна</w:t>
            </w:r>
          </w:p>
        </w:tc>
        <w:tc>
          <w:tcPr>
            <w:tcW w:w="2240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 1947</w:t>
            </w:r>
          </w:p>
        </w:tc>
        <w:tc>
          <w:tcPr>
            <w:tcW w:w="2403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 1949</w:t>
            </w:r>
          </w:p>
        </w:tc>
      </w:tr>
      <w:tr w:rsidR="00C44F14" w:rsidRPr="00C44F14" w:rsidTr="000C1694">
        <w:tc>
          <w:tcPr>
            <w:tcW w:w="675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53" w:type="dxa"/>
          </w:tcPr>
          <w:p w:rsidR="00C44F14" w:rsidRPr="00C44F14" w:rsidRDefault="00C44F14" w:rsidP="00C44F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Кот Василий Иванович</w:t>
            </w:r>
          </w:p>
          <w:p w:rsidR="00C44F14" w:rsidRPr="00C44F14" w:rsidRDefault="00C44F14" w:rsidP="00C44F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Котт</w:t>
            </w:r>
            <w:proofErr w:type="spellEnd"/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Екатерина </w:t>
            </w:r>
            <w:proofErr w:type="spellStart"/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Фердинандовна</w:t>
            </w:r>
            <w:proofErr w:type="spellEnd"/>
          </w:p>
          <w:p w:rsidR="00C44F14" w:rsidRPr="00C44F14" w:rsidRDefault="00C44F14" w:rsidP="00C44F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Котт</w:t>
            </w:r>
            <w:proofErr w:type="spellEnd"/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Валентина Васильевна</w:t>
            </w:r>
          </w:p>
          <w:p w:rsidR="00C44F14" w:rsidRPr="00C44F14" w:rsidRDefault="00C44F14" w:rsidP="00C44F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Котт</w:t>
            </w:r>
            <w:proofErr w:type="spellEnd"/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Виктор Васильевич</w:t>
            </w:r>
          </w:p>
        </w:tc>
        <w:tc>
          <w:tcPr>
            <w:tcW w:w="2240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 1952</w:t>
            </w:r>
          </w:p>
        </w:tc>
        <w:tc>
          <w:tcPr>
            <w:tcW w:w="2403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 1954</w:t>
            </w:r>
          </w:p>
        </w:tc>
      </w:tr>
      <w:tr w:rsidR="00C44F14" w:rsidRPr="00C44F14" w:rsidTr="000C1694">
        <w:tc>
          <w:tcPr>
            <w:tcW w:w="675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53" w:type="dxa"/>
          </w:tcPr>
          <w:p w:rsidR="00C44F14" w:rsidRPr="00C44F14" w:rsidRDefault="00C44F14" w:rsidP="00C44F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Распопов Федор Кузьмич</w:t>
            </w:r>
          </w:p>
          <w:p w:rsidR="00C44F14" w:rsidRPr="00C44F14" w:rsidRDefault="00C44F14" w:rsidP="00C44F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Распопова</w:t>
            </w:r>
            <w:proofErr w:type="spellEnd"/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Аделина</w:t>
            </w:r>
            <w:proofErr w:type="spellEnd"/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Антоновна</w:t>
            </w:r>
          </w:p>
        </w:tc>
        <w:tc>
          <w:tcPr>
            <w:tcW w:w="2240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 1955</w:t>
            </w:r>
          </w:p>
        </w:tc>
        <w:tc>
          <w:tcPr>
            <w:tcW w:w="2403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 1956</w:t>
            </w:r>
          </w:p>
        </w:tc>
      </w:tr>
      <w:tr w:rsidR="00C44F14" w:rsidRPr="00C44F14" w:rsidTr="000C1694">
        <w:tc>
          <w:tcPr>
            <w:tcW w:w="675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53" w:type="dxa"/>
          </w:tcPr>
          <w:p w:rsidR="00C44F14" w:rsidRPr="00C44F14" w:rsidRDefault="00C44F14" w:rsidP="00C44F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Сумарокова Тамара Ивановна</w:t>
            </w:r>
          </w:p>
        </w:tc>
        <w:tc>
          <w:tcPr>
            <w:tcW w:w="2240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 1953</w:t>
            </w:r>
          </w:p>
        </w:tc>
        <w:tc>
          <w:tcPr>
            <w:tcW w:w="2403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 1953</w:t>
            </w:r>
          </w:p>
        </w:tc>
      </w:tr>
      <w:tr w:rsidR="00C44F14" w:rsidRPr="00C44F14" w:rsidTr="000C1694">
        <w:tc>
          <w:tcPr>
            <w:tcW w:w="675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53" w:type="dxa"/>
          </w:tcPr>
          <w:p w:rsidR="00C44F14" w:rsidRPr="00C44F14" w:rsidRDefault="00C44F14" w:rsidP="00C44F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Серебров Юрий Михайлович</w:t>
            </w:r>
          </w:p>
        </w:tc>
        <w:tc>
          <w:tcPr>
            <w:tcW w:w="2240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 1959</w:t>
            </w:r>
          </w:p>
        </w:tc>
        <w:tc>
          <w:tcPr>
            <w:tcW w:w="2403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 1959</w:t>
            </w:r>
          </w:p>
        </w:tc>
      </w:tr>
      <w:tr w:rsidR="00C44F14" w:rsidRPr="00C44F14" w:rsidTr="000C1694">
        <w:tc>
          <w:tcPr>
            <w:tcW w:w="675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53" w:type="dxa"/>
          </w:tcPr>
          <w:p w:rsidR="00C44F14" w:rsidRPr="00C44F14" w:rsidRDefault="00C44F14" w:rsidP="00C44F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Гончаренко Татьяна Васильевна</w:t>
            </w:r>
          </w:p>
        </w:tc>
        <w:tc>
          <w:tcPr>
            <w:tcW w:w="2240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 1966</w:t>
            </w:r>
          </w:p>
        </w:tc>
        <w:tc>
          <w:tcPr>
            <w:tcW w:w="2403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 1971</w:t>
            </w:r>
          </w:p>
        </w:tc>
      </w:tr>
      <w:tr w:rsidR="00C44F14" w:rsidRPr="00C44F14" w:rsidTr="000C1694">
        <w:tc>
          <w:tcPr>
            <w:tcW w:w="675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53" w:type="dxa"/>
          </w:tcPr>
          <w:p w:rsidR="00C44F14" w:rsidRPr="00C44F14" w:rsidRDefault="00C44F14" w:rsidP="00C44F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Сумарокова Ольга Аркадьевна</w:t>
            </w:r>
          </w:p>
        </w:tc>
        <w:tc>
          <w:tcPr>
            <w:tcW w:w="2240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 1969</w:t>
            </w:r>
          </w:p>
        </w:tc>
        <w:tc>
          <w:tcPr>
            <w:tcW w:w="2403" w:type="dxa"/>
          </w:tcPr>
          <w:p w:rsidR="00C44F14" w:rsidRPr="00C44F14" w:rsidRDefault="00C44F14" w:rsidP="00C44F1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4F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Июль 1970</w:t>
            </w:r>
          </w:p>
        </w:tc>
      </w:tr>
    </w:tbl>
    <w:p w:rsidR="0008697E" w:rsidRDefault="0008697E" w:rsidP="0008697E">
      <w:pPr>
        <w:rPr>
          <w:rFonts w:ascii="Times New Roman" w:hAnsi="Times New Roman" w:cs="Times New Roman"/>
          <w:sz w:val="24"/>
          <w:szCs w:val="24"/>
        </w:rPr>
      </w:pPr>
    </w:p>
    <w:p w:rsidR="00DD2FCC" w:rsidRDefault="0008697E" w:rsidP="0008697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8697E">
        <w:rPr>
          <w:rFonts w:ascii="Times New Roman" w:hAnsi="Times New Roman" w:cs="Times New Roman"/>
          <w:sz w:val="24"/>
          <w:szCs w:val="24"/>
        </w:rPr>
        <w:t>Конечно, еще одна важная составляющая часть исследований по истории и краеведению – это правила оформления сносок и списка литературы. Этому разделу будет посвящена следующая наша статья.</w:t>
      </w:r>
    </w:p>
    <w:p w:rsidR="0008697E" w:rsidRPr="0008697E" w:rsidRDefault="0008697E" w:rsidP="0008697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Таковы основные требования к оформлению готового краеведческого исследования.</w:t>
      </w:r>
    </w:p>
    <w:sectPr w:rsidR="0008697E" w:rsidRPr="0008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D"/>
    <w:multiLevelType w:val="multilevel"/>
    <w:tmpl w:val="E5C8CBC6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17"/>
    <w:rsid w:val="0008697E"/>
    <w:rsid w:val="00205617"/>
    <w:rsid w:val="00AA5004"/>
    <w:rsid w:val="00C44F14"/>
    <w:rsid w:val="00DD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F6C92-34F3-41B4-B911-04CFA23E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avi.ru/prot/100410/100410.shtml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4730</Words>
  <Characters>26962</Characters>
  <Application>Microsoft Office Word</Application>
  <DocSecurity>0</DocSecurity>
  <Lines>224</Lines>
  <Paragraphs>63</Paragraphs>
  <ScaleCrop>false</ScaleCrop>
  <Company/>
  <LinksUpToDate>false</LinksUpToDate>
  <CharactersWithSpaces>31629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2015-09-09T10:05:00Z</dcterms:created>
  <dcterms:modified xsi:type="dcterms:W3CDTF">2015-09-09T10:08:00Z</dcterms:modified>
</cp:coreProperties>
</file>