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FF" w:rsidRPr="00D453F1" w:rsidRDefault="00592DFF" w:rsidP="00F15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МОУ  СТРЕЛЕЦКАЯ  СОШ</w:t>
      </w: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72"/>
          <w:szCs w:val="72"/>
        </w:rPr>
      </w:pPr>
      <w:r w:rsidRPr="00D453F1">
        <w:rPr>
          <w:rFonts w:ascii="Times New Roman" w:hAnsi="Times New Roman" w:cs="Times New Roman"/>
          <w:b/>
          <w:bCs/>
          <w:sz w:val="72"/>
          <w:szCs w:val="72"/>
        </w:rPr>
        <w:t>Духовно-нравственное просвещение</w:t>
      </w: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592DFF" w:rsidRPr="00D453F1" w:rsidRDefault="00592DFF" w:rsidP="00F156FF">
      <w:pPr>
        <w:jc w:val="right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92DFF" w:rsidRPr="00D453F1" w:rsidRDefault="00592D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53F1">
        <w:rPr>
          <w:rFonts w:ascii="Times New Roman" w:hAnsi="Times New Roman" w:cs="Times New Roman"/>
          <w:b/>
          <w:bCs/>
          <w:sz w:val="28"/>
          <w:szCs w:val="28"/>
        </w:rPr>
        <w:t xml:space="preserve">БЕЛЯЕВА ОЛЬГА БОРИСОВНА </w:t>
      </w: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Default="00F156FF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53F1" w:rsidRPr="00D453F1" w:rsidRDefault="00D453F1" w:rsidP="00F156F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53F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453F1">
        <w:rPr>
          <w:rFonts w:ascii="Times New Roman" w:hAnsi="Times New Roman" w:cs="Times New Roman"/>
          <w:b/>
          <w:bCs/>
          <w:sz w:val="28"/>
          <w:szCs w:val="28"/>
        </w:rPr>
        <w:t>. Стрельцы 2011 г.</w:t>
      </w: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6FF" w:rsidRPr="00D453F1" w:rsidRDefault="00F156FF" w:rsidP="00F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>
      <w:pPr>
        <w:rPr>
          <w:rFonts w:ascii="Times New Roman" w:hAnsi="Times New Roman" w:cs="Times New Roman"/>
          <w:sz w:val="40"/>
          <w:szCs w:val="40"/>
        </w:rPr>
      </w:pPr>
    </w:p>
    <w:p w:rsidR="00F156FF" w:rsidRPr="00D453F1" w:rsidRDefault="00592DFF">
      <w:pPr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40"/>
          <w:szCs w:val="40"/>
        </w:rPr>
        <w:t xml:space="preserve">Урок 20 </w:t>
      </w:r>
      <w:r w:rsidRPr="00D453F1">
        <w:rPr>
          <w:rFonts w:ascii="Times New Roman" w:hAnsi="Times New Roman" w:cs="Times New Roman"/>
          <w:sz w:val="40"/>
          <w:szCs w:val="40"/>
        </w:rPr>
        <w:br/>
      </w:r>
    </w:p>
    <w:p w:rsidR="005B7480" w:rsidRDefault="00592DFF">
      <w:p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>Тема урока:</w:t>
      </w:r>
    </w:p>
    <w:p w:rsidR="001B0116" w:rsidRPr="00D453F1" w:rsidRDefault="00592DFF">
      <w:pPr>
        <w:rPr>
          <w:rFonts w:ascii="Times New Roman" w:hAnsi="Times New Roman" w:cs="Times New Roman"/>
          <w:b/>
          <w:sz w:val="44"/>
          <w:szCs w:val="44"/>
        </w:rPr>
      </w:pPr>
      <w:r w:rsidRPr="00D453F1">
        <w:rPr>
          <w:rFonts w:ascii="Times New Roman" w:hAnsi="Times New Roman" w:cs="Times New Roman"/>
          <w:sz w:val="28"/>
          <w:szCs w:val="28"/>
        </w:rPr>
        <w:t xml:space="preserve"> </w:t>
      </w:r>
      <w:r w:rsidRPr="00D453F1">
        <w:rPr>
          <w:rFonts w:ascii="Times New Roman" w:hAnsi="Times New Roman" w:cs="Times New Roman"/>
          <w:b/>
          <w:sz w:val="44"/>
          <w:szCs w:val="44"/>
        </w:rPr>
        <w:t>«Золотое правило нравственности»</w:t>
      </w:r>
    </w:p>
    <w:p w:rsidR="00F156FF" w:rsidRPr="00D453F1" w:rsidRDefault="00F156FF" w:rsidP="00592DFF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592DFF" w:rsidRPr="00D453F1" w:rsidRDefault="00592DFF" w:rsidP="00592DFF">
      <w:p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i/>
          <w:iCs/>
          <w:sz w:val="44"/>
          <w:szCs w:val="44"/>
        </w:rPr>
        <w:t xml:space="preserve">Модуль: </w:t>
      </w:r>
    </w:p>
    <w:p w:rsidR="00592DFF" w:rsidRPr="004014A3" w:rsidRDefault="00592DF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D453F1">
        <w:rPr>
          <w:rFonts w:ascii="Times New Roman" w:hAnsi="Times New Roman" w:cs="Times New Roman"/>
          <w:i/>
          <w:iCs/>
          <w:sz w:val="36"/>
          <w:szCs w:val="36"/>
        </w:rPr>
        <w:t>ОСНОВЫ  РЕЛИГИОЗНЫХ  КУЛЬТУР   И  СВЕТСКОЙ  ЭТИКИ</w:t>
      </w: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156FF" w:rsidRPr="00D453F1" w:rsidRDefault="00F156FF" w:rsidP="00F156F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592DFF" w:rsidRPr="00D453F1" w:rsidRDefault="00F156FF" w:rsidP="00F156FF">
      <w:pPr>
        <w:jc w:val="center"/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592DFF" w:rsidRPr="00D453F1">
        <w:rPr>
          <w:rFonts w:ascii="Times New Roman" w:hAnsi="Times New Roman" w:cs="Times New Roman"/>
          <w:sz w:val="44"/>
          <w:szCs w:val="44"/>
        </w:rPr>
        <w:t>Тот, кто делает добро другу,</w:t>
      </w:r>
    </w:p>
    <w:p w:rsidR="00592DFF" w:rsidRPr="00D453F1" w:rsidRDefault="00592DFF" w:rsidP="00F156FF">
      <w:pPr>
        <w:jc w:val="center"/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>делает добро себе.</w:t>
      </w:r>
    </w:p>
    <w:p w:rsidR="00592DFF" w:rsidRPr="00D453F1" w:rsidRDefault="00592DFF" w:rsidP="00F156FF">
      <w:pPr>
        <w:jc w:val="right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44"/>
          <w:szCs w:val="44"/>
        </w:rPr>
        <w:t xml:space="preserve">Э. </w:t>
      </w:r>
      <w:proofErr w:type="spellStart"/>
      <w:r w:rsidRPr="00D453F1">
        <w:rPr>
          <w:rFonts w:ascii="Times New Roman" w:hAnsi="Times New Roman" w:cs="Times New Roman"/>
          <w:sz w:val="44"/>
          <w:szCs w:val="44"/>
        </w:rPr>
        <w:t>Роттердамский</w:t>
      </w:r>
      <w:proofErr w:type="spellEnd"/>
      <w:r w:rsidRPr="00D45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sz w:val="28"/>
          <w:szCs w:val="28"/>
        </w:rPr>
      </w:pPr>
    </w:p>
    <w:p w:rsidR="00592DFF" w:rsidRPr="00D453F1" w:rsidRDefault="00592DFF">
      <w:pPr>
        <w:rPr>
          <w:rFonts w:ascii="Times New Roman" w:hAnsi="Times New Roman" w:cs="Times New Roman"/>
          <w:lang w:val="en-US"/>
        </w:rPr>
      </w:pPr>
      <w:r w:rsidRPr="00D453F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105438"/>
            <wp:effectExtent l="19050" t="0" r="222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156FF" w:rsidRPr="00D453F1" w:rsidRDefault="00F156FF" w:rsidP="00592DF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F156FF" w:rsidRPr="00D453F1" w:rsidRDefault="00F156FF" w:rsidP="00592DF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592DFF" w:rsidRPr="00D453F1" w:rsidRDefault="00592DFF" w:rsidP="00592DFF">
      <w:p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b/>
          <w:bCs/>
          <w:sz w:val="44"/>
          <w:szCs w:val="44"/>
        </w:rPr>
        <w:t xml:space="preserve">Задачи: </w:t>
      </w:r>
    </w:p>
    <w:p w:rsidR="00125A96" w:rsidRPr="00D453F1" w:rsidRDefault="00F443A0" w:rsidP="00592DFF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>научить ребёнка видеть в себе движение к добру и злу и различать их;</w:t>
      </w:r>
    </w:p>
    <w:p w:rsidR="00125A96" w:rsidRPr="00D453F1" w:rsidRDefault="00F443A0" w:rsidP="00592DFF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>воспитывать желание делать выбор в пользу добра;</w:t>
      </w:r>
    </w:p>
    <w:p w:rsidR="00F156FF" w:rsidRPr="00D453F1" w:rsidRDefault="00F443A0" w:rsidP="00F156FF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453F1">
        <w:rPr>
          <w:rFonts w:ascii="Times New Roman" w:hAnsi="Times New Roman" w:cs="Times New Roman"/>
          <w:sz w:val="44"/>
          <w:szCs w:val="44"/>
        </w:rPr>
        <w:t>следовать за добрыми влечениями сердца и совести;</w:t>
      </w:r>
    </w:p>
    <w:p w:rsidR="00D453F1" w:rsidRDefault="00D453F1" w:rsidP="00D453F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D453F1" w:rsidRDefault="00D453F1" w:rsidP="00D453F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453F1">
        <w:rPr>
          <w:rFonts w:ascii="Times New Roman" w:hAnsi="Times New Roman" w:cs="Times New Roman"/>
          <w:b/>
          <w:bCs/>
          <w:sz w:val="44"/>
          <w:szCs w:val="44"/>
        </w:rPr>
        <w:t xml:space="preserve">Оборудование урока: </w:t>
      </w:r>
    </w:p>
    <w:p w:rsidR="00D453F1" w:rsidRPr="00D453F1" w:rsidRDefault="00D453F1" w:rsidP="00D453F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  </w:t>
      </w:r>
      <w:proofErr w:type="spellStart"/>
      <w:proofErr w:type="gramStart"/>
      <w:r w:rsidR="008654E2">
        <w:rPr>
          <w:rFonts w:ascii="Times New Roman" w:hAnsi="Times New Roman" w:cs="Times New Roman"/>
          <w:bCs/>
          <w:sz w:val="44"/>
          <w:szCs w:val="44"/>
        </w:rPr>
        <w:t>м</w:t>
      </w:r>
      <w:r>
        <w:rPr>
          <w:rFonts w:ascii="Times New Roman" w:hAnsi="Times New Roman" w:cs="Times New Roman"/>
          <w:bCs/>
          <w:sz w:val="44"/>
          <w:szCs w:val="44"/>
        </w:rPr>
        <w:t>ультимедийная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8654E2">
        <w:rPr>
          <w:rFonts w:ascii="Times New Roman" w:hAnsi="Times New Roman" w:cs="Times New Roman"/>
          <w:bCs/>
          <w:sz w:val="44"/>
          <w:szCs w:val="44"/>
        </w:rPr>
        <w:t>установка, презентация, картина, видеоролик, учебник, карточки с рисунками</w:t>
      </w:r>
      <w:r w:rsidR="004014A3">
        <w:rPr>
          <w:rFonts w:ascii="Times New Roman" w:hAnsi="Times New Roman" w:cs="Times New Roman"/>
          <w:bCs/>
          <w:sz w:val="44"/>
          <w:szCs w:val="44"/>
        </w:rPr>
        <w:t>, толковые словари</w:t>
      </w:r>
      <w:proofErr w:type="gramEnd"/>
    </w:p>
    <w:p w:rsidR="00F156FF" w:rsidRPr="00D453F1" w:rsidRDefault="00F156FF" w:rsidP="00F156FF">
      <w:pPr>
        <w:ind w:left="720"/>
        <w:rPr>
          <w:rFonts w:ascii="Times New Roman" w:hAnsi="Times New Roman" w:cs="Times New Roman"/>
          <w:sz w:val="44"/>
          <w:szCs w:val="44"/>
        </w:rPr>
      </w:pPr>
    </w:p>
    <w:p w:rsidR="00F156FF" w:rsidRPr="00D453F1" w:rsidRDefault="00F156FF" w:rsidP="00F156FF">
      <w:pPr>
        <w:ind w:left="720"/>
        <w:rPr>
          <w:rFonts w:ascii="Times New Roman" w:hAnsi="Times New Roman" w:cs="Times New Roman"/>
          <w:sz w:val="44"/>
          <w:szCs w:val="44"/>
        </w:rPr>
      </w:pPr>
    </w:p>
    <w:p w:rsidR="00F156FF" w:rsidRPr="00D453F1" w:rsidRDefault="00F156FF" w:rsidP="00F156FF">
      <w:pPr>
        <w:ind w:left="720"/>
        <w:rPr>
          <w:rFonts w:ascii="Times New Roman" w:hAnsi="Times New Roman" w:cs="Times New Roman"/>
          <w:sz w:val="44"/>
          <w:szCs w:val="44"/>
        </w:rPr>
      </w:pPr>
    </w:p>
    <w:tbl>
      <w:tblPr>
        <w:tblStyle w:val="a8"/>
        <w:tblW w:w="0" w:type="auto"/>
        <w:tblLook w:val="04A0"/>
      </w:tblPr>
      <w:tblGrid>
        <w:gridCol w:w="7266"/>
        <w:gridCol w:w="2588"/>
      </w:tblGrid>
      <w:tr w:rsidR="000C5E53" w:rsidTr="000C5E53">
        <w:tc>
          <w:tcPr>
            <w:tcW w:w="7266" w:type="dxa"/>
          </w:tcPr>
          <w:p w:rsidR="000C5E53" w:rsidRPr="00F43A88" w:rsidRDefault="00F43A88" w:rsidP="00F43A88">
            <w:pPr>
              <w:pStyle w:val="a6"/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F43A88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lastRenderedPageBreak/>
              <w:t>Ход урока</w:t>
            </w:r>
          </w:p>
        </w:tc>
        <w:tc>
          <w:tcPr>
            <w:tcW w:w="2588" w:type="dxa"/>
          </w:tcPr>
          <w:p w:rsidR="000C5E53" w:rsidRPr="00571E71" w:rsidRDefault="00571E71" w:rsidP="00571E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</w:pPr>
            <w:r w:rsidRPr="00571E71"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  <w:t>УУД</w:t>
            </w:r>
          </w:p>
        </w:tc>
      </w:tr>
      <w:tr w:rsidR="00F43A88" w:rsidTr="000C5E53">
        <w:tc>
          <w:tcPr>
            <w:tcW w:w="7266" w:type="dxa"/>
          </w:tcPr>
          <w:p w:rsidR="00F43A88" w:rsidRPr="007F2E20" w:rsidRDefault="00F43A88" w:rsidP="00F43A8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2E20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Организационный момент</w:t>
            </w:r>
          </w:p>
          <w:p w:rsidR="00F43A88" w:rsidRDefault="00F43A88" w:rsidP="00F43A8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3A88" w:rsidRPr="007F2E20" w:rsidRDefault="00F43A88" w:rsidP="00F43A8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Выявление восприятия, мотивация.</w:t>
            </w:r>
          </w:p>
          <w:p w:rsidR="00F43A88" w:rsidRDefault="00F43A88" w:rsidP="00F43A88">
            <w:pPr>
              <w:pStyle w:val="a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43A88" w:rsidRPr="00883740" w:rsidRDefault="00F43A88" w:rsidP="00F43A88">
            <w:pPr>
              <w:pStyle w:val="a6"/>
              <w:rPr>
                <w:rFonts w:ascii="Times New Roman" w:hAnsi="Times New Roman" w:cs="Times New Roman"/>
                <w:b/>
                <w:i/>
                <w:iCs/>
                <w:color w:val="00B050"/>
                <w:sz w:val="28"/>
                <w:szCs w:val="28"/>
              </w:rPr>
            </w:pPr>
            <w:r w:rsidRPr="00883740">
              <w:rPr>
                <w:rFonts w:ascii="Times New Roman" w:hAnsi="Times New Roman" w:cs="Times New Roman"/>
                <w:b/>
                <w:i/>
                <w:iCs/>
                <w:color w:val="00B050"/>
                <w:sz w:val="28"/>
                <w:szCs w:val="28"/>
              </w:rPr>
              <w:t>Закройте глаза на минуту, улыбнитесь, откройте глаза, посмотрите: у нас в классе стало светлее. Когда вы улыбаетесь, у вас счастливые и добрые лица.</w:t>
            </w:r>
          </w:p>
          <w:p w:rsidR="00F43A88" w:rsidRPr="007F2E20" w:rsidRDefault="00F43A88" w:rsidP="00F43A88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8" w:type="dxa"/>
          </w:tcPr>
          <w:p w:rsidR="00F43A88" w:rsidRDefault="00F43A88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C5E53" w:rsidTr="000C5E53">
        <w:tc>
          <w:tcPr>
            <w:tcW w:w="7266" w:type="dxa"/>
          </w:tcPr>
          <w:p w:rsidR="000C5E53" w:rsidRDefault="00A66D2C" w:rsidP="00D76C5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Опорные понятия</w:t>
            </w:r>
          </w:p>
          <w:p w:rsidR="000C5E53" w:rsidRPr="00F519F7" w:rsidRDefault="000C5E53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519F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Дайте толкование этих слов.</w:t>
            </w:r>
          </w:p>
          <w:p w:rsidR="000C5E53" w:rsidRPr="007F2E20" w:rsidRDefault="00A66D2C" w:rsidP="000C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5E53" w:rsidRPr="007F2E20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«НРАВСТВЕННОСТЬ»,</w:t>
            </w:r>
          </w:p>
          <w:p w:rsidR="000C5E53" w:rsidRPr="007F2E20" w:rsidRDefault="000C5E53" w:rsidP="000C5E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Cs/>
                <w:sz w:val="28"/>
                <w:szCs w:val="28"/>
              </w:rPr>
              <w:t>«ФИЛОСОФ»,</w:t>
            </w:r>
          </w:p>
          <w:p w:rsidR="000C5E53" w:rsidRDefault="000C5E53" w:rsidP="000C5E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Cs/>
                <w:sz w:val="28"/>
                <w:szCs w:val="28"/>
              </w:rPr>
              <w:t>«САМОРИТЯНИН»</w:t>
            </w:r>
          </w:p>
          <w:p w:rsidR="00D76C57" w:rsidRDefault="000C5E53" w:rsidP="000C5E53">
            <w:pPr>
              <w:rPr>
                <w:sz w:val="28"/>
                <w:szCs w:val="28"/>
                <w:lang w:val="en-US"/>
              </w:rPr>
            </w:pPr>
            <w:r w:rsidRPr="00F519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НРАВСТВЕННОСТЬ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</w:t>
            </w:r>
            <w:r w:rsidRPr="001D4C56">
              <w:rPr>
                <w:sz w:val="28"/>
                <w:szCs w:val="28"/>
              </w:rPr>
              <w:t>овокупность норм,</w:t>
            </w:r>
          </w:p>
          <w:p w:rsidR="000C5E53" w:rsidRPr="00D76C57" w:rsidRDefault="00D76C57" w:rsidP="000C5E53">
            <w:pPr>
              <w:rPr>
                <w:sz w:val="28"/>
                <w:szCs w:val="28"/>
              </w:rPr>
            </w:pPr>
            <w:r w:rsidRPr="00D76C57">
              <w:rPr>
                <w:sz w:val="28"/>
                <w:szCs w:val="28"/>
              </w:rPr>
              <w:t xml:space="preserve">                               </w:t>
            </w:r>
            <w:r w:rsidR="000C5E53" w:rsidRPr="001D4C56">
              <w:rPr>
                <w:sz w:val="28"/>
                <w:szCs w:val="28"/>
              </w:rPr>
              <w:t xml:space="preserve"> </w:t>
            </w:r>
            <w:r w:rsidRPr="00D76C57">
              <w:rPr>
                <w:sz w:val="28"/>
                <w:szCs w:val="28"/>
              </w:rPr>
              <w:t xml:space="preserve"> </w:t>
            </w:r>
            <w:proofErr w:type="gramStart"/>
            <w:r w:rsidR="000C5E53" w:rsidRPr="001D4C56">
              <w:rPr>
                <w:sz w:val="28"/>
                <w:szCs w:val="28"/>
              </w:rPr>
              <w:t>определяющих</w:t>
            </w:r>
            <w:proofErr w:type="gramEnd"/>
            <w:r w:rsidR="000C5E53" w:rsidRPr="001D4C56">
              <w:rPr>
                <w:sz w:val="28"/>
                <w:szCs w:val="28"/>
              </w:rPr>
              <w:t xml:space="preserve"> поведения </w:t>
            </w:r>
            <w:r w:rsidR="000C5E53">
              <w:rPr>
                <w:sz w:val="28"/>
                <w:szCs w:val="28"/>
              </w:rPr>
              <w:t xml:space="preserve"> </w:t>
            </w:r>
            <w:r w:rsidR="000C5E53" w:rsidRPr="001D4C56">
              <w:rPr>
                <w:sz w:val="28"/>
                <w:szCs w:val="28"/>
              </w:rPr>
              <w:t>человека.</w:t>
            </w:r>
          </w:p>
          <w:p w:rsidR="000C5E53" w:rsidRPr="00D76C57" w:rsidRDefault="000C5E53" w:rsidP="000C5E53">
            <w:pPr>
              <w:rPr>
                <w:sz w:val="28"/>
                <w:szCs w:val="28"/>
              </w:rPr>
            </w:pPr>
            <w:r w:rsidRPr="00F519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ФИЛОСОФ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        у</w:t>
            </w:r>
            <w:r w:rsidRPr="001D4C56">
              <w:rPr>
                <w:rStyle w:val="sem"/>
                <w:sz w:val="28"/>
                <w:szCs w:val="28"/>
              </w:rPr>
              <w:t xml:space="preserve">ченый, специалист по философии; человек, занятый </w:t>
            </w:r>
            <w:r>
              <w:rPr>
                <w:rStyle w:val="sem"/>
                <w:sz w:val="28"/>
                <w:szCs w:val="28"/>
              </w:rPr>
              <w:t xml:space="preserve"> </w:t>
            </w:r>
            <w:r w:rsidRPr="001D4C56">
              <w:rPr>
                <w:rStyle w:val="sem"/>
                <w:sz w:val="28"/>
                <w:szCs w:val="28"/>
              </w:rPr>
              <w:t>разработкой вопросов мировоззрения, мыслитель.</w:t>
            </w:r>
          </w:p>
          <w:p w:rsidR="00D76C57" w:rsidRPr="00490353" w:rsidRDefault="000C5E53" w:rsidP="000C5E53">
            <w:pPr>
              <w:rPr>
                <w:sz w:val="28"/>
                <w:szCs w:val="28"/>
              </w:rPr>
            </w:pPr>
            <w:r w:rsidRPr="00F519F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САМОРИТЯНИН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D76C57" w:rsidRPr="00D76C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</w:t>
            </w:r>
            <w:r w:rsidRPr="001D4C56">
              <w:rPr>
                <w:sz w:val="28"/>
                <w:szCs w:val="28"/>
              </w:rPr>
              <w:t xml:space="preserve">отомки </w:t>
            </w:r>
            <w:proofErr w:type="gramStart"/>
            <w:r w:rsidRPr="001D4C56">
              <w:rPr>
                <w:sz w:val="28"/>
                <w:szCs w:val="28"/>
              </w:rPr>
              <w:t>древнееврейского</w:t>
            </w:r>
            <w:proofErr w:type="gramEnd"/>
            <w:r w:rsidRPr="001D4C56">
              <w:rPr>
                <w:sz w:val="28"/>
                <w:szCs w:val="28"/>
              </w:rPr>
              <w:t xml:space="preserve"> </w:t>
            </w:r>
          </w:p>
          <w:p w:rsidR="00D76C57" w:rsidRPr="00490353" w:rsidRDefault="00D76C57" w:rsidP="000C5E53">
            <w:pPr>
              <w:rPr>
                <w:sz w:val="28"/>
                <w:szCs w:val="28"/>
              </w:rPr>
            </w:pPr>
            <w:r w:rsidRPr="00D76C57">
              <w:rPr>
                <w:sz w:val="28"/>
                <w:szCs w:val="28"/>
              </w:rPr>
              <w:t xml:space="preserve">              </w:t>
            </w:r>
            <w:r w:rsidR="000C5E53" w:rsidRPr="001D4C56">
              <w:rPr>
                <w:sz w:val="28"/>
                <w:szCs w:val="28"/>
              </w:rPr>
              <w:t xml:space="preserve">населения Израильского </w:t>
            </w:r>
            <w:r w:rsidR="000C5E53">
              <w:rPr>
                <w:sz w:val="28"/>
                <w:szCs w:val="28"/>
              </w:rPr>
              <w:t xml:space="preserve"> </w:t>
            </w:r>
            <w:r w:rsidR="000C5E53" w:rsidRPr="001D4C56">
              <w:rPr>
                <w:sz w:val="28"/>
                <w:szCs w:val="28"/>
              </w:rPr>
              <w:t xml:space="preserve">царства, составляющие </w:t>
            </w:r>
          </w:p>
          <w:p w:rsidR="00D76C57" w:rsidRPr="00490353" w:rsidRDefault="00D76C57" w:rsidP="000C5E53">
            <w:pPr>
              <w:rPr>
                <w:sz w:val="28"/>
                <w:szCs w:val="28"/>
              </w:rPr>
            </w:pPr>
            <w:r w:rsidRPr="00D76C57">
              <w:rPr>
                <w:sz w:val="28"/>
                <w:szCs w:val="28"/>
              </w:rPr>
              <w:t xml:space="preserve">              </w:t>
            </w:r>
            <w:r w:rsidR="000C5E53" w:rsidRPr="001D4C56">
              <w:rPr>
                <w:sz w:val="28"/>
                <w:szCs w:val="28"/>
              </w:rPr>
              <w:t xml:space="preserve">в Палестине этническую группу, </w:t>
            </w:r>
            <w:r w:rsidR="000C5E53">
              <w:rPr>
                <w:sz w:val="28"/>
                <w:szCs w:val="28"/>
              </w:rPr>
              <w:t xml:space="preserve"> </w:t>
            </w:r>
            <w:r w:rsidR="000C5E53" w:rsidRPr="001D4C56">
              <w:rPr>
                <w:sz w:val="28"/>
                <w:szCs w:val="28"/>
              </w:rPr>
              <w:t xml:space="preserve">объединенную </w:t>
            </w:r>
          </w:p>
          <w:p w:rsidR="000C5E53" w:rsidRPr="00D76C57" w:rsidRDefault="00D76C57" w:rsidP="000C5E53">
            <w:pPr>
              <w:rPr>
                <w:sz w:val="28"/>
                <w:szCs w:val="28"/>
              </w:rPr>
            </w:pPr>
            <w:r w:rsidRPr="00490353">
              <w:rPr>
                <w:sz w:val="28"/>
                <w:szCs w:val="28"/>
              </w:rPr>
              <w:t xml:space="preserve">              </w:t>
            </w:r>
            <w:r w:rsidR="000C5E53" w:rsidRPr="001D4C56">
              <w:rPr>
                <w:sz w:val="28"/>
                <w:szCs w:val="28"/>
              </w:rPr>
              <w:t>в религиозную общину.</w:t>
            </w:r>
          </w:p>
          <w:p w:rsidR="00D76C57" w:rsidRPr="00490353" w:rsidRDefault="00D76C57" w:rsidP="000C5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(А теперь </w:t>
            </w:r>
            <w:r w:rsidRPr="004014A3">
              <w:rPr>
                <w:rFonts w:ascii="Times New Roman" w:hAnsi="Times New Roman" w:cs="Times New Roman"/>
                <w:bCs/>
                <w:sz w:val="28"/>
                <w:szCs w:val="28"/>
              </w:rPr>
              <w:t>три человека работают по словарю и делают запись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0C5E53" w:rsidRPr="004014A3" w:rsidRDefault="000C5E53" w:rsidP="000C5E5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  <w:p w:rsidR="000C5E53" w:rsidRPr="00D76C57" w:rsidRDefault="000C5E53" w:rsidP="00D76C57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36"/>
                <w:szCs w:val="36"/>
              </w:rPr>
            </w:pPr>
            <w:r w:rsidRPr="00D76C57">
              <w:rPr>
                <w:rFonts w:ascii="Times New Roman" w:hAnsi="Times New Roman" w:cs="Times New Roman"/>
                <w:bCs/>
                <w:color w:val="7030A0"/>
                <w:sz w:val="36"/>
                <w:szCs w:val="36"/>
              </w:rPr>
              <w:t>Анализ понятий и соотнесение их по толковому словарю.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0C5E53" w:rsidRP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универсальные действия</w:t>
            </w:r>
          </w:p>
        </w:tc>
      </w:tr>
      <w:tr w:rsidR="000C5E53" w:rsidTr="000C5E53">
        <w:tc>
          <w:tcPr>
            <w:tcW w:w="7266" w:type="dxa"/>
          </w:tcPr>
          <w:p w:rsidR="000C5E53" w:rsidRPr="00D76C57" w:rsidRDefault="00D76C57" w:rsidP="00D76C57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35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0C5E53" w:rsidRPr="007F2E20">
              <w:rPr>
                <w:rFonts w:ascii="Times New Roman" w:hAnsi="Times New Roman" w:cs="Times New Roman"/>
                <w:b/>
                <w:sz w:val="36"/>
                <w:szCs w:val="36"/>
              </w:rPr>
              <w:t>Введение в тему урока</w:t>
            </w:r>
          </w:p>
          <w:p w:rsidR="00D76C57" w:rsidRPr="007F2E20" w:rsidRDefault="00D76C57" w:rsidP="00D76C57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C5E53" w:rsidRPr="00490353" w:rsidRDefault="000C5E53" w:rsidP="000C5E5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Когда говорят такие слова?</w:t>
            </w:r>
          </w:p>
          <w:p w:rsidR="00D76C57" w:rsidRPr="00490353" w:rsidRDefault="00D76C57" w:rsidP="000C5E5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0C5E53" w:rsidRPr="007740B1" w:rsidRDefault="000C5E53" w:rsidP="000C5E5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Одинаковы ли эти выражения по смыслу?</w:t>
            </w:r>
          </w:p>
          <w:p w:rsidR="000C5E53" w:rsidRPr="00490353" w:rsidRDefault="000C5E53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7740B1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Первое выражение:</w:t>
            </w:r>
          </w:p>
          <w:p w:rsidR="00D76C57" w:rsidRPr="007740B1" w:rsidRDefault="00D76C57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  <w:r w:rsidRPr="00D453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54096" cy="799070"/>
                  <wp:effectExtent l="19050" t="0" r="3604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007" b="5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414" cy="800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</w:p>
          <w:p w:rsidR="00D76C57" w:rsidRDefault="00D76C57" w:rsidP="000C5E53">
            <w:pPr>
              <w:rPr>
                <w:rFonts w:ascii="Times New Roman" w:hAnsi="Times New Roman" w:cs="Times New Roman"/>
              </w:rPr>
            </w:pPr>
          </w:p>
          <w:p w:rsidR="000C5E53" w:rsidRPr="007740B1" w:rsidRDefault="000C5E53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7740B1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lastRenderedPageBreak/>
              <w:t>Второе выражение</w:t>
            </w:r>
          </w:p>
          <w:p w:rsidR="000C5E53" w:rsidRPr="00D453F1" w:rsidRDefault="000C5E53" w:rsidP="000C5E53">
            <w:pPr>
              <w:rPr>
                <w:rFonts w:ascii="Times New Roman" w:hAnsi="Times New Roman" w:cs="Times New Roman"/>
              </w:rPr>
            </w:pPr>
            <w:r w:rsidRPr="00A66A1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6431" cy="906162"/>
                  <wp:effectExtent l="19050" t="0" r="4119" b="0"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7500" r="2007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675" cy="90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C5E53" w:rsidRPr="000C5E53" w:rsidRDefault="000C5E53" w:rsidP="003207C1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  </w:t>
            </w:r>
          </w:p>
        </w:tc>
        <w:tc>
          <w:tcPr>
            <w:tcW w:w="2588" w:type="dxa"/>
          </w:tcPr>
          <w:p w:rsidR="000C5E53" w:rsidRDefault="00490353" w:rsidP="007F2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Личностные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</w:p>
          <w:p w:rsidR="00CC28D5" w:rsidRPr="00490353" w:rsidRDefault="00CC28D5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</w:p>
        </w:tc>
      </w:tr>
      <w:tr w:rsidR="000C5E53" w:rsidTr="000C5E53">
        <w:tc>
          <w:tcPr>
            <w:tcW w:w="7266" w:type="dxa"/>
          </w:tcPr>
          <w:p w:rsidR="000C5E53" w:rsidRPr="00D76C57" w:rsidRDefault="00D76C57" w:rsidP="00D76C57">
            <w:pPr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  <w:r w:rsidR="000C5E53" w:rsidRPr="00D76C57">
              <w:rPr>
                <w:rFonts w:ascii="Times New Roman" w:hAnsi="Times New Roman" w:cs="Times New Roman"/>
                <w:b/>
                <w:sz w:val="36"/>
                <w:szCs w:val="36"/>
              </w:rPr>
              <w:t>Цели урока</w:t>
            </w:r>
          </w:p>
          <w:p w:rsidR="000C5E53" w:rsidRPr="00D76C57" w:rsidRDefault="000C5E53" w:rsidP="00D76C5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76C5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Авторы учебника ставят перед нами вопросы, на которые  мы постараемся ответить в течени</w:t>
            </w:r>
            <w:proofErr w:type="gramStart"/>
            <w:r w:rsidRPr="00D76C5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</w:t>
            </w:r>
            <w:proofErr w:type="gramEnd"/>
            <w:r w:rsidRPr="00D76C5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урока:</w:t>
            </w:r>
          </w:p>
          <w:p w:rsidR="000C5E53" w:rsidRPr="007740B1" w:rsidRDefault="000C5E53" w:rsidP="000C5E53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7740B1">
              <w:rPr>
                <w:rFonts w:ascii="Times New Roman" w:hAnsi="Times New Roman" w:cs="Times New Roman"/>
                <w:sz w:val="32"/>
                <w:szCs w:val="32"/>
              </w:rPr>
              <w:t>(Прочитаем их вслух)</w:t>
            </w:r>
          </w:p>
          <w:p w:rsidR="000C5E53" w:rsidRPr="007740B1" w:rsidRDefault="000C5E53" w:rsidP="000C5E53">
            <w:pPr>
              <w:pStyle w:val="a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 Почему появилось золотое правило нравственности.</w:t>
            </w:r>
          </w:p>
          <w:p w:rsidR="000C5E53" w:rsidRPr="007740B1" w:rsidRDefault="000C5E53" w:rsidP="000C5E53">
            <w:pPr>
              <w:pStyle w:val="a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 Как формулируется золотое правило нравственности.</w:t>
            </w:r>
          </w:p>
          <w:p w:rsidR="000C5E53" w:rsidRPr="007740B1" w:rsidRDefault="000C5E53" w:rsidP="000C5E53">
            <w:pPr>
              <w:pStyle w:val="a6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 Как применять золотое правило нравственности в жизни.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0C5E53" w:rsidRPr="00490353" w:rsidRDefault="00B361DE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 </w:t>
            </w: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90353" w:rsidRPr="0049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0353" w:rsidRPr="00490353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="00490353" w:rsidRPr="00490353">
              <w:rPr>
                <w:rFonts w:ascii="Times New Roman" w:hAnsi="Times New Roman" w:cs="Times New Roman"/>
                <w:sz w:val="24"/>
                <w:szCs w:val="24"/>
              </w:rPr>
              <w:t>, т.е. установление учащимися связи между целью учебной деятельности и её мотивом</w:t>
            </w:r>
          </w:p>
        </w:tc>
      </w:tr>
      <w:tr w:rsidR="000C5E53" w:rsidTr="000C5E53">
        <w:tc>
          <w:tcPr>
            <w:tcW w:w="7266" w:type="dxa"/>
          </w:tcPr>
          <w:p w:rsidR="000C5E53" w:rsidRPr="009F4601" w:rsidRDefault="009F4601" w:rsidP="009F4601">
            <w:pPr>
              <w:tabs>
                <w:tab w:val="left" w:pos="5340"/>
              </w:tabs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5.</w:t>
            </w:r>
            <w:r w:rsidR="000C5E53" w:rsidRPr="009F46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Исследовательская работа с текстом.</w:t>
            </w:r>
            <w:r w:rsidR="000C5E53" w:rsidRPr="009F46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</w:p>
          <w:p w:rsidR="000C5E53" w:rsidRPr="007F2E20" w:rsidRDefault="000C5E53" w:rsidP="000C5E53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Cs/>
                <w:sz w:val="28"/>
                <w:szCs w:val="28"/>
              </w:rPr>
              <w:t>Опережающее задание:</w:t>
            </w:r>
          </w:p>
          <w:p w:rsidR="000C5E53" w:rsidRPr="007F2E20" w:rsidRDefault="000C5E53" w:rsidP="000C5E5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Во время чтения текста и позже постарайтесь выбрать в нем отрывки, которые </w:t>
            </w:r>
          </w:p>
          <w:p w:rsidR="000C5E53" w:rsidRPr="007740B1" w:rsidRDefault="000C5E53" w:rsidP="000C5E53">
            <w:pPr>
              <w:ind w:left="7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а) радуют вас, потому что вы согласны со сказанным;</w:t>
            </w:r>
          </w:p>
          <w:p w:rsidR="000C5E53" w:rsidRPr="007740B1" w:rsidRDefault="000C5E53" w:rsidP="000C5E53">
            <w:pPr>
              <w:ind w:left="7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б) печалят вас, потому что так поступать тяжело;</w:t>
            </w:r>
          </w:p>
          <w:p w:rsidR="000C5E53" w:rsidRPr="007740B1" w:rsidRDefault="000C5E53" w:rsidP="000C5E53">
            <w:pPr>
              <w:ind w:left="720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7740B1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в) очень спорные, вы с этим не согласны и хотите поспорить.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0C5E53" w:rsidRPr="00490353" w:rsidRDefault="00490353" w:rsidP="007F2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универсальные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  <w:p w:rsidR="00490353" w:rsidRP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постановка </w:t>
            </w: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проблемы.</w:t>
            </w:r>
          </w:p>
        </w:tc>
      </w:tr>
      <w:tr w:rsidR="000C5E53" w:rsidTr="000C5E53">
        <w:tc>
          <w:tcPr>
            <w:tcW w:w="7266" w:type="dxa"/>
          </w:tcPr>
          <w:p w:rsidR="000C5E53" w:rsidRPr="009F4601" w:rsidRDefault="009F4601" w:rsidP="009F46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1)</w:t>
            </w:r>
            <w:r w:rsidR="000C5E53" w:rsidRPr="009F46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Учебник стр.42 </w:t>
            </w:r>
          </w:p>
          <w:p w:rsidR="000C5E53" w:rsidRDefault="000C5E53" w:rsidP="000C5E5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Исследовательское</w:t>
            </w:r>
            <w:r w:rsidRPr="007F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текста.</w:t>
            </w:r>
            <w:r w:rsidRPr="007F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E53" w:rsidRPr="0041066B" w:rsidRDefault="000C5E53" w:rsidP="000C5E53">
            <w:pPr>
              <w:pStyle w:val="1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</w:rPr>
            </w:pPr>
            <w:r w:rsidRPr="0041066B">
              <w:rPr>
                <w:rFonts w:ascii="Times New Roman" w:hAnsi="Times New Roman" w:cs="Times New Roman"/>
              </w:rPr>
              <w:t>Человеку иногда трудно решить, что делать в каждой конкретной ситуации. Человечест</w:t>
            </w:r>
            <w:r w:rsidRPr="0041066B">
              <w:rPr>
                <w:rFonts w:ascii="Times New Roman" w:hAnsi="Times New Roman" w:cs="Times New Roman"/>
              </w:rPr>
              <w:softHyphen/>
              <w:t>во всегда искало и продолжает искать спосо</w:t>
            </w:r>
            <w:r w:rsidRPr="0041066B">
              <w:rPr>
                <w:rFonts w:ascii="Times New Roman" w:hAnsi="Times New Roman" w:cs="Times New Roman"/>
              </w:rPr>
              <w:softHyphen/>
              <w:t>бы правильного выбора и обоснования по</w:t>
            </w:r>
            <w:r w:rsidRPr="0041066B">
              <w:rPr>
                <w:rFonts w:ascii="Times New Roman" w:hAnsi="Times New Roman" w:cs="Times New Roman"/>
              </w:rPr>
              <w:softHyphen/>
              <w:t xml:space="preserve">ступка. Одним из таких способов и является </w:t>
            </w:r>
            <w:r w:rsidRPr="0041066B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>золотое правило нравственности.</w:t>
            </w:r>
            <w:r w:rsidRPr="0041066B">
              <w:rPr>
                <w:rFonts w:ascii="Times New Roman" w:hAnsi="Times New Roman" w:cs="Times New Roman"/>
              </w:rPr>
              <w:t xml:space="preserve"> Его стали так называть в XVIII </w:t>
            </w:r>
            <w:proofErr w:type="gramStart"/>
            <w:r w:rsidRPr="0041066B">
              <w:rPr>
                <w:rFonts w:ascii="Times New Roman" w:hAnsi="Times New Roman" w:cs="Times New Roman"/>
              </w:rPr>
              <w:t>в</w:t>
            </w:r>
            <w:proofErr w:type="gramEnd"/>
            <w:r w:rsidRPr="0041066B">
              <w:rPr>
                <w:rFonts w:ascii="Times New Roman" w:hAnsi="Times New Roman" w:cs="Times New Roman"/>
              </w:rPr>
              <w:t xml:space="preserve">. Но </w:t>
            </w:r>
            <w:proofErr w:type="gramStart"/>
            <w:r w:rsidRPr="0041066B">
              <w:rPr>
                <w:rFonts w:ascii="Times New Roman" w:hAnsi="Times New Roman" w:cs="Times New Roman"/>
              </w:rPr>
              <w:t>на</w:t>
            </w:r>
            <w:proofErr w:type="gramEnd"/>
            <w:r w:rsidRPr="0041066B">
              <w:rPr>
                <w:rFonts w:ascii="Times New Roman" w:hAnsi="Times New Roman" w:cs="Times New Roman"/>
              </w:rPr>
              <w:t xml:space="preserve"> самом деле это правило как способ управления поведением сложилось гораздо раньше. Оно встречается во множестве формулировок, например в учениях древнекитайского философа Конфу</w:t>
            </w:r>
            <w:r w:rsidRPr="0041066B">
              <w:rPr>
                <w:rFonts w:ascii="Times New Roman" w:hAnsi="Times New Roman" w:cs="Times New Roman"/>
              </w:rPr>
              <w:softHyphen/>
              <w:t>ция, древнегреческого философа и математи</w:t>
            </w:r>
            <w:r w:rsidRPr="0041066B">
              <w:rPr>
                <w:rFonts w:ascii="Times New Roman" w:hAnsi="Times New Roman" w:cs="Times New Roman"/>
              </w:rPr>
              <w:softHyphen/>
              <w:t>ка Фалеса, римского философа Сенеки и др. Приведём две наиболее известные его трак</w:t>
            </w:r>
            <w:r w:rsidRPr="0041066B">
              <w:rPr>
                <w:rFonts w:ascii="Times New Roman" w:hAnsi="Times New Roman" w:cs="Times New Roman"/>
              </w:rPr>
              <w:softHyphen/>
              <w:t>товки.</w:t>
            </w:r>
          </w:p>
          <w:p w:rsidR="000C5E53" w:rsidRPr="0041066B" w:rsidRDefault="000C5E53" w:rsidP="000C5E53">
            <w:pPr>
              <w:pStyle w:val="1"/>
              <w:shd w:val="clear" w:color="auto" w:fill="auto"/>
              <w:spacing w:after="0" w:line="276" w:lineRule="auto"/>
              <w:ind w:left="40" w:right="40" w:firstLine="320"/>
              <w:rPr>
                <w:rFonts w:ascii="Times New Roman" w:hAnsi="Times New Roman" w:cs="Times New Roman"/>
              </w:rPr>
            </w:pPr>
            <w:r w:rsidRPr="0041066B">
              <w:rPr>
                <w:rFonts w:ascii="Times New Roman" w:hAnsi="Times New Roman" w:cs="Times New Roman"/>
              </w:rPr>
              <w:t xml:space="preserve">Золотое правило нравственности является самым общим принципом </w:t>
            </w:r>
            <w:proofErr w:type="gramStart"/>
            <w:r w:rsidRPr="0041066B">
              <w:rPr>
                <w:rFonts w:ascii="Times New Roman" w:hAnsi="Times New Roman" w:cs="Times New Roman"/>
              </w:rPr>
              <w:t>для</w:t>
            </w:r>
            <w:proofErr w:type="gramEnd"/>
            <w:r w:rsidRPr="004106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066B">
              <w:rPr>
                <w:rFonts w:ascii="Times New Roman" w:hAnsi="Times New Roman" w:cs="Times New Roman"/>
              </w:rPr>
              <w:t>обосновании</w:t>
            </w:r>
            <w:proofErr w:type="gramEnd"/>
            <w:r w:rsidRPr="0041066B">
              <w:rPr>
                <w:rFonts w:ascii="Times New Roman" w:hAnsi="Times New Roman" w:cs="Times New Roman"/>
              </w:rPr>
              <w:t xml:space="preserve"> морали. С его помощью человечество попы</w:t>
            </w:r>
            <w:r w:rsidRPr="0041066B">
              <w:rPr>
                <w:rFonts w:ascii="Times New Roman" w:hAnsi="Times New Roman" w:cs="Times New Roman"/>
              </w:rPr>
              <w:softHyphen/>
              <w:t>талось выработать универсальный способ вы</w:t>
            </w:r>
            <w:r w:rsidRPr="0041066B">
              <w:rPr>
                <w:rFonts w:ascii="Times New Roman" w:hAnsi="Times New Roman" w:cs="Times New Roman"/>
              </w:rPr>
              <w:softHyphen/>
              <w:t>бора поступка. В этом огромная положитель</w:t>
            </w:r>
            <w:r w:rsidRPr="0041066B">
              <w:rPr>
                <w:rFonts w:ascii="Times New Roman" w:hAnsi="Times New Roman" w:cs="Times New Roman"/>
              </w:rPr>
              <w:softHyphen/>
              <w:t xml:space="preserve">ная роль золотого правила в развитии </w:t>
            </w:r>
            <w:r w:rsidRPr="0041066B">
              <w:rPr>
                <w:rFonts w:ascii="Times New Roman" w:hAnsi="Times New Roman" w:cs="Times New Roman"/>
              </w:rPr>
              <w:lastRenderedPageBreak/>
              <w:t>нрав</w:t>
            </w:r>
            <w:r w:rsidRPr="0041066B">
              <w:rPr>
                <w:rFonts w:ascii="Times New Roman" w:hAnsi="Times New Roman" w:cs="Times New Roman"/>
              </w:rPr>
              <w:softHyphen/>
              <w:t>ственности. Оно заставляет человека предви</w:t>
            </w:r>
            <w:r w:rsidRPr="0041066B">
              <w:rPr>
                <w:rFonts w:ascii="Times New Roman" w:hAnsi="Times New Roman" w:cs="Times New Roman"/>
              </w:rPr>
              <w:softHyphen/>
              <w:t>деть последствия своих поступков. Однако это правило не даёт ответа на вопрос: «Что в конкретном случае является добром, а что — злом?» Человек должен решить это сам на основе собственных убеждений и принятых в обществе правил нравственности.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6B">
              <w:rPr>
                <w:rFonts w:ascii="Times New Roman" w:hAnsi="Times New Roman" w:cs="Times New Roman"/>
                <w:sz w:val="24"/>
                <w:szCs w:val="24"/>
              </w:rPr>
              <w:t>Как применять золотое правило в жизни? Сначала следует оценить последствия поступ</w:t>
            </w:r>
            <w:r w:rsidRPr="0041066B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мыслях и чувствах. Поступок, который хочется или нужно совершить, следует пе</w:t>
            </w:r>
            <w:r w:rsidRPr="0041066B">
              <w:rPr>
                <w:rFonts w:ascii="Times New Roman" w:hAnsi="Times New Roman" w:cs="Times New Roman"/>
                <w:sz w:val="24"/>
                <w:szCs w:val="24"/>
              </w:rPr>
              <w:softHyphen/>
              <w:t>репроверить относительно того, на кого на</w:t>
            </w:r>
            <w:r w:rsidRPr="0041066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правлено действие, т. е. попытаться встать на его место. Подумать, каково было бы мне, если бы так поступили со мной. Затем отве</w:t>
            </w:r>
            <w:r w:rsidRPr="0041066B"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на вопрос: «Хотел бы я, чтобы со мной так поступили?» Если ответ «нет», то посту</w:t>
            </w:r>
            <w:r w:rsidRPr="004106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пок совершать нельзя. 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0C5E53" w:rsidRP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 действия</w:t>
            </w:r>
          </w:p>
        </w:tc>
      </w:tr>
      <w:tr w:rsidR="000C5E53" w:rsidTr="000C5E53">
        <w:tc>
          <w:tcPr>
            <w:tcW w:w="7266" w:type="dxa"/>
          </w:tcPr>
          <w:p w:rsidR="000C5E53" w:rsidRPr="000333A9" w:rsidRDefault="009F4601" w:rsidP="000C5E5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u w:val="single"/>
              </w:rPr>
              <w:lastRenderedPageBreak/>
              <w:t>2)</w:t>
            </w:r>
            <w:r w:rsidR="000C5E53" w:rsidRPr="000333A9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u w:val="single"/>
              </w:rPr>
              <w:t>Проверка опережающего задания по тексту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0C5E53" w:rsidRP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0C5E53" w:rsidTr="000C5E53">
        <w:tc>
          <w:tcPr>
            <w:tcW w:w="7266" w:type="dxa"/>
          </w:tcPr>
          <w:p w:rsidR="000C5E53" w:rsidRPr="009F4601" w:rsidRDefault="009F4601" w:rsidP="000C5E53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F460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3)</w:t>
            </w:r>
            <w:r w:rsidR="000C5E53" w:rsidRPr="009F460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Рассматри</w:t>
            </w:r>
            <w:r w:rsidRPr="009F460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вание фото философов</w:t>
            </w:r>
          </w:p>
          <w:p w:rsidR="000C5E53" w:rsidRPr="00D453F1" w:rsidRDefault="000C5E53" w:rsidP="000C5E53">
            <w:pPr>
              <w:rPr>
                <w:rFonts w:ascii="Times New Roman" w:hAnsi="Times New Roman" w:cs="Times New Roman"/>
              </w:rPr>
            </w:pPr>
          </w:p>
          <w:p w:rsidR="000C5E53" w:rsidRPr="000333A9" w:rsidRDefault="000C5E53" w:rsidP="000C5E5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33A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Древнегреческий философ и математик Фалес         </w:t>
            </w:r>
          </w:p>
          <w:p w:rsidR="000C5E53" w:rsidRPr="000333A9" w:rsidRDefault="000C5E53" w:rsidP="000C5E5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333A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Римский философ Сенека              </w:t>
            </w:r>
          </w:p>
          <w:p w:rsidR="000C5E53" w:rsidRPr="000333A9" w:rsidRDefault="000C5E53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333A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Древнекитайский философ Конфуций 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88" w:type="dxa"/>
          </w:tcPr>
          <w:p w:rsid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  <w:p w:rsidR="000C5E53" w:rsidRPr="00490353" w:rsidRDefault="00490353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</w:p>
        </w:tc>
      </w:tr>
      <w:tr w:rsidR="000C5E53" w:rsidTr="000C5E53">
        <w:tc>
          <w:tcPr>
            <w:tcW w:w="7266" w:type="dxa"/>
          </w:tcPr>
          <w:p w:rsidR="009F4601" w:rsidRPr="005D7EAA" w:rsidRDefault="009F4601" w:rsidP="005D7E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  <w:r w:rsidR="000C5E53" w:rsidRPr="009F46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вопросами и заданиями учебника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 xml:space="preserve">вы понимаете </w:t>
            </w:r>
            <w:r w:rsidRPr="009F46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золотое правило нравственности</w:t>
            </w:r>
            <w:r w:rsidRPr="009F46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F4601" w:rsidRPr="009F4601" w:rsidRDefault="009F4601" w:rsidP="000C5E5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>Оцените поступки главных героев сказки А.Н. Толстого «Золотой ключик, или Приключение Буратино» с точки зрения золотого правила нравственности</w:t>
            </w:r>
            <w:r w:rsidRPr="00D453F1">
              <w:rPr>
                <w:rFonts w:ascii="Times New Roman" w:hAnsi="Times New Roman" w:cs="Times New Roman"/>
              </w:rPr>
              <w:t xml:space="preserve">.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(Дети делятся на 5 групп и каждая работает со своим рисунком на карточке.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Для ответа дети командируют одного из группы)</w:t>
            </w:r>
            <w:proofErr w:type="gramEnd"/>
          </w:p>
          <w:p w:rsidR="009F4601" w:rsidRPr="00D453F1" w:rsidRDefault="009F4601" w:rsidP="000C5E53">
            <w:pPr>
              <w:rPr>
                <w:rFonts w:ascii="Times New Roman" w:hAnsi="Times New Roman" w:cs="Times New Roman"/>
              </w:rPr>
            </w:pPr>
          </w:p>
          <w:p w:rsidR="000C5E53" w:rsidRDefault="009F4601" w:rsidP="009F460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="000C5E5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  </w:t>
            </w:r>
            <w:r w:rsidR="000C5E5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  </w:t>
            </w:r>
          </w:p>
          <w:p w:rsidR="009F4601" w:rsidRPr="009F4601" w:rsidRDefault="009F4601" w:rsidP="009F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Pr="00B361DE" w:rsidRDefault="00B361DE" w:rsidP="007F2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B3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B361DE" w:rsidRPr="00B361DE" w:rsidRDefault="00B361DE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DE">
              <w:rPr>
                <w:rFonts w:ascii="Times New Roman" w:hAnsi="Times New Roman" w:cs="Times New Roman"/>
                <w:sz w:val="24"/>
                <w:szCs w:val="24"/>
              </w:rPr>
              <w:t>учет позиции других людей, партнеров по общению или деятельности; умение слушать и вступать в диалог; участвовать в коллективном обсуждении проблем;</w:t>
            </w:r>
          </w:p>
        </w:tc>
      </w:tr>
      <w:tr w:rsidR="000C5E53" w:rsidTr="000C5E53">
        <w:tc>
          <w:tcPr>
            <w:tcW w:w="7266" w:type="dxa"/>
          </w:tcPr>
          <w:p w:rsidR="000C5E53" w:rsidRPr="0041066B" w:rsidRDefault="009F4601" w:rsidP="009F4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</w:t>
            </w:r>
            <w:r w:rsidR="000C5E5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. </w:t>
            </w:r>
            <w:r w:rsidR="000C5E53" w:rsidRPr="0041066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Притча о добром самарянине</w:t>
            </w:r>
            <w:r w:rsidR="000C5E53" w:rsidRPr="004106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C5E53" w:rsidRPr="00D453F1">
              <w:rPr>
                <w:noProof/>
                <w:lang w:eastAsia="ru-RU"/>
              </w:rPr>
              <w:drawing>
                <wp:inline distT="0" distB="0" distL="0" distR="0">
                  <wp:extent cx="400050" cy="266700"/>
                  <wp:effectExtent l="19050" t="0" r="0" b="0"/>
                  <wp:docPr id="32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.mp3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3" cy="26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601" w:rsidRDefault="009F4601" w:rsidP="000C5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A80424">
              <w:rPr>
                <w:rFonts w:ascii="Times New Roman" w:hAnsi="Times New Roman" w:cs="Times New Roman"/>
              </w:rPr>
              <w:t xml:space="preserve"> </w:t>
            </w:r>
            <w:r w:rsidR="00A80424" w:rsidRPr="00A80424">
              <w:rPr>
                <w:rFonts w:ascii="Times New Roman" w:hAnsi="Times New Roman" w:cs="Times New Roman"/>
                <w:color w:val="00B050"/>
              </w:rPr>
              <w:t xml:space="preserve"> (прослушивание в записи)</w:t>
            </w:r>
          </w:p>
          <w:p w:rsidR="000C5E53" w:rsidRPr="00D453F1" w:rsidRDefault="000C5E53" w:rsidP="000C5E53">
            <w:pPr>
              <w:rPr>
                <w:rFonts w:ascii="Times New Roman" w:hAnsi="Times New Roman" w:cs="Times New Roman"/>
              </w:rPr>
            </w:pPr>
            <w:r w:rsidRPr="00D453F1">
              <w:rPr>
                <w:rFonts w:ascii="Times New Roman" w:hAnsi="Times New Roman" w:cs="Times New Roman"/>
              </w:rPr>
              <w:t>— А кто мой ближний?</w:t>
            </w:r>
          </w:p>
          <w:p w:rsidR="000C5E53" w:rsidRPr="00D453F1" w:rsidRDefault="000C5E53" w:rsidP="000C5E53">
            <w:pPr>
              <w:rPr>
                <w:rFonts w:ascii="Times New Roman" w:hAnsi="Times New Roman" w:cs="Times New Roman"/>
              </w:rPr>
            </w:pPr>
            <w:r w:rsidRPr="00D453F1">
              <w:rPr>
                <w:rFonts w:ascii="Times New Roman" w:hAnsi="Times New Roman" w:cs="Times New Roman"/>
              </w:rPr>
              <w:t>На это сказал Иисус: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  <w:r w:rsidRPr="00D453F1">
              <w:rPr>
                <w:rFonts w:ascii="Times New Roman" w:hAnsi="Times New Roman" w:cs="Times New Roman"/>
              </w:rPr>
              <w:t xml:space="preserve">— Некоторый человек шёл из Иерусалима в Иерихон и попался разбойникам, которые сняли с него одежду, изранили его и ушли, оставив его едва живым. По случаю один священник шёл той дорогою и, увидев его, прошёл мимо. Также и левит, </w:t>
            </w:r>
            <w:proofErr w:type="gramStart"/>
            <w:r w:rsidRPr="00D453F1">
              <w:rPr>
                <w:rFonts w:ascii="Times New Roman" w:hAnsi="Times New Roman" w:cs="Times New Roman"/>
              </w:rPr>
              <w:t>быв</w:t>
            </w:r>
            <w:proofErr w:type="gramEnd"/>
            <w:r w:rsidRPr="00D453F1">
              <w:rPr>
                <w:rFonts w:ascii="Times New Roman" w:hAnsi="Times New Roman" w:cs="Times New Roman"/>
              </w:rPr>
              <w:t xml:space="preserve"> на том месте, подошёл, посмотрел и прошёл мимо. Самарянин же некто, проезжая, нашёл на него и, увидев его, сжалился и, подойдя, перевязал ему раны, возливая масло и вино. И, посадив его на своего осла, привёз его в гостиницу и позаботился о нём. А на другой день, </w:t>
            </w:r>
            <w:proofErr w:type="gramStart"/>
            <w:r w:rsidRPr="00D453F1">
              <w:rPr>
                <w:rFonts w:ascii="Times New Roman" w:hAnsi="Times New Roman" w:cs="Times New Roman"/>
              </w:rPr>
              <w:t>отъезжая</w:t>
            </w:r>
            <w:proofErr w:type="gramEnd"/>
            <w:r w:rsidRPr="00D453F1">
              <w:rPr>
                <w:rFonts w:ascii="Times New Roman" w:hAnsi="Times New Roman" w:cs="Times New Roman"/>
              </w:rPr>
              <w:t>, вынул два динария, дал содержателю гостиницы и сказал ему: «Позаботься о нём; и если издержишь что более, я, когда возвращусь, отдам тебе». Кто из этих троих, думаешь, ты, был ближний</w:t>
            </w:r>
            <w:r>
              <w:rPr>
                <w:rFonts w:ascii="Times New Roman" w:hAnsi="Times New Roman" w:cs="Times New Roman"/>
              </w:rPr>
              <w:t>,</w:t>
            </w:r>
            <w:r w:rsidRPr="00D453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53F1">
              <w:rPr>
                <w:rFonts w:ascii="Times New Roman" w:hAnsi="Times New Roman" w:cs="Times New Roman"/>
              </w:rPr>
              <w:t>попавшемуся</w:t>
            </w:r>
            <w:proofErr w:type="gramEnd"/>
            <w:r w:rsidRPr="00D453F1">
              <w:rPr>
                <w:rFonts w:ascii="Times New Roman" w:hAnsi="Times New Roman" w:cs="Times New Roman"/>
              </w:rPr>
              <w:t xml:space="preserve"> разбойникам? </w:t>
            </w:r>
            <w:r w:rsidR="009F4601">
              <w:rPr>
                <w:rFonts w:ascii="Times New Roman" w:hAnsi="Times New Roman" w:cs="Times New Roman"/>
              </w:rPr>
              <w:t>…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Pr="005E1856" w:rsidRDefault="005E1856" w:rsidP="007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5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универсальные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5E1856">
              <w:rPr>
                <w:rFonts w:eastAsia="+mn-ea" w:cs="+mn-cs"/>
                <w:color w:val="000000"/>
                <w:kern w:val="24"/>
              </w:rPr>
              <w:t xml:space="preserve"> </w:t>
            </w:r>
            <w:proofErr w:type="spellStart"/>
            <w:r w:rsidRPr="005E1856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</w:p>
        </w:tc>
      </w:tr>
      <w:tr w:rsidR="000C5E53" w:rsidTr="000C5E53">
        <w:tc>
          <w:tcPr>
            <w:tcW w:w="7266" w:type="dxa"/>
          </w:tcPr>
          <w:p w:rsidR="000C5E53" w:rsidRPr="00B8541A" w:rsidRDefault="009F4601" w:rsidP="000C5E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 w:rsidR="000C5E53" w:rsidRPr="00B8541A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Постановка вопросов.</w:t>
            </w:r>
          </w:p>
          <w:p w:rsidR="000C5E53" w:rsidRPr="00FC0DC7" w:rsidRDefault="000C5E53" w:rsidP="000C5E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C0DC7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lastRenderedPageBreak/>
              <w:t>Назовите действующих  лиц притчи.</w:t>
            </w:r>
          </w:p>
          <w:p w:rsidR="000C5E53" w:rsidRPr="00FC0DC7" w:rsidRDefault="000C5E53" w:rsidP="000C5E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C0DC7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t>Почему многие люди проходили мимо раненого человека?</w:t>
            </w:r>
          </w:p>
          <w:p w:rsidR="000C5E53" w:rsidRPr="00FC0DC7" w:rsidRDefault="000C5E53" w:rsidP="000C5E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C0DC7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t>Кто помог этому человеку?</w:t>
            </w:r>
          </w:p>
          <w:p w:rsidR="000C5E53" w:rsidRPr="00FC0DC7" w:rsidRDefault="000C5E53" w:rsidP="000C5E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C0DC7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t>Какова главная мысль притчи?</w:t>
            </w:r>
          </w:p>
          <w:p w:rsidR="000C5E53" w:rsidRDefault="000C5E53" w:rsidP="000C5E5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C0DC7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8"/>
              </w:rPr>
              <w:t>Чему она учит?</w:t>
            </w:r>
            <w:r w:rsidRPr="00FC0DC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0C5E53" w:rsidRPr="00FC0DC7" w:rsidRDefault="000C5E53" w:rsidP="000C5E53">
            <w:pPr>
              <w:ind w:left="7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C5E53" w:rsidRPr="009F4601" w:rsidRDefault="000C5E53" w:rsidP="000C5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ПОСЛЕТЕКСТОВАЯ РАБОТА</w:t>
            </w:r>
          </w:p>
          <w:p w:rsidR="000C5E53" w:rsidRPr="00B8541A" w:rsidRDefault="000C5E53" w:rsidP="000C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541A">
              <w:rPr>
                <w:rFonts w:ascii="Times New Roman" w:hAnsi="Times New Roman" w:cs="Times New Roman"/>
                <w:sz w:val="28"/>
                <w:szCs w:val="28"/>
              </w:rPr>
              <w:t>Выделение основных мыслей и ключевых понятий.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5E53" w:rsidRPr="0041066B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Продолжение обсуждения темы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E53" w:rsidRPr="00BC33EF" w:rsidRDefault="000C5E53" w:rsidP="000C5E5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 вы поняли притчу Христа о добром самарянине?</w:t>
            </w:r>
          </w:p>
          <w:p w:rsidR="000C5E53" w:rsidRPr="00BC33EF" w:rsidRDefault="000C5E53" w:rsidP="000C5E5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Вы согласны с утверждением: «Как ты к нам (относишься), так и мы к тебе»? </w:t>
            </w:r>
          </w:p>
          <w:p w:rsidR="000C5E53" w:rsidRPr="00BC33EF" w:rsidRDefault="000C5E53" w:rsidP="000C5E5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E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 чём можно почувствовать порочность этого принципа? Какой мир – милосердный или враждебный – помогает устанавливать этот принцип?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Default="005E1856" w:rsidP="007F2E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</w:t>
            </w:r>
            <w:r w:rsidRPr="00B3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856" w:rsidRPr="00490353" w:rsidRDefault="005E1856" w:rsidP="005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 универсальные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  <w:p w:rsidR="005E1856" w:rsidRDefault="005E1856" w:rsidP="005E18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постановка </w:t>
            </w: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проблемы.</w:t>
            </w:r>
          </w:p>
        </w:tc>
      </w:tr>
      <w:tr w:rsidR="000C5E53" w:rsidTr="000C5E53">
        <w:tc>
          <w:tcPr>
            <w:tcW w:w="7266" w:type="dxa"/>
          </w:tcPr>
          <w:p w:rsidR="000C5E53" w:rsidRPr="00BC33EF" w:rsidRDefault="000C5E53" w:rsidP="009F4601">
            <w:pPr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9.</w:t>
            </w:r>
            <w:r w:rsidRPr="00BC33EF">
              <w:rPr>
                <w:rFonts w:ascii="Times New Roman" w:hAnsi="Times New Roman" w:cs="Times New Roman"/>
                <w:b/>
                <w:sz w:val="36"/>
                <w:szCs w:val="36"/>
              </w:rPr>
              <w:t>Работа по картине</w:t>
            </w:r>
          </w:p>
          <w:p w:rsidR="009F4601" w:rsidRPr="009F4601" w:rsidRDefault="000C5E53" w:rsidP="000C5E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картину В. Поленова  </w:t>
            </w:r>
            <w:r w:rsidRPr="00410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«Христос и грешница». </w:t>
            </w:r>
          </w:p>
          <w:p w:rsidR="000C5E53" w:rsidRDefault="009F4601" w:rsidP="000C5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</w:t>
            </w:r>
            <w:r w:rsidR="000C5E53">
              <w:rPr>
                <w:rFonts w:ascii="Times New Roman" w:hAnsi="Times New Roman" w:cs="Times New Roman"/>
              </w:rPr>
              <w:t xml:space="preserve"> 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знает притчу о том, как Христос спас грешницу?</w:t>
            </w:r>
          </w:p>
          <w:p w:rsidR="000C5E53" w:rsidRPr="009F4601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этой притчи.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 w:rsidRPr="0041066B">
              <w:rPr>
                <w:rFonts w:ascii="Times New Roman" w:hAnsi="Times New Roman" w:cs="Times New Roman"/>
                <w:sz w:val="28"/>
                <w:szCs w:val="28"/>
              </w:rPr>
              <w:t xml:space="preserve">Христос защитил женщину?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C5E53" w:rsidRPr="008A1352" w:rsidRDefault="000C5E53" w:rsidP="000C5E5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A13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Это правило у православных христиан принято называть</w:t>
            </w:r>
            <w:r w:rsidRPr="008A13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золотым правилом этики. </w:t>
            </w:r>
          </w:p>
          <w:p w:rsidR="009F4601" w:rsidRDefault="009F4601" w:rsidP="000C5E53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</w:p>
          <w:p w:rsidR="000C5E53" w:rsidRPr="009F4601" w:rsidRDefault="009F4601" w:rsidP="000C5E53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F46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ВЫВОД</w:t>
            </w:r>
          </w:p>
          <w:p w:rsidR="000C5E53" w:rsidRPr="00BC33EF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F4601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Так  как  же  уберечься  от  осуждения  других?</w:t>
            </w:r>
            <w:r w:rsidRPr="00BC33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9253" cy="708454"/>
                  <wp:effectExtent l="19050" t="0" r="0" b="0"/>
                  <wp:docPr id="34" name="Объек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52057" cy="1077218"/>
                            <a:chOff x="428596" y="2857496"/>
                            <a:chExt cx="8452057" cy="1077218"/>
                          </a:xfrm>
                        </a:grpSpPr>
                        <a:sp>
                          <a:nvSpPr>
                            <a:cNvPr id="204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8596" y="2857496"/>
                              <a:ext cx="8452057" cy="10772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21590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32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imes New Roman" pitchFamily="18" charset="0"/>
                                    <a:ea typeface="Bookman Old Style" pitchFamily="18" charset="0"/>
                                    <a:cs typeface="Times New Roman" pitchFamily="18" charset="0"/>
                                  </a:rPr>
                                  <a:t>Уберечься от осуждения помогает память</a:t>
                                </a:r>
                              </a:p>
                              <a:p>
                                <a:pPr marL="0" marR="0" lvl="0" indent="215900" algn="l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32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imes New Roman" pitchFamily="18" charset="0"/>
                                    <a:ea typeface="Bookman Old Style" pitchFamily="18" charset="0"/>
                                    <a:cs typeface="Times New Roman" pitchFamily="18" charset="0"/>
                                  </a:rPr>
                                  <a:t> о своих собственных ошибках и недостатках.</a:t>
                                </a:r>
                                <a:endParaRPr kumimoji="0" lang="ru-RU" sz="32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:rsidR="005E1856" w:rsidRPr="00490353" w:rsidRDefault="005E1856" w:rsidP="005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35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универсальные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  <w:p w:rsidR="000C5E53" w:rsidRDefault="005E1856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постановка </w:t>
            </w:r>
            <w:r w:rsidRPr="0049035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проблемы.</w:t>
            </w: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D5" w:rsidRDefault="00CC28D5" w:rsidP="005E18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0C5E53" w:rsidTr="000C5E53">
        <w:tc>
          <w:tcPr>
            <w:tcW w:w="7266" w:type="dxa"/>
          </w:tcPr>
          <w:p w:rsidR="000C5E53" w:rsidRPr="00BC33EF" w:rsidRDefault="000C5E53" w:rsidP="00B82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33E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Сформулируйте свои правила нравственности, которые вам помогают в жизни.</w:t>
            </w:r>
          </w:p>
          <w:p w:rsidR="000C5E53" w:rsidRPr="0000034C" w:rsidRDefault="00B82DA0" w:rsidP="000C5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3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(Работа в парах)</w:t>
            </w:r>
          </w:p>
        </w:tc>
        <w:tc>
          <w:tcPr>
            <w:tcW w:w="2588" w:type="dxa"/>
          </w:tcPr>
          <w:p w:rsidR="005E1856" w:rsidRDefault="005E1856" w:rsidP="005E1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B3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1D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C5E53" w:rsidTr="000C5E53">
        <w:tc>
          <w:tcPr>
            <w:tcW w:w="7266" w:type="dxa"/>
          </w:tcPr>
          <w:p w:rsidR="000C5E53" w:rsidRPr="00BC33EF" w:rsidRDefault="000C5E53" w:rsidP="00B82DA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33E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Р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ефлексия</w:t>
            </w:r>
          </w:p>
          <w:p w:rsidR="000C5E53" w:rsidRPr="00901ADA" w:rsidRDefault="000C5E53" w:rsidP="000C5E53">
            <w:pP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 xml:space="preserve">                        </w:t>
            </w:r>
            <w:r w:rsidRPr="00901AD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 xml:space="preserve">         Я</w:t>
            </w:r>
          </w:p>
          <w:p w:rsidR="000C5E53" w:rsidRPr="00BC33EF" w:rsidRDefault="00EC7304" w:rsidP="000C5E5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C7304">
              <w:rPr>
                <w:rFonts w:ascii="Times New Roman" w:hAnsi="Times New Roman" w:cs="Times New Roman"/>
                <w:b/>
                <w:bCs/>
                <w:noProof/>
                <w:color w:val="FF0000"/>
                <w:sz w:val="44"/>
                <w:szCs w:val="4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97.9pt;margin-top:5.45pt;width:1in;height:45.75pt;z-index:251662336" o:connectortype="straight">
                  <v:stroke endarrow="block"/>
                </v:shape>
              </w:pict>
            </w:r>
            <w:r w:rsidRPr="00EC7304">
              <w:rPr>
                <w:rFonts w:ascii="Times New Roman" w:hAnsi="Times New Roman" w:cs="Times New Roman"/>
                <w:b/>
                <w:bCs/>
                <w:noProof/>
                <w:color w:val="FF0000"/>
                <w:sz w:val="44"/>
                <w:szCs w:val="44"/>
                <w:lang w:eastAsia="ru-RU"/>
              </w:rPr>
              <w:pict>
                <v:shape id="_x0000_s1031" type="#_x0000_t32" style="position:absolute;left:0;text-align:left;margin-left:184.65pt;margin-top:5.45pt;width:0;height:45.75pt;z-index:251661312" o:connectortype="straight">
                  <v:stroke endarrow="block"/>
                </v:shape>
              </w:pict>
            </w:r>
            <w:r w:rsidRPr="00EC7304">
              <w:rPr>
                <w:rFonts w:ascii="Times New Roman" w:hAnsi="Times New Roman" w:cs="Times New Roman"/>
                <w:b/>
                <w:bCs/>
                <w:noProof/>
                <w:color w:val="FF0000"/>
                <w:sz w:val="44"/>
                <w:szCs w:val="44"/>
                <w:lang w:eastAsia="ru-RU"/>
              </w:rPr>
              <w:pict>
                <v:shape id="_x0000_s1030" type="#_x0000_t32" style="position:absolute;left:0;text-align:left;margin-left:92.45pt;margin-top:5.45pt;width:78pt;height:45pt;flip:x;z-index:251660288" o:connectortype="straight">
                  <v:stroke endarrow="block"/>
                </v:shape>
              </w:pic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C5E53" w:rsidRDefault="000C5E53" w:rsidP="000C5E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C5E53" w:rsidRPr="00D453F1" w:rsidRDefault="000C5E53" w:rsidP="000C5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901ADA">
              <w:rPr>
                <w:rFonts w:ascii="Times New Roman" w:hAnsi="Times New Roman" w:cs="Times New Roman"/>
                <w:b/>
                <w:bCs/>
                <w:color w:val="00B050"/>
              </w:rPr>
              <w:t>ВСПОМНИЛ</w:t>
            </w:r>
            <w:proofErr w:type="gramEnd"/>
            <w:r w:rsidRPr="00901ADA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D453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ADA">
              <w:rPr>
                <w:rFonts w:ascii="Times New Roman" w:hAnsi="Times New Roman" w:cs="Times New Roman"/>
                <w:b/>
                <w:bCs/>
                <w:color w:val="FF0000"/>
              </w:rPr>
              <w:t>УЗНАЛ</w:t>
            </w:r>
            <w:r w:rsidRPr="00D453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901ADA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 НАУЧИЛСЯ</w:t>
            </w:r>
            <w:r w:rsidRPr="00D453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Pr="005E1856" w:rsidRDefault="005E1856" w:rsidP="005E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анализ действий </w:t>
            </w:r>
            <w:r w:rsidRPr="005E1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0C5E53" w:rsidTr="000C5E53">
        <w:tc>
          <w:tcPr>
            <w:tcW w:w="7266" w:type="dxa"/>
          </w:tcPr>
          <w:p w:rsidR="00B82DA0" w:rsidRPr="00B82DA0" w:rsidRDefault="00B82DA0" w:rsidP="000C5E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D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Слова учителя.</w:t>
            </w:r>
          </w:p>
          <w:p w:rsidR="00B82DA0" w:rsidRDefault="00B82DA0" w:rsidP="000C5E53">
            <w:p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</w:p>
          <w:p w:rsidR="000C5E53" w:rsidRPr="00901ADA" w:rsidRDefault="00B82DA0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      </w:t>
            </w:r>
            <w:r w:rsidR="000C5E53"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Твори добро, чтобы любя,</w:t>
            </w:r>
          </w:p>
          <w:p w:rsidR="000C5E53" w:rsidRPr="00901ADA" w:rsidRDefault="00B82DA0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     </w:t>
            </w:r>
            <w:r w:rsidR="000C5E53"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Добро тебя нашло.</w:t>
            </w:r>
          </w:p>
          <w:p w:rsidR="000C5E53" w:rsidRPr="00901ADA" w:rsidRDefault="00B82DA0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      </w:t>
            </w:r>
            <w:r w:rsidR="000C5E53"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Зла не верши, чтоб и тебя</w:t>
            </w:r>
          </w:p>
          <w:p w:rsidR="000C5E53" w:rsidRPr="00901ADA" w:rsidRDefault="00B82DA0" w:rsidP="000C5E5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      </w:t>
            </w:r>
            <w:r w:rsidR="000C5E53"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Не погубило зло.</w:t>
            </w:r>
          </w:p>
          <w:p w:rsidR="000C5E53" w:rsidRPr="00901ADA" w:rsidRDefault="000C5E53" w:rsidP="000C5E5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</w:t>
            </w:r>
            <w:r w:rsidR="00B82DA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                                              </w:t>
            </w:r>
            <w:r w:rsidRPr="00901ADA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901AD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Джами</w:t>
            </w:r>
            <w:proofErr w:type="spellEnd"/>
            <w:r w:rsidRPr="00901A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C5E53" w:rsidTr="000C5E53">
        <w:tc>
          <w:tcPr>
            <w:tcW w:w="7266" w:type="dxa"/>
          </w:tcPr>
          <w:p w:rsidR="000C5E53" w:rsidRDefault="000C5E53" w:rsidP="00B82D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BE5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  <w:r w:rsidRPr="005C2BE5">
              <w:rPr>
                <w:rFonts w:ascii="Times New Roman" w:hAnsi="Times New Roman" w:cs="Times New Roman"/>
                <w:b/>
              </w:rPr>
              <w:t xml:space="preserve"> </w:t>
            </w:r>
            <w:r w:rsidRPr="005C2BE5">
              <w:rPr>
                <w:rFonts w:ascii="Times New Roman" w:hAnsi="Times New Roman" w:cs="Times New Roman"/>
                <w:b/>
                <w:sz w:val="36"/>
                <w:szCs w:val="36"/>
              </w:rPr>
              <w:t>Домашнее задание</w:t>
            </w:r>
          </w:p>
          <w:p w:rsidR="00B82DA0" w:rsidRDefault="000C5E53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1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  <w:r w:rsidR="00B82D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406D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6D1"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изготовить буклет по теме </w:t>
            </w:r>
          </w:p>
          <w:p w:rsidR="000C5E53" w:rsidRDefault="00B82DA0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C5E53" w:rsidRPr="00A406D1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:rsidR="00B82DA0" w:rsidRDefault="00B82DA0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C5E53">
              <w:rPr>
                <w:rFonts w:ascii="Times New Roman" w:hAnsi="Times New Roman" w:cs="Times New Roman"/>
                <w:sz w:val="28"/>
                <w:szCs w:val="28"/>
              </w:rPr>
              <w:t xml:space="preserve"> – найти в </w:t>
            </w:r>
            <w:proofErr w:type="gramStart"/>
            <w:r w:rsidR="000C5E53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  <w:r w:rsidR="000C5E5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 </w:t>
            </w:r>
          </w:p>
          <w:p w:rsidR="00B82DA0" w:rsidRDefault="00B82DA0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C5E53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темы 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E53" w:rsidRPr="00A406D1" w:rsidRDefault="00B82DA0" w:rsidP="000C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C5E53"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E53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  <w:p w:rsidR="000C5E53" w:rsidRDefault="000C5E53" w:rsidP="000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C5E53" w:rsidRDefault="000C5E53" w:rsidP="007F2E2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F443A0" w:rsidRPr="00B82DA0" w:rsidRDefault="00F443A0" w:rsidP="000C5E5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443A0" w:rsidRPr="00B82DA0" w:rsidSect="000C5E53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2A"/>
    <w:multiLevelType w:val="hybridMultilevel"/>
    <w:tmpl w:val="8C284DA6"/>
    <w:lvl w:ilvl="0" w:tplc="49B89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CB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9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01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81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CE9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45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4E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2F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52E7A"/>
    <w:multiLevelType w:val="hybridMultilevel"/>
    <w:tmpl w:val="989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226"/>
    <w:multiLevelType w:val="hybridMultilevel"/>
    <w:tmpl w:val="A3580F32"/>
    <w:lvl w:ilvl="0" w:tplc="6D24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0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A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61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F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28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E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C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4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212687"/>
    <w:multiLevelType w:val="hybridMultilevel"/>
    <w:tmpl w:val="6BE8415A"/>
    <w:lvl w:ilvl="0" w:tplc="77F2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4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E7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3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02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E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2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C51E40"/>
    <w:multiLevelType w:val="hybridMultilevel"/>
    <w:tmpl w:val="989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24FB"/>
    <w:multiLevelType w:val="hybridMultilevel"/>
    <w:tmpl w:val="989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378"/>
    <w:multiLevelType w:val="hybridMultilevel"/>
    <w:tmpl w:val="803CF9BE"/>
    <w:lvl w:ilvl="0" w:tplc="8A3EE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C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8A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8F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EF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3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C1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C5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8F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F6458"/>
    <w:multiLevelType w:val="hybridMultilevel"/>
    <w:tmpl w:val="A7AAB4EC"/>
    <w:lvl w:ilvl="0" w:tplc="6B4CD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0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6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82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2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E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0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1F4520"/>
    <w:multiLevelType w:val="hybridMultilevel"/>
    <w:tmpl w:val="989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7BED"/>
    <w:multiLevelType w:val="hybridMultilevel"/>
    <w:tmpl w:val="1CAE843E"/>
    <w:lvl w:ilvl="0" w:tplc="C10C6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1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4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CE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6A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6A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46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4FE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8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A23A4E"/>
    <w:multiLevelType w:val="hybridMultilevel"/>
    <w:tmpl w:val="E580EFB8"/>
    <w:lvl w:ilvl="0" w:tplc="04D4A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E42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E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1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27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CB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A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80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A0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2DFF"/>
    <w:rsid w:val="0000034C"/>
    <w:rsid w:val="000333A9"/>
    <w:rsid w:val="000C5E53"/>
    <w:rsid w:val="000E245D"/>
    <w:rsid w:val="00125A96"/>
    <w:rsid w:val="001B0116"/>
    <w:rsid w:val="001D4C56"/>
    <w:rsid w:val="00203529"/>
    <w:rsid w:val="003207C1"/>
    <w:rsid w:val="004014A3"/>
    <w:rsid w:val="0041066B"/>
    <w:rsid w:val="00490353"/>
    <w:rsid w:val="00525082"/>
    <w:rsid w:val="00571E71"/>
    <w:rsid w:val="00592DFF"/>
    <w:rsid w:val="005B7480"/>
    <w:rsid w:val="005C2BE5"/>
    <w:rsid w:val="005D7EAA"/>
    <w:rsid w:val="005E1856"/>
    <w:rsid w:val="00601AA1"/>
    <w:rsid w:val="007740B1"/>
    <w:rsid w:val="007F2E20"/>
    <w:rsid w:val="008654E2"/>
    <w:rsid w:val="00883740"/>
    <w:rsid w:val="008A1352"/>
    <w:rsid w:val="00901ADA"/>
    <w:rsid w:val="009F4601"/>
    <w:rsid w:val="00A406D1"/>
    <w:rsid w:val="00A45781"/>
    <w:rsid w:val="00A66A1F"/>
    <w:rsid w:val="00A66D2C"/>
    <w:rsid w:val="00A80424"/>
    <w:rsid w:val="00B361DE"/>
    <w:rsid w:val="00B82DA0"/>
    <w:rsid w:val="00B8541A"/>
    <w:rsid w:val="00BC33EF"/>
    <w:rsid w:val="00C70365"/>
    <w:rsid w:val="00CC28D5"/>
    <w:rsid w:val="00D20B4B"/>
    <w:rsid w:val="00D453F1"/>
    <w:rsid w:val="00D76C57"/>
    <w:rsid w:val="00D931B1"/>
    <w:rsid w:val="00EC7304"/>
    <w:rsid w:val="00F156FF"/>
    <w:rsid w:val="00F43A88"/>
    <w:rsid w:val="00F443A0"/>
    <w:rsid w:val="00F519F7"/>
    <w:rsid w:val="00F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2DF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01AA1"/>
    <w:rPr>
      <w:rFonts w:ascii="Georgia" w:eastAsia="Georgia" w:hAnsi="Georgia" w:cs="Georgia"/>
      <w:sz w:val="24"/>
      <w:szCs w:val="24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601AA1"/>
    <w:rPr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rsid w:val="00601AA1"/>
    <w:pPr>
      <w:shd w:val="clear" w:color="auto" w:fill="FFFFFF"/>
      <w:spacing w:after="360" w:line="302" w:lineRule="exact"/>
      <w:jc w:val="both"/>
    </w:pPr>
    <w:rPr>
      <w:rFonts w:ascii="Georgia" w:eastAsia="Georgia" w:hAnsi="Georgia" w:cs="Georgia"/>
      <w:sz w:val="24"/>
      <w:szCs w:val="24"/>
    </w:rPr>
  </w:style>
  <w:style w:type="character" w:customStyle="1" w:styleId="sem">
    <w:name w:val="sem"/>
    <w:basedOn w:val="a0"/>
    <w:rsid w:val="001D4C56"/>
  </w:style>
  <w:style w:type="table" w:styleId="a8">
    <w:name w:val="Table Grid"/>
    <w:basedOn w:val="a1"/>
    <w:uiPriority w:val="59"/>
    <w:rsid w:val="000C5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14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0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04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8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6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5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9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60D553-58D8-48E7-9277-C644F48843D2}" type="doc">
      <dgm:prSet loTypeId="urn:microsoft.com/office/officeart/2005/8/layout/vList6" loCatId="list" qsTypeId="urn:microsoft.com/office/officeart/2005/8/quickstyle/simple1#1" qsCatId="simple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98B2E38E-1147-4F6A-96BE-4B50D4F376B0}">
      <dgm:prSet phldrT="[Текст]" custT="1"/>
      <dgm:spPr/>
      <dgm:t>
        <a:bodyPr/>
        <a:lstStyle/>
        <a:p>
          <a:r>
            <a:rPr lang="ru-RU" sz="2400" b="1" dirty="0" smtClean="0"/>
            <a:t>Цель</a:t>
          </a:r>
          <a:endParaRPr lang="ru-RU" sz="2400" b="1" dirty="0"/>
        </a:p>
      </dgm:t>
    </dgm:pt>
    <dgm:pt modelId="{07F3CA0C-108D-4396-9B4F-7D9C1F9375E8}" type="parTrans" cxnId="{DC2B366F-348C-4C04-84C1-E6F6E2DC25E0}">
      <dgm:prSet/>
      <dgm:spPr/>
      <dgm:t>
        <a:bodyPr/>
        <a:lstStyle/>
        <a:p>
          <a:endParaRPr lang="ru-RU"/>
        </a:p>
      </dgm:t>
    </dgm:pt>
    <dgm:pt modelId="{647B841E-C565-458A-A6B8-E8A3D4532C5E}" type="sibTrans" cxnId="{DC2B366F-348C-4C04-84C1-E6F6E2DC25E0}">
      <dgm:prSet/>
      <dgm:spPr/>
      <dgm:t>
        <a:bodyPr/>
        <a:lstStyle/>
        <a:p>
          <a:endParaRPr lang="ru-RU"/>
        </a:p>
      </dgm:t>
    </dgm:pt>
    <dgm:pt modelId="{E6D44315-E567-4847-BD3C-B6650EFD4C9B}">
      <dgm:prSet phldrT="[Текст]"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400" b="1" dirty="0" smtClean="0">
              <a:effectLst/>
            </a:rPr>
            <a:t>Осмысление понятия «нравственность» как основополагающего  нравственного постулата; начала, облагораживающего и улучшающего жизнь человека и общества. </a:t>
          </a:r>
          <a:endParaRPr lang="ru-RU" sz="1400" b="1" dirty="0">
            <a:effectLst/>
          </a:endParaRPr>
        </a:p>
      </dgm:t>
    </dgm:pt>
    <dgm:pt modelId="{897B28C3-7556-488A-848A-540D46F170E3}" type="parTrans" cxnId="{73853D5B-4C2B-4267-9251-643455FEA744}">
      <dgm:prSet/>
      <dgm:spPr/>
      <dgm:t>
        <a:bodyPr/>
        <a:lstStyle/>
        <a:p>
          <a:endParaRPr lang="ru-RU"/>
        </a:p>
      </dgm:t>
    </dgm:pt>
    <dgm:pt modelId="{2F1A01AE-F8C7-4BF5-9AAE-40558890DB03}" type="sibTrans" cxnId="{73853D5B-4C2B-4267-9251-643455FEA744}">
      <dgm:prSet/>
      <dgm:spPr/>
      <dgm:t>
        <a:bodyPr/>
        <a:lstStyle/>
        <a:p>
          <a:endParaRPr lang="ru-RU"/>
        </a:p>
      </dgm:t>
    </dgm:pt>
    <dgm:pt modelId="{B2CB4055-3E7D-4C73-84E1-EE459A0CB371}" type="pres">
      <dgm:prSet presAssocID="{2060D553-58D8-48E7-9277-C644F48843D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6128D09-5AEA-4704-9F62-E1B27E53D641}" type="pres">
      <dgm:prSet presAssocID="{98B2E38E-1147-4F6A-96BE-4B50D4F376B0}" presName="linNode" presStyleCnt="0"/>
      <dgm:spPr/>
    </dgm:pt>
    <dgm:pt modelId="{DAFBE26B-B044-43D1-BEFA-FB817996888C}" type="pres">
      <dgm:prSet presAssocID="{98B2E38E-1147-4F6A-96BE-4B50D4F376B0}" presName="parentShp" presStyleLbl="node1" presStyleIdx="0" presStyleCnt="1" custScaleX="60591" custScaleY="81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62B99-33AE-4D50-9FAE-3E64CED7A22A}" type="pres">
      <dgm:prSet presAssocID="{98B2E38E-1147-4F6A-96BE-4B50D4F376B0}" presName="childShp" presStyleLbl="bgAccFollowNode1" presStyleIdx="0" presStyleCnt="1" custScaleX="1285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6DBD20-C40A-42AA-A936-3017812047AF}" type="presOf" srcId="{E6D44315-E567-4847-BD3C-B6650EFD4C9B}" destId="{02B62B99-33AE-4D50-9FAE-3E64CED7A22A}" srcOrd="0" destOrd="0" presId="urn:microsoft.com/office/officeart/2005/8/layout/vList6"/>
    <dgm:cxn modelId="{D24B5E67-434D-45DF-974B-83D0669BDF6E}" type="presOf" srcId="{2060D553-58D8-48E7-9277-C644F48843D2}" destId="{B2CB4055-3E7D-4C73-84E1-EE459A0CB371}" srcOrd="0" destOrd="0" presId="urn:microsoft.com/office/officeart/2005/8/layout/vList6"/>
    <dgm:cxn modelId="{90DFC0EF-2665-4D34-9457-F7C40739AF79}" type="presOf" srcId="{98B2E38E-1147-4F6A-96BE-4B50D4F376B0}" destId="{DAFBE26B-B044-43D1-BEFA-FB817996888C}" srcOrd="0" destOrd="0" presId="urn:microsoft.com/office/officeart/2005/8/layout/vList6"/>
    <dgm:cxn modelId="{73853D5B-4C2B-4267-9251-643455FEA744}" srcId="{98B2E38E-1147-4F6A-96BE-4B50D4F376B0}" destId="{E6D44315-E567-4847-BD3C-B6650EFD4C9B}" srcOrd="0" destOrd="0" parTransId="{897B28C3-7556-488A-848A-540D46F170E3}" sibTransId="{2F1A01AE-F8C7-4BF5-9AAE-40558890DB03}"/>
    <dgm:cxn modelId="{DC2B366F-348C-4C04-84C1-E6F6E2DC25E0}" srcId="{2060D553-58D8-48E7-9277-C644F48843D2}" destId="{98B2E38E-1147-4F6A-96BE-4B50D4F376B0}" srcOrd="0" destOrd="0" parTransId="{07F3CA0C-108D-4396-9B4F-7D9C1F9375E8}" sibTransId="{647B841E-C565-458A-A6B8-E8A3D4532C5E}"/>
    <dgm:cxn modelId="{726BC92F-B6F8-4800-83E6-9B67AD57083B}" type="presParOf" srcId="{B2CB4055-3E7D-4C73-84E1-EE459A0CB371}" destId="{66128D09-5AEA-4704-9F62-E1B27E53D641}" srcOrd="0" destOrd="0" presId="urn:microsoft.com/office/officeart/2005/8/layout/vList6"/>
    <dgm:cxn modelId="{CAF273DD-24D6-431D-9A2D-AE8FE90D062A}" type="presParOf" srcId="{66128D09-5AEA-4704-9F62-E1B27E53D641}" destId="{DAFBE26B-B044-43D1-BEFA-FB817996888C}" srcOrd="0" destOrd="0" presId="urn:microsoft.com/office/officeart/2005/8/layout/vList6"/>
    <dgm:cxn modelId="{1B6243A6-24E4-422B-ACE0-FBDBBF111085}" type="presParOf" srcId="{66128D09-5AEA-4704-9F62-E1B27E53D641}" destId="{02B62B99-33AE-4D50-9FAE-3E64CED7A22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2B62B99-33AE-4D50-9FAE-3E64CED7A22A}">
      <dsp:nvSpPr>
        <dsp:cNvPr id="0" name=""/>
        <dsp:cNvSpPr/>
      </dsp:nvSpPr>
      <dsp:spPr>
        <a:xfrm>
          <a:off x="1421471" y="0"/>
          <a:ext cx="4516137" cy="11054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effectLst/>
            </a:rPr>
            <a:t>Осмысление понятия «нравственность» как основополагающего  нравственного постулата; начала, облагораживающего и улучшающего жизнь человека и общества. </a:t>
          </a:r>
          <a:endParaRPr lang="ru-RU" sz="1400" b="1" kern="1200" dirty="0">
            <a:effectLst/>
          </a:endParaRPr>
        </a:p>
      </dsp:txBody>
      <dsp:txXfrm>
        <a:off x="1421471" y="0"/>
        <a:ext cx="4516137" cy="1105438"/>
      </dsp:txXfrm>
    </dsp:sp>
    <dsp:sp modelId="{DAFBE26B-B044-43D1-BEFA-FB817996888C}">
      <dsp:nvSpPr>
        <dsp:cNvPr id="0" name=""/>
        <dsp:cNvSpPr/>
      </dsp:nvSpPr>
      <dsp:spPr>
        <a:xfrm>
          <a:off x="2816" y="100495"/>
          <a:ext cx="1418655" cy="904447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/>
            <a:t>Цель</a:t>
          </a:r>
          <a:endParaRPr lang="ru-RU" sz="2400" b="1" kern="1200" dirty="0"/>
        </a:p>
      </dsp:txBody>
      <dsp:txXfrm>
        <a:off x="2816" y="100495"/>
        <a:ext cx="1418655" cy="904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2011-04-09T14:56:00Z</dcterms:created>
  <dcterms:modified xsi:type="dcterms:W3CDTF">2012-01-21T10:48:00Z</dcterms:modified>
</cp:coreProperties>
</file>