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3" w:rsidRPr="00A805A3" w:rsidRDefault="00A805A3" w:rsidP="00A805A3">
      <w:pPr>
        <w:shd w:val="clear" w:color="auto" w:fill="FFFFFF"/>
        <w:spacing w:after="48" w:line="240" w:lineRule="auto"/>
        <w:outlineLvl w:val="2"/>
        <w:rPr>
          <w:rFonts w:ascii="Arial" w:eastAsia="Times New Roman" w:hAnsi="Arial" w:cs="Arial"/>
          <w:b/>
          <w:bCs/>
          <w:color w:val="DB143D"/>
          <w:sz w:val="28"/>
          <w:szCs w:val="28"/>
        </w:rPr>
      </w:pPr>
      <w:r w:rsidRPr="00A805A3">
        <w:rPr>
          <w:rFonts w:ascii="Arial" w:eastAsia="Times New Roman" w:hAnsi="Arial" w:cs="Arial"/>
          <w:b/>
          <w:bCs/>
          <w:color w:val="DB143D"/>
          <w:sz w:val="28"/>
          <w:szCs w:val="28"/>
        </w:rPr>
        <w:fldChar w:fldCharType="begin"/>
      </w:r>
      <w:r w:rsidRPr="00A805A3">
        <w:rPr>
          <w:rFonts w:ascii="Arial" w:eastAsia="Times New Roman" w:hAnsi="Arial" w:cs="Arial"/>
          <w:b/>
          <w:bCs/>
          <w:color w:val="DB143D"/>
          <w:sz w:val="28"/>
          <w:szCs w:val="28"/>
        </w:rPr>
        <w:instrText xml:space="preserve"> HYPERLINK "http://logoped56.ru/roditelyam/6-gotovnost-k-shkole-glasnye-i-soglasnye.html" </w:instrText>
      </w:r>
      <w:r w:rsidRPr="00A805A3">
        <w:rPr>
          <w:rFonts w:ascii="Arial" w:eastAsia="Times New Roman" w:hAnsi="Arial" w:cs="Arial"/>
          <w:b/>
          <w:bCs/>
          <w:color w:val="DB143D"/>
          <w:sz w:val="28"/>
          <w:szCs w:val="28"/>
        </w:rPr>
        <w:fldChar w:fldCharType="separate"/>
      </w:r>
      <w:r w:rsidRPr="00A805A3">
        <w:rPr>
          <w:rFonts w:ascii="Arial" w:eastAsia="Times New Roman" w:hAnsi="Arial" w:cs="Arial"/>
          <w:b/>
          <w:bCs/>
          <w:color w:val="DB143D"/>
          <w:sz w:val="28"/>
          <w:szCs w:val="28"/>
        </w:rPr>
        <w:t>Готовность к школе. Учимся различать гласные и согласные звуки.</w:t>
      </w:r>
      <w:r w:rsidRPr="00A805A3">
        <w:rPr>
          <w:rFonts w:ascii="Arial" w:eastAsia="Times New Roman" w:hAnsi="Arial" w:cs="Arial"/>
          <w:b/>
          <w:bCs/>
          <w:color w:val="DB143D"/>
          <w:sz w:val="28"/>
          <w:szCs w:val="28"/>
        </w:rPr>
        <w:fldChar w:fldCharType="end"/>
      </w:r>
    </w:p>
    <w:p w:rsidR="00A805A3" w:rsidRPr="00A805A3" w:rsidRDefault="00A805A3" w:rsidP="00A805A3">
      <w:pPr>
        <w:shd w:val="clear" w:color="auto" w:fill="FFFFFF"/>
        <w:spacing w:after="48" w:line="240" w:lineRule="auto"/>
        <w:outlineLvl w:val="2"/>
        <w:rPr>
          <w:rFonts w:ascii="Arial" w:eastAsia="Times New Roman" w:hAnsi="Arial" w:cs="Arial"/>
          <w:b/>
          <w:bCs/>
          <w:color w:val="DB143D"/>
          <w:sz w:val="28"/>
          <w:szCs w:val="28"/>
        </w:rPr>
      </w:pPr>
    </w:p>
    <w:p w:rsidR="00000000" w:rsidRPr="00A805A3" w:rsidRDefault="00A805A3">
      <w:pPr>
        <w:rPr>
          <w:rFonts w:ascii="Arial" w:hAnsi="Arial" w:cs="Arial"/>
          <w:color w:val="1B1F21"/>
          <w:sz w:val="28"/>
          <w:szCs w:val="28"/>
          <w:shd w:val="clear" w:color="auto" w:fill="FFFFFF"/>
        </w:rPr>
      </w:pPr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Вам кажется, что это сложно для маленького ребенка? Ничуть! Дайте ему возможность самому обнаружить разницу между гласными и согласными. Вот как это нужно сделать. 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Отберите карточки со схемами слов, разобранных на предыдущих занятиях: шар, дом, сыр, кит, лук, лес.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Вы видите, что в этих словах есть все гласные звуки нашего языка — а, о,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ы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, и, у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,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э. Положите перед малышом карточку со словом "шар" и загадайте ему загадку: «В этом слове есть один звук — необыкновенный. Этот звук можно очень громко крикнуть, можно пропеть, когда ты его произносишь, ничто во рту тебе не мешает — ни губы, ни зубы, ни язычок. Угадай, какой это звук». Ребенок легко догадывается — "а". Проверьте вместе с ним, так ли это. Не смущайтесь, пусть дети покричат, послушают этот звук, убедятся, как легко он произносится. Точно так же найдите вместе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сдетьми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звуки "о" (дом),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ы</w:t>
      </w:r>
      <w:proofErr w:type="spellEnd"/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"(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сыр), "и" (кит), "у" (лук), "э" (лес). Только после этого взрослый объединяет все эти звуки в одну группу и говорит, что они называются гласными, в отличие от согласных, которые нельзя крикнуть так, как гласные звуки. Гласные звуки мы теперь будем обозначать красными фишками. Иногда, чтобы облегчить ребенку различение гласных и согласных, мы говорим ему, что согласный звук нельзя потянуть, нельзя спеть. Давая такое объяснение, мы на самом деле только запутываем ребенка: он начинает считать гласными звуки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р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", "м", "л", т. е все те согласные, которые можно долго тянуть и петь. А вот если мы обратим внимание малыша на другую особенность согласных звуков: при их произнесении нам всегда что-то мешает — или губы, или язык, то ребенок уже никогда не ошибется.</w:t>
      </w:r>
    </w:p>
    <w:p w:rsidR="00A805A3" w:rsidRPr="00A805A3" w:rsidRDefault="00A805A3">
      <w:pPr>
        <w:rPr>
          <w:rFonts w:ascii="Arial" w:hAnsi="Arial" w:cs="Arial"/>
          <w:sz w:val="28"/>
          <w:szCs w:val="28"/>
        </w:rPr>
      </w:pPr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После того как будут проанализированы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трехзвуковые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слова, можно вводить новое — учить различать гласные и согласные звуки. Вам кажется, что это сложно для маленького ребенка? Ничуть! Дайте ему возможность самому обнаружить разницу между гласными и согласными. Вот как это нужно сделать. 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Отберите карточки со схемами слов, разобранных на предыдущих занятиях: шар, дом, сыр, кит, лук, лес.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Вы видите, что в этих словах есть все гласные звуки нашего языка — а, о,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ы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, и, у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,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э. Положите перед малышом карточку со словом "шар" и загадайте ему загадку: «В этом слове есть один звук — необыкновенный. Этот звук можно очень громко крикнуть, можно пропеть, когда ты его произносишь, ничто во рту тебе не мешает — ни </w:t>
      </w:r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lastRenderedPageBreak/>
        <w:t xml:space="preserve">губы, ни зубы, ни язычок. Угадай, какой это звук». Ребенок легко догадывается — "а". Проверьте вместе с ним, так ли это. Не смущайтесь, пусть дети покричат, послушают этот звук, убедятся, как легко он произносится. Точно так же найдите вместе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сдетьми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звуки "о" (дом),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ы</w:t>
      </w:r>
      <w:proofErr w:type="spellEnd"/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"(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сыр), "и" (кит), "у" (лук), "э" (лес). Только после этого взрослый объединяет все эти звуки в одну группу и говорит, что они называются гласными, в отличие от согласных, которые нельзя крикнуть так, как гласные звуки. Гласные звуки мы теперь будем обозначать красными фишками. Иногда, чтобы облегчить ребенку различение гласных и согласных, мы говорим ему, что согласный звук нельзя потянуть, нельзя спеть. Давая такое объяснение, мы на самом деле только запутываем ребенка: он начинает считать гласными звуки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р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", "м", "л", т. е все те согласные, которые можно долго тянуть и петь. А вот если мы обратим внимание малыша на другую особенность согласных звуков: при их произнесении нам всегда что-то мешает — или губы, или язык, то ребенок уже никогда не ошибется. Скажите ему: «Действительно, звук "м" можно долго тянуть и даже песенку можно «промычать», но посмотри, как крепко закрыт у тебя ротик, когда ты произносишь этот звук, губы мешают ему выйти изо рта». Вот теперь установлена разница между гласными и согласными звуками. Такое не заученное и как бы самостоятельно сделанное определение гласных и согласных звуков прочно усваивается детьми, они легко оперируют своими знаниями. И сразу же обратите внимание ребенка на то, что согласные звуки в слове произносятся по-разному — то мягко, то твердо. Если вы правильно учили ребенка называть звуки в словах, когда проводили звуковой анализ, если ребенок называл согласный звук так, как он действительно слышится в слове, то различение согласных 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на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твердые и мягкие не вызовет никаких затруднений. Покажем, как это можно сделать. Предложите ребенку проанализировать слово "Нина". После того как слово разобрано, схема звукового состава заполнена фишками, вы задаете малышу вопрос: «Какие в этом слове есть гласные звуки?» — "А", — отвечает ребенок, указывая на красные фишки, стоящие на схеме. «А какие в этом слове согласные звуки?» — «Н и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». — «Очень хорошо! А скажи, как тебе кажется, похожи эти звуки или нет? Послушай, как я их произношу: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нь-нь-нь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", "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—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—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». — «Похожи». — «Но один звук я произношу мягко, послушай: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нь-нь-нь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, а другой: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н-н-н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— как я его произношу?» Обычно ребенок отвечает: «Ты его грубо произносишь». Вы подтверждаете: «Да, я его произношу твердо: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н-н-н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, а звук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'-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н'-н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' я </w:t>
      </w:r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lastRenderedPageBreak/>
        <w:t xml:space="preserve">произношу мягко, правда? Те согласные звуки, которые мы произносим твердо, называются твердыми согласными, и мы будем их обозначать синими фишками, а те согласные, которые мы произносим мягко, называются мягкими согласными, и обозначать мы будем их зелеными фишками. Давай уберем со схемы белые фишки и поставим эти. Какой звук ты обозначишь синей фишкой?» — «Звук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». — «Правильно, ставь фишку. А зеленой </w:t>
      </w:r>
      <w:proofErr w:type="gram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фишкой</w:t>
      </w:r>
      <w:proofErr w:type="gram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 xml:space="preserve"> какой звук в этом слове будем обозначать?» — «Звук </w:t>
      </w:r>
      <w:proofErr w:type="spellStart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нь</w:t>
      </w:r>
      <w:proofErr w:type="spellEnd"/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». Вот так вы познакомили ребенка с такими сложными понятиями, как гласные, твердые и мягкие согласные звуки. На дальнейших занятиях вам больше не понадобятся белые фишки: проводя звуковой анализ слова, ребенок должен теперь характеризовать каждый звук как гласный или согласный и пользоваться соответствующими фишками.</w:t>
      </w:r>
      <w:r w:rsidRPr="00A805A3">
        <w:rPr>
          <w:rStyle w:val="apple-converted-space"/>
          <w:rFonts w:ascii="Arial" w:hAnsi="Arial" w:cs="Arial"/>
          <w:color w:val="1B1F21"/>
          <w:sz w:val="28"/>
          <w:szCs w:val="28"/>
          <w:shd w:val="clear" w:color="auto" w:fill="FFFFFF"/>
        </w:rPr>
        <w:t> </w:t>
      </w:r>
      <w:r w:rsidRPr="00A805A3">
        <w:rPr>
          <w:rFonts w:ascii="Arial" w:hAnsi="Arial" w:cs="Arial"/>
          <w:color w:val="1B1F21"/>
          <w:sz w:val="28"/>
          <w:szCs w:val="28"/>
        </w:rPr>
        <w:br/>
      </w:r>
      <w:r w:rsidRPr="00A805A3">
        <w:rPr>
          <w:rFonts w:ascii="Arial" w:hAnsi="Arial" w:cs="Arial"/>
          <w:color w:val="1B1F21"/>
          <w:sz w:val="28"/>
          <w:szCs w:val="28"/>
          <w:shd w:val="clear" w:color="auto" w:fill="FFFFFF"/>
        </w:rPr>
        <w:t>Желаем удачи!</w:t>
      </w:r>
    </w:p>
    <w:sectPr w:rsidR="00A805A3" w:rsidRPr="00A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05A3"/>
    <w:rsid w:val="00A8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5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805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0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Drugi</dc:creator>
  <cp:keywords/>
  <dc:description/>
  <cp:lastModifiedBy>Drugi</cp:lastModifiedBy>
  <cp:revision>2</cp:revision>
  <dcterms:created xsi:type="dcterms:W3CDTF">2015-09-02T11:19:00Z</dcterms:created>
  <dcterms:modified xsi:type="dcterms:W3CDTF">2015-09-02T11:20:00Z</dcterms:modified>
</cp:coreProperties>
</file>