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A9" w:rsidRPr="002A4DA9" w:rsidRDefault="002A4DA9" w:rsidP="00C923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  <w:lang w:eastAsia="ru-RU"/>
        </w:rPr>
        <w:t>Олимпиада 2014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F16522"/>
          <w:sz w:val="36"/>
          <w:szCs w:val="36"/>
          <w:lang w:eastAsia="ru-RU"/>
        </w:rPr>
        <w:t>Олимпийские игры</w:t>
      </w:r>
      <w:r w:rsidRPr="002A4DA9">
        <w:rPr>
          <w:rFonts w:ascii="Times New Roman" w:eastAsia="Times New Roman" w:hAnsi="Times New Roman" w:cs="Times New Roman"/>
          <w:b/>
          <w:bCs/>
          <w:color w:val="F16522"/>
          <w:sz w:val="27"/>
          <w:szCs w:val="27"/>
          <w:lang w:eastAsia="ru-RU"/>
        </w:rPr>
        <w:t xml:space="preserve">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 крупным спортивным событием, в которых тысячи спортсменов со всего мира соревн</w:t>
      </w:r>
      <w:bookmarkStart w:id="0" w:name="_GoBack"/>
      <w:bookmarkEnd w:id="0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уются в различных видах спорта. Есть два варианта этого международного спортивного события —  летние и зимние Олимпийские игры, которые проходит поочередно через каждые два года.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 Олимпийских Игр.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038350"/>
            <wp:effectExtent l="0" t="0" r="0" b="0"/>
            <wp:wrapSquare wrapText="bothSides"/>
            <wp:docPr id="10" name="Рисунок 10" descr="Пьер де Кубертен (1863-19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ьер де Кубертен (1863-193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Современные Олимпийские игры являются воплощением идеи француза Пьера де Кубертена (1863-1937) общественного деятеля, историка, литератора, педагога, социолога, который был вдохновлен древними олимпийскими фестивалями. Много было предпринято попыток оживить игру, но только усилия Кубертена увенчались успехом в конце 19 века. Международный олимпийский комитет был основан в 1894 году и первые современные Олимпийские игры были проведены два года спустя,1896 году в Афинах.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том, где, когда и кем были проведены первые Олимпийские состязания древности, вы узнаете в разделе «ОЛИМПИЙСКИЕ И ПАРАЛИМПИЙСКИЕ ИГРЫ».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2328FC"/>
          <w:sz w:val="27"/>
          <w:szCs w:val="27"/>
          <w:lang w:eastAsia="ru-RU"/>
        </w:rPr>
        <w:t>Символы Олимпийских игр.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Широкий выбор олимпийской символики предлагается для обозначения игр: значки, флаги, пламя и другие символы, которые используются Международным олимпийским комитетом в целях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пропагандирования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Олимпиады в течение всего года и, особенно, во время игр.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Олимпийский девиз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из трех латинских слов –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6C4BC1">
      <w:pPr>
        <w:spacing w:before="100" w:beforeAutospacing="1" w:after="100" w:afterAutospacing="1" w:line="240" w:lineRule="auto"/>
        <w:ind w:left="-127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987396" cy="850026"/>
            <wp:effectExtent l="0" t="0" r="4445" b="7620"/>
            <wp:docPr id="3" name="Рисунок 3" descr="Citius, Altius, Fort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ius, Altius, Forti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396" cy="8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Дословно это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</w:t>
      </w:r>
      <w:proofErr w:type="gramStart"/>
      <w:r w:rsidRPr="002A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</w:t>
      </w:r>
      <w:proofErr w:type="gramEnd"/>
      <w:r w:rsidRPr="002A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ыстрее</w:t>
      </w:r>
      <w:proofErr w:type="spellEnd"/>
      <w:r w:rsidRPr="002A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выше, храбрее».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Однако более распространенным является перевод</w:t>
      </w:r>
      <w:r w:rsidRPr="002A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«Быстрее, выше, сильнее»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(по-английски –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Faster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higher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stronger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Фраза из трех слов впервые была сказана французским священником Анри Мартином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Дидоном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Henri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Martin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Dideon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на открытии спортивных соревнований в своем колледже. Эти слова понравились Кубертену, и он посчитал, что именно эти слова отражают цель атлетов всего мира.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Изначально у возродившихся Олимпийских игр были только </w:t>
      </w:r>
      <w:r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 xml:space="preserve">эмблема и флаг.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352550"/>
            <wp:effectExtent l="0" t="0" r="0" b="0"/>
            <wp:wrapSquare wrapText="bothSides"/>
            <wp:docPr id="9" name="Рисунок 9" descr="Олимпийские кольца - один из символов Олимпийски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лимпийские кольца - один из символов Олимпийских 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Пять переплетенных колец, которые изображены на флаге олимпиады, известны, как олимпийские кольца. Эти кольца окрашены в синий, желтый, черный, зеленый и красный цвет, и переплетены друг с другом. Они являются символом Олимпийских игр. Олимпийские кольца были разработаны Пьером де Кубертеном в 1912 году. Нет подтверждений, что Кубертен связывал число колец с числом континентов, но считается, что пять колец – символ пяти континентов: </w:t>
      </w:r>
      <w:r w:rsidRPr="002A4DA9">
        <w:rPr>
          <w:rFonts w:ascii="Times New Roman" w:eastAsia="Times New Roman" w:hAnsi="Times New Roman" w:cs="Times New Roman"/>
          <w:color w:val="EE1D24"/>
          <w:sz w:val="27"/>
          <w:szCs w:val="27"/>
          <w:lang w:eastAsia="ru-RU"/>
        </w:rPr>
        <w:t>Америки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A4DA9">
        <w:rPr>
          <w:rFonts w:ascii="Times New Roman" w:eastAsia="Times New Roman" w:hAnsi="Times New Roman" w:cs="Times New Roman"/>
          <w:color w:val="2328FC"/>
          <w:sz w:val="27"/>
          <w:szCs w:val="27"/>
          <w:lang w:eastAsia="ru-RU"/>
        </w:rPr>
        <w:t>Европы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A4DA9">
        <w:rPr>
          <w:rFonts w:ascii="Times New Roman" w:eastAsia="Times New Roman" w:hAnsi="Times New Roman" w:cs="Times New Roman"/>
          <w:color w:val="F7941D"/>
          <w:sz w:val="27"/>
          <w:szCs w:val="27"/>
          <w:lang w:eastAsia="ru-RU"/>
        </w:rPr>
        <w:t>Азии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A4DA9">
        <w:rPr>
          <w:rFonts w:ascii="Times New Roman" w:eastAsia="Times New Roman" w:hAnsi="Times New Roman" w:cs="Times New Roman"/>
          <w:color w:val="4B5227"/>
          <w:sz w:val="27"/>
          <w:szCs w:val="27"/>
          <w:lang w:eastAsia="ru-RU"/>
        </w:rPr>
        <w:t>Африки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2A4DA9">
        <w:rPr>
          <w:rFonts w:ascii="Times New Roman" w:eastAsia="Times New Roman" w:hAnsi="Times New Roman" w:cs="Times New Roman"/>
          <w:color w:val="007236"/>
          <w:sz w:val="27"/>
          <w:szCs w:val="27"/>
          <w:lang w:eastAsia="ru-RU"/>
        </w:rPr>
        <w:t>Австралии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 Америки рассматриваются, как единый континент, в то время как Антарктика и Арктика не были приняты во внимание.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Смыслом Олимпийских колец, в соответствии с решением Международного олимпийского комитета, является укрепление той идеи, что Олимпийское движение представляет собой международную кампанию и все страны мира приглашаются присоединиться к нему. Олимпийская хартия признала значение олимпийских колец, заявив, что они представляют собой союз пяти континентов, а также сбор спортсменов со всего мира на Олимпийских играх.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638300"/>
            <wp:effectExtent l="0" t="0" r="0" b="0"/>
            <wp:wrapSquare wrapText="bothSides"/>
            <wp:docPr id="8" name="Рисунок 8" descr="Олимпийский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лимпийский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Пять олимпийских колец были приняты в 1914 году и дебютировали на Олимпиаде в Бельгии в 1920 году.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Олимпийский флаг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белое шёлковое полотнище с вышитыми на нём пятью переплетёнными кольцами голубого, чёрного, красного (верхний ряд), жёлтого и зелёного (нижний ряд) цветов.</w:t>
      </w:r>
    </w:p>
    <w:p w:rsidR="002A4DA9" w:rsidRPr="002A4DA9" w:rsidRDefault="006C4BC1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 wp14:anchorId="0BA6D278" wp14:editId="19E50C4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17245" cy="1224915"/>
            <wp:effectExtent l="0" t="0" r="1905" b="0"/>
            <wp:wrapSquare wrapText="bothSides"/>
            <wp:docPr id="7" name="Рисунок 7" descr="Олимпийский фак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лимпийский факе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99" cy="12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A9"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Олимпийский факел</w:t>
      </w:r>
      <w:r w:rsidR="002A4DA9"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принимается на всех континентах и сопровождается до места проведения игр, чтобы зажечь олимпийский огонь и начать игры.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lastRenderedPageBreak/>
        <w:t>Олимпийский принцип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определен в 1896 году основателем современных Игр Пьером де Кубертеном.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 «Самое важное в Олимпийских играх – не победа, а участие, так же, как в жизни самое главное – не триумф, а борьба».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736A"/>
          <w:sz w:val="27"/>
          <w:szCs w:val="27"/>
          <w:lang w:eastAsia="ru-RU"/>
        </w:rPr>
        <w:t>Олимпийская клятва.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</w:t>
      </w:r>
      <w:proofErr w:type="gram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 кл</w:t>
      </w:r>
      <w:proofErr w:type="gram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ятвы предложил Пьер де Кубертен, впоследствии он несколько изменился и сейчас звучит так: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«От имени всех участников соревнований,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Клятву принимают также тренеры, официальные лица команд и спортивные судьи, те</w:t>
      </w:r>
      <w:proofErr w:type="gram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 кл</w:t>
      </w:r>
      <w:proofErr w:type="gram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ятвы которых адаптирован для этих целей. Впервые олимпийская клятва прозвучала в 1920 году, а клятва арбитров – в 1968 году в Мехико. В 2000 году на Олимпиаде в Сиднее впервые в тексте клятвы появились слова о неиспользовании допинга в соревнованиях.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33550"/>
            <wp:effectExtent l="0" t="0" r="0" b="0"/>
            <wp:wrapSquare wrapText="bothSides"/>
            <wp:docPr id="6" name="Рисунок 6" descr="Олимпийский огонь. Ритуал зажжения священного ог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лимпийский огонь. Ритуал зажжения священного ог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b/>
          <w:bCs/>
          <w:color w:val="F16522"/>
          <w:sz w:val="27"/>
          <w:szCs w:val="27"/>
          <w:lang w:eastAsia="ru-RU"/>
        </w:rPr>
        <w:t xml:space="preserve">Олимпийский огонь.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Традиция зажигать огонь на стадионах была начата в 1928 году (на зимних Играх – в 1952 году). Эстафета по доставке факела </w:t>
      </w:r>
      <w:proofErr w:type="gram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город-хозяин</w:t>
      </w:r>
      <w:proofErr w:type="gram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</w:t>
      </w:r>
      <w:r w:rsidR="006C4BC1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 wp14:anchorId="28629983" wp14:editId="69A80C0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73605" cy="2190750"/>
            <wp:effectExtent l="0" t="0" r="0" b="0"/>
            <wp:wrapSquare wrapText="bothSides"/>
            <wp:docPr id="5" name="Рисунок 5" descr="Олимпийская мед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лимпийская медал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74" cy="21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закрытия Олимпиады.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F16522"/>
          <w:sz w:val="27"/>
          <w:szCs w:val="27"/>
          <w:lang w:eastAsia="ru-RU"/>
        </w:rPr>
        <w:t>Олимпийские медали.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 после соревнований. Победители располагаются на подиуме в соответствии с завоеванными местами. Поднимаются флаги стран, представителями которых являются победители. Играется гимн страны, представителем которой является обладатель золотой медали.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2328FC"/>
          <w:sz w:val="27"/>
          <w:szCs w:val="27"/>
          <w:lang w:eastAsia="ru-RU"/>
        </w:rPr>
        <w:t>Талисманы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Талисман Олимпиады — это идейное воплощение того, что хотели сказать организаторы об олимпийских ценностях и культурно-историческом значении того региона, где проходят игры. Именно по этой причине каждый раз создатели талисмана должны идти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свом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путём, который лучше всего будет </w:t>
      </w:r>
      <w:r w:rsidR="00C923A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 wp14:anchorId="6B7C5224" wp14:editId="1B6825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77870" cy="4931410"/>
            <wp:effectExtent l="0" t="0" r="0" b="2540"/>
            <wp:wrapSquare wrapText="bothSides"/>
            <wp:docPr id="4" name="Рисунок 4" descr="Эмблема и символ Московской Олимпиады 198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мблема и символ Московской Олимпиады 1980 г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14" cy="49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отражать идеи будущей Олимпиады. За всё время талисманами были животные, куклы, фольклорные персонажи и вымышленные герои.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прошлом веке большой популярностью пользовались представители местной фауны, то в конце двадцатого века и начале нашего животные и птицы уступили своё место мифическим, фольклорным или просто вымышленным героям. Символ Олимпиады должен быть ярким, запоминающимся, иметь имя и, самое главное, отражать историю и дух того места, где проходят игры.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Хороший талисман должен быть гибким: одинаково хорошо смотреться в электронных и печатных СМИ, а также выглядеть привлекательно как плюшевая игрушка.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Эмблему и символ Московской Олимпиады 1980 г., конечно, помнят все граждане бывшего СССР. Это «наш ласковый Миша», у которого, между прочим, имелось и полное официальное имя Михаил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Потапыч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Топтыгин. 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4BC1" w:rsidRDefault="006C4BC1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56"/>
          <w:sz w:val="27"/>
          <w:szCs w:val="27"/>
          <w:lang w:eastAsia="ru-RU"/>
        </w:rPr>
      </w:pPr>
    </w:p>
    <w:p w:rsidR="006C4BC1" w:rsidRDefault="006C4BC1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56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2056"/>
          <w:sz w:val="27"/>
          <w:szCs w:val="27"/>
          <w:lang w:eastAsia="ru-RU"/>
        </w:rPr>
        <w:lastRenderedPageBreak/>
        <w:t>Талисманы Зимних игр в СОЧИ 2014.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262777" cy="4038856"/>
            <wp:effectExtent l="0" t="0" r="5080" b="0"/>
            <wp:docPr id="2" name="Рисунок 2" descr="Талисманы Зимних игр в СОЧИ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лисманы Зимних игр в СОЧИ 20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02" cy="403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4272F0"/>
          <w:sz w:val="27"/>
          <w:szCs w:val="27"/>
          <w:lang w:eastAsia="ru-RU"/>
        </w:rPr>
        <w:t>Горный спасатель-альпинист Леопард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2056"/>
          <w:sz w:val="27"/>
          <w:szCs w:val="27"/>
          <w:lang w:eastAsia="ru-RU"/>
        </w:rPr>
        <w:t>Белый мишка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2056"/>
          <w:sz w:val="27"/>
          <w:szCs w:val="27"/>
          <w:lang w:eastAsia="ru-RU"/>
        </w:rPr>
        <w:t>Зайка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b/>
          <w:bCs/>
          <w:color w:val="003562"/>
          <w:sz w:val="27"/>
          <w:szCs w:val="27"/>
          <w:lang w:eastAsia="ru-RU"/>
        </w:rPr>
        <w:lastRenderedPageBreak/>
        <w:t>Оргкомитет Сочи-2014 сообщил, что в основу образа Олимпиады лег принцип лоскутного одеяла — сочетание 28 орнаментов 16 национальных промыслов России.</w:t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098875" cy="2853525"/>
            <wp:effectExtent l="0" t="0" r="0" b="4445"/>
            <wp:docPr id="1" name="Рисунок 1" descr="http://www.rodb-v.ru/upload/medialibrary/olimpiada/o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db-v.ru/upload/medialibrary/olimpiada/od_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7" cy="28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A9" w:rsidRPr="002A4DA9" w:rsidRDefault="002A4DA9" w:rsidP="002A4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нас всех, конечно, очевидно, почему организаторы взяли идею лоскутной техники - единение разнообразных частей в единое целое, это органично принципу международного спортивного мероприятия. </w:t>
      </w:r>
    </w:p>
    <w:p w:rsidR="002A4DA9" w:rsidRPr="002A4DA9" w:rsidRDefault="002A4DA9" w:rsidP="002A4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Визуальный образ должен передать огромное обилие чувств и ощущений, связанных с такими понятиями, как Родина, Семья, Культура, Время, Олимпиада, Мир, Благородство, Друзья, Память, Честь, Мечты, Красота, Свобода, Гордость, Теплота, Радость, Величие, Надежность, Победа, Творчество, Гостеприимство, Созидание, Будущее, Россия, Планета Земля.</w:t>
      </w:r>
      <w:proofErr w:type="gram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 «Каждый из лоскутов насыщен персональным теплом множества народных промыслов различных регионов России: в одном одеяле объединили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уфтюжскую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роспись и вологодское кружево, гжель и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жостовскую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эмаль,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кубачинские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узоры и цветы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павлово-посадских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платков, мезенскую роспись и хохлому, якутские узоры, ивановский ситец и другие характерные русские узоры. Таким образом, получили совершенно оригинальный и современный визуальный образ нашей Сочинской Олимпиады»,- говорится в официальном сообщении </w:t>
      </w:r>
      <w:proofErr w:type="spellStart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Bosco</w:t>
      </w:r>
      <w:proofErr w:type="spellEnd"/>
      <w:r w:rsidRPr="002A4D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E0D12" w:rsidRDefault="00BE0D12"/>
    <w:sectPr w:rsidR="00BE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A9"/>
    <w:rsid w:val="002A4DA9"/>
    <w:rsid w:val="006C4BC1"/>
    <w:rsid w:val="00BE0D12"/>
    <w:rsid w:val="00C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3</cp:revision>
  <dcterms:created xsi:type="dcterms:W3CDTF">2014-01-19T14:08:00Z</dcterms:created>
  <dcterms:modified xsi:type="dcterms:W3CDTF">2014-01-19T14:27:00Z</dcterms:modified>
</cp:coreProperties>
</file>