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B" w:rsidRDefault="004729CB" w:rsidP="00011D9C">
      <w:pPr>
        <w:pStyle w:val="9"/>
        <w:spacing w:line="312" w:lineRule="auto"/>
      </w:pPr>
    </w:p>
    <w:p w:rsidR="00F23A3F" w:rsidRDefault="00F23A3F" w:rsidP="00F23A3F">
      <w:pPr>
        <w:tabs>
          <w:tab w:val="left" w:pos="9356"/>
        </w:tabs>
        <w:suppressAutoHyphens/>
        <w:spacing w:line="360" w:lineRule="auto"/>
        <w:ind w:left="1440" w:right="-1"/>
        <w:rPr>
          <w:rFonts w:ascii="Times New Roman" w:hAnsi="Times New Roman"/>
          <w:snapToGrid w:val="0"/>
          <w:spacing w:val="0"/>
        </w:rPr>
      </w:pPr>
      <w:r w:rsidRPr="00813D6C">
        <w:rPr>
          <w:rFonts w:ascii="Times New Roman" w:hAnsi="Times New Roman"/>
          <w:snapToGrid w:val="0"/>
          <w:spacing w:val="0"/>
        </w:rPr>
        <w:t>Капитонов И.Н. ГБОУ Гимназия №171 г. Санкт-Петербург. Учитель информатики.</w:t>
      </w:r>
    </w:p>
    <w:p w:rsidR="00F23A3F" w:rsidRDefault="00F23A3F" w:rsidP="00F23A3F">
      <w:pPr>
        <w:tabs>
          <w:tab w:val="left" w:pos="9356"/>
        </w:tabs>
        <w:suppressAutoHyphens/>
        <w:spacing w:line="360" w:lineRule="auto"/>
        <w:ind w:left="1440" w:right="-1"/>
        <w:rPr>
          <w:rFonts w:ascii="Times New Roman" w:hAnsi="Times New Roman"/>
          <w:snapToGrid w:val="0"/>
          <w:spacing w:val="0"/>
        </w:rPr>
      </w:pPr>
    </w:p>
    <w:p w:rsidR="00263454" w:rsidRDefault="00D26A83" w:rsidP="00564103">
      <w:pPr>
        <w:pStyle w:val="3"/>
        <w:spacing w:line="360" w:lineRule="auto"/>
        <w:ind w:left="708" w:firstLine="12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О</w:t>
      </w:r>
      <w:r w:rsidR="00263454">
        <w:rPr>
          <w:rFonts w:ascii="Times New Roman" w:hAnsi="Times New Roman"/>
          <w:snapToGrid w:val="0"/>
          <w:spacing w:val="0"/>
        </w:rPr>
        <w:t>бъектно-ориентированн</w:t>
      </w:r>
      <w:r w:rsidR="00564103">
        <w:rPr>
          <w:rFonts w:ascii="Times New Roman" w:hAnsi="Times New Roman"/>
          <w:snapToGrid w:val="0"/>
          <w:spacing w:val="0"/>
        </w:rPr>
        <w:t>ый</w:t>
      </w:r>
      <w:r w:rsidR="00263454">
        <w:rPr>
          <w:rFonts w:ascii="Times New Roman" w:hAnsi="Times New Roman"/>
          <w:snapToGrid w:val="0"/>
          <w:spacing w:val="0"/>
        </w:rPr>
        <w:t xml:space="preserve"> анализ </w:t>
      </w:r>
      <w:r w:rsidR="00D96B8A">
        <w:rPr>
          <w:rFonts w:ascii="Times New Roman" w:hAnsi="Times New Roman"/>
          <w:snapToGrid w:val="0"/>
          <w:spacing w:val="0"/>
        </w:rPr>
        <w:t xml:space="preserve">при </w:t>
      </w:r>
      <w:r>
        <w:rPr>
          <w:rFonts w:ascii="Times New Roman" w:hAnsi="Times New Roman"/>
          <w:snapToGrid w:val="0"/>
          <w:spacing w:val="0"/>
        </w:rPr>
        <w:t>разработке</w:t>
      </w:r>
      <w:r w:rsidR="00D96B8A">
        <w:rPr>
          <w:rFonts w:ascii="Times New Roman" w:hAnsi="Times New Roman"/>
          <w:snapToGrid w:val="0"/>
          <w:spacing w:val="0"/>
        </w:rPr>
        <w:t xml:space="preserve"> </w:t>
      </w:r>
      <w:r w:rsidR="00FB0025">
        <w:rPr>
          <w:rFonts w:ascii="Times New Roman" w:hAnsi="Times New Roman"/>
          <w:snapToGrid w:val="0"/>
          <w:spacing w:val="0"/>
        </w:rPr>
        <w:t>программного обеспечения</w:t>
      </w:r>
    </w:p>
    <w:p w:rsidR="00D26A83" w:rsidRDefault="00D26A83" w:rsidP="00D26A83">
      <w:pPr>
        <w:tabs>
          <w:tab w:val="left" w:pos="9356"/>
        </w:tabs>
        <w:suppressAutoHyphens/>
        <w:spacing w:line="360" w:lineRule="auto"/>
        <w:ind w:right="-1" w:firstLine="720"/>
        <w:rPr>
          <w:rFonts w:ascii="Times New Roman" w:hAnsi="Times New Roman"/>
          <w:snapToGrid w:val="0"/>
          <w:spacing w:val="0"/>
        </w:rPr>
      </w:pPr>
    </w:p>
    <w:p w:rsidR="00D26A83" w:rsidRDefault="00D26A83" w:rsidP="00D26A83">
      <w:pPr>
        <w:tabs>
          <w:tab w:val="left" w:pos="9356"/>
        </w:tabs>
        <w:suppressAutoHyphens/>
        <w:spacing w:line="360" w:lineRule="auto"/>
        <w:ind w:right="-1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Современное программное обеспечение</w:t>
      </w:r>
      <w:r w:rsidR="00644BEB">
        <w:rPr>
          <w:rFonts w:ascii="Times New Roman" w:hAnsi="Times New Roman"/>
          <w:snapToGrid w:val="0"/>
          <w:spacing w:val="0"/>
        </w:rPr>
        <w:t xml:space="preserve"> (</w:t>
      </w:r>
      <w:proofErr w:type="gramStart"/>
      <w:r w:rsidR="00644BEB">
        <w:rPr>
          <w:rFonts w:ascii="Times New Roman" w:hAnsi="Times New Roman"/>
          <w:snapToGrid w:val="0"/>
          <w:spacing w:val="0"/>
        </w:rPr>
        <w:t>ПО</w:t>
      </w:r>
      <w:proofErr w:type="gramEnd"/>
      <w:r w:rsidR="00644BEB">
        <w:rPr>
          <w:rFonts w:ascii="Times New Roman" w:hAnsi="Times New Roman"/>
          <w:snapToGrid w:val="0"/>
          <w:spacing w:val="0"/>
        </w:rPr>
        <w:t xml:space="preserve">) </w:t>
      </w:r>
      <w:r>
        <w:rPr>
          <w:rFonts w:ascii="Times New Roman" w:hAnsi="Times New Roman"/>
          <w:snapToGrid w:val="0"/>
          <w:spacing w:val="0"/>
        </w:rPr>
        <w:t xml:space="preserve"> строится на основе классов объектов</w:t>
      </w:r>
      <w:r w:rsidR="00057C6D">
        <w:rPr>
          <w:rFonts w:ascii="Times New Roman" w:hAnsi="Times New Roman"/>
          <w:snapToGrid w:val="0"/>
          <w:spacing w:val="0"/>
        </w:rPr>
        <w:t xml:space="preserve">. </w:t>
      </w:r>
      <w:r>
        <w:rPr>
          <w:rFonts w:ascii="Times New Roman" w:hAnsi="Times New Roman"/>
          <w:snapToGrid w:val="0"/>
          <w:spacing w:val="0"/>
        </w:rPr>
        <w:t xml:space="preserve"> </w:t>
      </w:r>
      <w:r w:rsidR="00057C6D">
        <w:rPr>
          <w:rFonts w:ascii="Times New Roman" w:hAnsi="Times New Roman"/>
          <w:snapToGrid w:val="0"/>
          <w:spacing w:val="0"/>
        </w:rPr>
        <w:t>И</w:t>
      </w:r>
      <w:r>
        <w:rPr>
          <w:rFonts w:ascii="Times New Roman" w:hAnsi="Times New Roman"/>
          <w:snapToGrid w:val="0"/>
          <w:spacing w:val="0"/>
        </w:rPr>
        <w:t xml:space="preserve">  учител</w:t>
      </w:r>
      <w:r w:rsidR="00057C6D">
        <w:rPr>
          <w:rFonts w:ascii="Times New Roman" w:hAnsi="Times New Roman"/>
          <w:snapToGrid w:val="0"/>
          <w:spacing w:val="0"/>
        </w:rPr>
        <w:t>ю</w:t>
      </w:r>
      <w:r>
        <w:rPr>
          <w:rFonts w:ascii="Times New Roman" w:hAnsi="Times New Roman"/>
          <w:snapToGrid w:val="0"/>
          <w:spacing w:val="0"/>
        </w:rPr>
        <w:t xml:space="preserve"> </w:t>
      </w:r>
      <w:r w:rsidR="00057C6D">
        <w:rPr>
          <w:rFonts w:ascii="Times New Roman" w:hAnsi="Times New Roman"/>
          <w:snapToGrid w:val="0"/>
          <w:spacing w:val="0"/>
        </w:rPr>
        <w:t xml:space="preserve">после разъяснения </w:t>
      </w:r>
      <w:r>
        <w:rPr>
          <w:rFonts w:ascii="Times New Roman" w:hAnsi="Times New Roman"/>
          <w:snapToGrid w:val="0"/>
          <w:spacing w:val="0"/>
        </w:rPr>
        <w:t xml:space="preserve">причин,  по которым разработчики </w:t>
      </w:r>
      <w:proofErr w:type="gramStart"/>
      <w:r w:rsidR="00057C6D">
        <w:rPr>
          <w:rFonts w:ascii="Times New Roman" w:hAnsi="Times New Roman"/>
          <w:snapToGrid w:val="0"/>
          <w:spacing w:val="0"/>
        </w:rPr>
        <w:t>ПО</w:t>
      </w:r>
      <w:proofErr w:type="gramEnd"/>
      <w:r>
        <w:rPr>
          <w:rFonts w:ascii="Times New Roman" w:hAnsi="Times New Roman"/>
          <w:snapToGrid w:val="0"/>
          <w:spacing w:val="0"/>
        </w:rPr>
        <w:t xml:space="preserve"> пришли </w:t>
      </w:r>
      <w:proofErr w:type="gramStart"/>
      <w:r>
        <w:rPr>
          <w:rFonts w:ascii="Times New Roman" w:hAnsi="Times New Roman"/>
          <w:snapToGrid w:val="0"/>
          <w:spacing w:val="0"/>
        </w:rPr>
        <w:t>к</w:t>
      </w:r>
      <w:proofErr w:type="gramEnd"/>
      <w:r>
        <w:rPr>
          <w:rFonts w:ascii="Times New Roman" w:hAnsi="Times New Roman"/>
          <w:snapToGrid w:val="0"/>
          <w:spacing w:val="0"/>
        </w:rPr>
        <w:t xml:space="preserve"> применени</w:t>
      </w:r>
      <w:r w:rsidR="000D7888">
        <w:rPr>
          <w:rFonts w:ascii="Times New Roman" w:hAnsi="Times New Roman"/>
          <w:snapToGrid w:val="0"/>
          <w:spacing w:val="0"/>
        </w:rPr>
        <w:t>ю</w:t>
      </w:r>
      <w:r>
        <w:rPr>
          <w:rFonts w:ascii="Times New Roman" w:hAnsi="Times New Roman"/>
          <w:snapToGrid w:val="0"/>
          <w:spacing w:val="0"/>
        </w:rPr>
        <w:t xml:space="preserve"> этого подхода</w:t>
      </w:r>
      <w:r w:rsidR="00057C6D">
        <w:rPr>
          <w:rFonts w:ascii="Times New Roman" w:hAnsi="Times New Roman"/>
          <w:snapToGrid w:val="0"/>
          <w:spacing w:val="0"/>
        </w:rPr>
        <w:t>,</w:t>
      </w:r>
      <w:r>
        <w:rPr>
          <w:rFonts w:ascii="Times New Roman" w:hAnsi="Times New Roman"/>
          <w:snapToGrid w:val="0"/>
          <w:spacing w:val="0"/>
        </w:rPr>
        <w:t xml:space="preserve"> необходимо перейти к </w:t>
      </w:r>
      <w:r w:rsidR="00057C6D">
        <w:rPr>
          <w:rFonts w:ascii="Times New Roman" w:hAnsi="Times New Roman"/>
          <w:snapToGrid w:val="0"/>
          <w:spacing w:val="0"/>
        </w:rPr>
        <w:t xml:space="preserve">изложению </w:t>
      </w:r>
      <w:r>
        <w:rPr>
          <w:rFonts w:ascii="Times New Roman" w:hAnsi="Times New Roman"/>
          <w:snapToGrid w:val="0"/>
          <w:spacing w:val="0"/>
        </w:rPr>
        <w:t>содержани</w:t>
      </w:r>
      <w:r w:rsidR="00644BEB">
        <w:rPr>
          <w:rFonts w:ascii="Times New Roman" w:hAnsi="Times New Roman"/>
          <w:snapToGrid w:val="0"/>
          <w:spacing w:val="0"/>
        </w:rPr>
        <w:t>я</w:t>
      </w:r>
      <w:r w:rsidR="00057C6D">
        <w:rPr>
          <w:rFonts w:ascii="Times New Roman" w:hAnsi="Times New Roman"/>
          <w:snapToGrid w:val="0"/>
          <w:spacing w:val="0"/>
        </w:rPr>
        <w:t xml:space="preserve"> основных этапов реализации этого подхода</w:t>
      </w:r>
      <w:r>
        <w:rPr>
          <w:rFonts w:ascii="Times New Roman" w:hAnsi="Times New Roman"/>
          <w:snapToGrid w:val="0"/>
          <w:spacing w:val="0"/>
        </w:rPr>
        <w:t xml:space="preserve">. Что </w:t>
      </w:r>
      <w:r w:rsidR="00057C6D">
        <w:rPr>
          <w:rFonts w:ascii="Times New Roman" w:hAnsi="Times New Roman"/>
          <w:snapToGrid w:val="0"/>
          <w:spacing w:val="0"/>
        </w:rPr>
        <w:t xml:space="preserve">и </w:t>
      </w:r>
      <w:r>
        <w:rPr>
          <w:rFonts w:ascii="Times New Roman" w:hAnsi="Times New Roman"/>
          <w:snapToGrid w:val="0"/>
          <w:spacing w:val="0"/>
        </w:rPr>
        <w:t>позволит в дальнейшем обучить учащихся созданию объектно-ориентированных программ.</w:t>
      </w:r>
    </w:p>
    <w:p w:rsidR="00263454" w:rsidRDefault="00263454" w:rsidP="00263454">
      <w:pPr>
        <w:pStyle w:val="3"/>
        <w:spacing w:line="360" w:lineRule="auto"/>
        <w:rPr>
          <w:rFonts w:ascii="Times New Roman" w:hAnsi="Times New Roman"/>
          <w:snapToGrid w:val="0"/>
          <w:spacing w:val="0"/>
          <w:szCs w:val="24"/>
        </w:rPr>
      </w:pPr>
      <w:r>
        <w:rPr>
          <w:rFonts w:ascii="Times New Roman" w:hAnsi="Times New Roman"/>
          <w:snapToGrid w:val="0"/>
          <w:spacing w:val="0"/>
          <w:szCs w:val="24"/>
        </w:rPr>
        <w:t>Сущность объектно-ориентированного анализа при ра</w:t>
      </w:r>
      <w:r>
        <w:rPr>
          <w:rFonts w:ascii="Times New Roman" w:hAnsi="Times New Roman"/>
          <w:snapToGrid w:val="0"/>
          <w:spacing w:val="0"/>
          <w:szCs w:val="24"/>
        </w:rPr>
        <w:t>з</w:t>
      </w:r>
      <w:r>
        <w:rPr>
          <w:rFonts w:ascii="Times New Roman" w:hAnsi="Times New Roman"/>
          <w:snapToGrid w:val="0"/>
          <w:spacing w:val="0"/>
          <w:szCs w:val="24"/>
        </w:rPr>
        <w:softHyphen/>
        <w:t>работке классов объектов сводится к сл</w:t>
      </w:r>
      <w:r>
        <w:rPr>
          <w:rFonts w:ascii="Times New Roman" w:hAnsi="Times New Roman"/>
          <w:snapToGrid w:val="0"/>
          <w:spacing w:val="0"/>
          <w:szCs w:val="24"/>
        </w:rPr>
        <w:t>е</w:t>
      </w:r>
      <w:r>
        <w:rPr>
          <w:rFonts w:ascii="Times New Roman" w:hAnsi="Times New Roman"/>
          <w:snapToGrid w:val="0"/>
          <w:spacing w:val="0"/>
          <w:szCs w:val="24"/>
        </w:rPr>
        <w:softHyphen/>
        <w:t>дующим условным шагам (этапам).</w:t>
      </w:r>
    </w:p>
    <w:p w:rsidR="00263454" w:rsidRDefault="00263454" w:rsidP="00263454">
      <w:pPr>
        <w:pStyle w:val="3"/>
        <w:tabs>
          <w:tab w:val="left" w:pos="1008"/>
        </w:tabs>
        <w:spacing w:line="360" w:lineRule="auto"/>
        <w:rPr>
          <w:rFonts w:ascii="Times New Roman" w:hAnsi="Times New Roman"/>
          <w:snapToGrid w:val="0"/>
          <w:spacing w:val="0"/>
          <w:szCs w:val="24"/>
        </w:rPr>
      </w:pPr>
      <w:r>
        <w:rPr>
          <w:rFonts w:ascii="Times New Roman" w:hAnsi="Times New Roman"/>
          <w:snapToGrid w:val="0"/>
          <w:spacing w:val="0"/>
          <w:szCs w:val="24"/>
        </w:rPr>
        <w:t>1.</w:t>
      </w:r>
      <w:r>
        <w:rPr>
          <w:rFonts w:ascii="Times New Roman" w:hAnsi="Times New Roman"/>
          <w:snapToGrid w:val="0"/>
          <w:spacing w:val="0"/>
          <w:szCs w:val="24"/>
        </w:rPr>
        <w:tab/>
      </w:r>
      <w:r w:rsidR="00057C6D">
        <w:rPr>
          <w:rFonts w:ascii="Times New Roman" w:hAnsi="Times New Roman"/>
          <w:snapToGrid w:val="0"/>
          <w:spacing w:val="0"/>
          <w:szCs w:val="24"/>
        </w:rPr>
        <w:t>Разделение</w:t>
      </w:r>
      <w:r>
        <w:rPr>
          <w:rFonts w:ascii="Times New Roman" w:hAnsi="Times New Roman"/>
          <w:snapToGrid w:val="0"/>
          <w:spacing w:val="0"/>
          <w:szCs w:val="24"/>
        </w:rPr>
        <w:t xml:space="preserve"> предметной </w:t>
      </w:r>
      <w:r w:rsidR="00392F97">
        <w:rPr>
          <w:rFonts w:ascii="Times New Roman" w:hAnsi="Times New Roman"/>
          <w:snapToGrid w:val="0"/>
          <w:spacing w:val="0"/>
          <w:szCs w:val="24"/>
        </w:rPr>
        <w:t>области,</w:t>
      </w:r>
      <w:r>
        <w:rPr>
          <w:rFonts w:ascii="Times New Roman" w:hAnsi="Times New Roman"/>
          <w:snapToGrid w:val="0"/>
          <w:spacing w:val="0"/>
          <w:szCs w:val="24"/>
        </w:rPr>
        <w:t xml:space="preserve"> </w:t>
      </w:r>
      <w:r w:rsidR="00057C6D">
        <w:rPr>
          <w:rFonts w:ascii="Times New Roman" w:hAnsi="Times New Roman"/>
          <w:snapToGrid w:val="0"/>
          <w:spacing w:val="0"/>
          <w:szCs w:val="24"/>
        </w:rPr>
        <w:t>в которой будет происходить программирование</w:t>
      </w:r>
      <w:r w:rsidR="00392F97">
        <w:rPr>
          <w:rFonts w:ascii="Times New Roman" w:hAnsi="Times New Roman"/>
          <w:snapToGrid w:val="0"/>
          <w:spacing w:val="0"/>
          <w:szCs w:val="24"/>
        </w:rPr>
        <w:t xml:space="preserve"> на четко определенные ее части</w:t>
      </w:r>
      <w:r>
        <w:rPr>
          <w:rFonts w:ascii="Times New Roman" w:hAnsi="Times New Roman"/>
          <w:snapToGrid w:val="0"/>
          <w:spacing w:val="0"/>
          <w:szCs w:val="24"/>
        </w:rPr>
        <w:t xml:space="preserve"> – домены. </w:t>
      </w:r>
    </w:p>
    <w:p w:rsidR="00263454" w:rsidRDefault="00263454" w:rsidP="00263454">
      <w:pPr>
        <w:pStyle w:val="3"/>
        <w:tabs>
          <w:tab w:val="left" w:pos="993"/>
        </w:tabs>
        <w:spacing w:line="360" w:lineRule="auto"/>
        <w:rPr>
          <w:rFonts w:ascii="Times New Roman" w:hAnsi="Times New Roman"/>
          <w:snapToGrid w:val="0"/>
          <w:spacing w:val="0"/>
          <w:szCs w:val="24"/>
        </w:rPr>
      </w:pPr>
      <w:r>
        <w:rPr>
          <w:rFonts w:ascii="Times New Roman" w:hAnsi="Times New Roman"/>
          <w:snapToGrid w:val="0"/>
          <w:spacing w:val="0"/>
          <w:szCs w:val="24"/>
        </w:rPr>
        <w:t>2. Осуществляется разработка и анализ информационных моде</w:t>
      </w:r>
      <w:r>
        <w:rPr>
          <w:rFonts w:ascii="Times New Roman" w:hAnsi="Times New Roman"/>
          <w:snapToGrid w:val="0"/>
          <w:spacing w:val="0"/>
          <w:szCs w:val="24"/>
        </w:rPr>
        <w:softHyphen/>
        <w:t>лей</w:t>
      </w:r>
      <w:r w:rsidR="00392F97">
        <w:rPr>
          <w:rFonts w:ascii="Times New Roman" w:hAnsi="Times New Roman"/>
          <w:snapToGrid w:val="0"/>
          <w:spacing w:val="0"/>
          <w:szCs w:val="24"/>
        </w:rPr>
        <w:t>, при</w:t>
      </w:r>
      <w:r>
        <w:rPr>
          <w:rFonts w:ascii="Times New Roman" w:hAnsi="Times New Roman"/>
          <w:snapToGrid w:val="0"/>
          <w:spacing w:val="0"/>
          <w:szCs w:val="24"/>
        </w:rPr>
        <w:t xml:space="preserve"> этом учитывается, </w:t>
      </w:r>
      <w:r>
        <w:rPr>
          <w:snapToGrid w:val="0"/>
          <w:spacing w:val="0"/>
        </w:rPr>
        <w:t>не только функци</w:t>
      </w:r>
      <w:r>
        <w:rPr>
          <w:snapToGrid w:val="0"/>
          <w:spacing w:val="0"/>
        </w:rPr>
        <w:t>о</w:t>
      </w:r>
      <w:r>
        <w:rPr>
          <w:snapToGrid w:val="0"/>
          <w:spacing w:val="0"/>
        </w:rPr>
        <w:t>нальное назначение информационных и расчетных  процедур, но и структуру входной и выходной информации</w:t>
      </w:r>
      <w:r w:rsidR="00392F97">
        <w:rPr>
          <w:snapToGrid w:val="0"/>
          <w:spacing w:val="0"/>
        </w:rPr>
        <w:t>, а именно</w:t>
      </w:r>
      <w:r>
        <w:rPr>
          <w:rFonts w:ascii="Times New Roman" w:hAnsi="Times New Roman"/>
          <w:snapToGrid w:val="0"/>
          <w:spacing w:val="0"/>
          <w:szCs w:val="24"/>
        </w:rPr>
        <w:t>:</w:t>
      </w:r>
    </w:p>
    <w:p w:rsidR="00263454" w:rsidRDefault="00263454" w:rsidP="00263454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исследование информационного  процесса;</w:t>
      </w:r>
    </w:p>
    <w:p w:rsidR="00263454" w:rsidRDefault="00263454" w:rsidP="00263454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построение схемы информационного процесса;</w:t>
      </w:r>
    </w:p>
    <w:p w:rsidR="00263454" w:rsidRDefault="00263454" w:rsidP="00263454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описание информационного процесса.</w:t>
      </w:r>
    </w:p>
    <w:p w:rsidR="00263454" w:rsidRDefault="00263454" w:rsidP="00263454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Cs w:val="28"/>
        </w:rPr>
        <w:t>3. Производится описание состава доменов. В качестве исходных данных используются информационные модели</w:t>
      </w:r>
      <w:r w:rsidR="00392F97">
        <w:rPr>
          <w:rFonts w:ascii="Times New Roman" w:hAnsi="Times New Roman"/>
          <w:spacing w:val="0"/>
          <w:szCs w:val="28"/>
        </w:rPr>
        <w:t>.</w:t>
      </w:r>
    </w:p>
    <w:p w:rsidR="008E1430" w:rsidRDefault="00263454" w:rsidP="00263454">
      <w:pPr>
        <w:pStyle w:val="a6"/>
        <w:autoSpaceDE/>
        <w:autoSpaceDN/>
        <w:adjustRightInd/>
        <w:ind w:left="0"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В результате проведения объектно-ориентированного анализа формируется перечень доменов предметной области с их описанием, </w:t>
      </w:r>
      <w:r>
        <w:rPr>
          <w:szCs w:val="28"/>
        </w:rPr>
        <w:t xml:space="preserve">в </w:t>
      </w:r>
      <w:r>
        <w:rPr>
          <w:spacing w:val="0"/>
          <w:szCs w:val="28"/>
        </w:rPr>
        <w:t>том числе и</w:t>
      </w:r>
      <w:r>
        <w:rPr>
          <w:rFonts w:ascii="Times New Roman" w:hAnsi="Times New Roman"/>
          <w:snapToGrid w:val="0"/>
          <w:spacing w:val="0"/>
        </w:rPr>
        <w:t xml:space="preserve"> перечень выполняемых функциональных процедур (являющихся низшим уровнем </w:t>
      </w:r>
      <w:r w:rsidR="008E1430">
        <w:rPr>
          <w:rFonts w:ascii="Times New Roman" w:hAnsi="Times New Roman"/>
          <w:snapToGrid w:val="0"/>
          <w:spacing w:val="0"/>
        </w:rPr>
        <w:t xml:space="preserve">разделения </w:t>
      </w:r>
      <w:r>
        <w:rPr>
          <w:rFonts w:ascii="Times New Roman" w:hAnsi="Times New Roman"/>
          <w:snapToGrid w:val="0"/>
          <w:spacing w:val="0"/>
        </w:rPr>
        <w:t xml:space="preserve">предметной области), с указанием состава перерабатываемой информации. </w:t>
      </w:r>
    </w:p>
    <w:p w:rsidR="00263454" w:rsidRDefault="00A82ACB" w:rsidP="00263454">
      <w:pPr>
        <w:pStyle w:val="a6"/>
        <w:autoSpaceDE/>
        <w:autoSpaceDN/>
        <w:adjustRightInd/>
        <w:ind w:left="0"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lastRenderedPageBreak/>
        <w:t>В дальнейшем,</w:t>
      </w:r>
      <w:r w:rsidR="008E1430">
        <w:rPr>
          <w:rFonts w:ascii="Times New Roman" w:hAnsi="Times New Roman"/>
          <w:snapToGrid w:val="0"/>
          <w:spacing w:val="0"/>
        </w:rPr>
        <w:t xml:space="preserve"> при</w:t>
      </w:r>
      <w:r w:rsidR="00263454">
        <w:rPr>
          <w:rFonts w:ascii="Times New Roman" w:hAnsi="Times New Roman"/>
          <w:snapToGrid w:val="0"/>
          <w:spacing w:val="0"/>
        </w:rPr>
        <w:t xml:space="preserve"> построении системы классов объектов входящих в состав </w:t>
      </w:r>
      <w:r w:rsidR="008E1430">
        <w:rPr>
          <w:rFonts w:ascii="Times New Roman" w:hAnsi="Times New Roman"/>
          <w:snapToGrid w:val="0"/>
          <w:spacing w:val="0"/>
        </w:rPr>
        <w:t>программного обеспечения</w:t>
      </w:r>
      <w:r w:rsidR="00263454">
        <w:rPr>
          <w:rFonts w:ascii="Times New Roman" w:hAnsi="Times New Roman"/>
          <w:snapToGrid w:val="0"/>
          <w:spacing w:val="0"/>
        </w:rPr>
        <w:t>, остается возможность различным образом сгруппировать данные и функции по их обработке.</w:t>
      </w:r>
      <w:r>
        <w:rPr>
          <w:rFonts w:ascii="Times New Roman" w:hAnsi="Times New Roman"/>
          <w:snapToGrid w:val="0"/>
          <w:spacing w:val="0"/>
        </w:rPr>
        <w:t xml:space="preserve"> Учителю при изложении содержания этого этапа необходимо подчеркнуть</w:t>
      </w:r>
      <w:r w:rsidR="00564103">
        <w:rPr>
          <w:rFonts w:ascii="Times New Roman" w:hAnsi="Times New Roman"/>
          <w:snapToGrid w:val="0"/>
          <w:spacing w:val="0"/>
        </w:rPr>
        <w:t xml:space="preserve">, что в дальнейшем задачей программиста является определение  оптимального  </w:t>
      </w:r>
      <w:r w:rsidR="000D7888">
        <w:rPr>
          <w:rFonts w:ascii="Times New Roman" w:hAnsi="Times New Roman"/>
          <w:snapToGrid w:val="0"/>
          <w:spacing w:val="0"/>
        </w:rPr>
        <w:t xml:space="preserve"> </w:t>
      </w:r>
      <w:r w:rsidR="00564103">
        <w:rPr>
          <w:rFonts w:ascii="Times New Roman" w:hAnsi="Times New Roman"/>
          <w:snapToGrid w:val="0"/>
          <w:spacing w:val="0"/>
        </w:rPr>
        <w:t>количество</w:t>
      </w:r>
      <w:r w:rsidR="000D7888" w:rsidRPr="000D7888">
        <w:rPr>
          <w:rFonts w:ascii="Times New Roman" w:hAnsi="Times New Roman"/>
          <w:snapToGrid w:val="0"/>
          <w:spacing w:val="0"/>
        </w:rPr>
        <w:t xml:space="preserve"> </w:t>
      </w:r>
      <w:r w:rsidR="00564103">
        <w:rPr>
          <w:rFonts w:ascii="Times New Roman" w:hAnsi="Times New Roman"/>
          <w:snapToGrid w:val="0"/>
          <w:spacing w:val="0"/>
        </w:rPr>
        <w:t xml:space="preserve">классов. И именно это их количество </w:t>
      </w:r>
      <w:r w:rsidR="000D7888">
        <w:rPr>
          <w:rFonts w:ascii="Times New Roman" w:hAnsi="Times New Roman"/>
          <w:snapToGrid w:val="0"/>
          <w:spacing w:val="0"/>
        </w:rPr>
        <w:t>создаст</w:t>
      </w:r>
      <w:r w:rsidR="00564103">
        <w:rPr>
          <w:rFonts w:ascii="Times New Roman" w:hAnsi="Times New Roman"/>
          <w:snapToGrid w:val="0"/>
          <w:spacing w:val="0"/>
        </w:rPr>
        <w:t xml:space="preserve"> наиболее благоприятные условия для </w:t>
      </w:r>
      <w:r w:rsidR="000D7888">
        <w:rPr>
          <w:rFonts w:ascii="Times New Roman" w:hAnsi="Times New Roman"/>
          <w:snapToGrid w:val="0"/>
          <w:spacing w:val="0"/>
        </w:rPr>
        <w:t xml:space="preserve">обеспечения заданного уровня качества и возможность менее затратной </w:t>
      </w:r>
      <w:r w:rsidR="00564103">
        <w:rPr>
          <w:rFonts w:ascii="Times New Roman" w:hAnsi="Times New Roman"/>
          <w:snapToGrid w:val="0"/>
          <w:spacing w:val="0"/>
        </w:rPr>
        <w:t>последующей модернизации разработанного программного обеспечени</w:t>
      </w:r>
      <w:r w:rsidR="000D7888">
        <w:rPr>
          <w:rFonts w:ascii="Times New Roman" w:hAnsi="Times New Roman"/>
          <w:snapToGrid w:val="0"/>
          <w:spacing w:val="0"/>
        </w:rPr>
        <w:t>я</w:t>
      </w:r>
      <w:r w:rsidR="00564103">
        <w:rPr>
          <w:rFonts w:ascii="Times New Roman" w:hAnsi="Times New Roman"/>
          <w:snapToGrid w:val="0"/>
          <w:spacing w:val="0"/>
        </w:rPr>
        <w:t>.</w:t>
      </w:r>
    </w:p>
    <w:sectPr w:rsidR="00263454" w:rsidSect="00FD377F">
      <w:pgSz w:w="11907" w:h="16840" w:code="9"/>
      <w:pgMar w:top="851" w:right="1107" w:bottom="964" w:left="1418" w:header="397" w:footer="397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AB" w:rsidRDefault="00293EAB">
      <w:r>
        <w:separator/>
      </w:r>
    </w:p>
  </w:endnote>
  <w:endnote w:type="continuationSeparator" w:id="1">
    <w:p w:rsidR="00293EAB" w:rsidRDefault="0029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AB" w:rsidRDefault="00293EAB">
      <w:r>
        <w:separator/>
      </w:r>
    </w:p>
  </w:footnote>
  <w:footnote w:type="continuationSeparator" w:id="1">
    <w:p w:rsidR="00293EAB" w:rsidRDefault="00293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7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B2"/>
    <w:rsid w:val="00011D9C"/>
    <w:rsid w:val="000442E7"/>
    <w:rsid w:val="00057C6D"/>
    <w:rsid w:val="000D7888"/>
    <w:rsid w:val="000E1D8D"/>
    <w:rsid w:val="00141F29"/>
    <w:rsid w:val="00173544"/>
    <w:rsid w:val="00263454"/>
    <w:rsid w:val="00293EAB"/>
    <w:rsid w:val="003329A0"/>
    <w:rsid w:val="003719E9"/>
    <w:rsid w:val="00390AE3"/>
    <w:rsid w:val="00392F97"/>
    <w:rsid w:val="004729CB"/>
    <w:rsid w:val="00564103"/>
    <w:rsid w:val="00592A30"/>
    <w:rsid w:val="005A04F4"/>
    <w:rsid w:val="005B5B5B"/>
    <w:rsid w:val="005D2B1E"/>
    <w:rsid w:val="00613CB9"/>
    <w:rsid w:val="00625316"/>
    <w:rsid w:val="0063212E"/>
    <w:rsid w:val="00644BEB"/>
    <w:rsid w:val="006527F4"/>
    <w:rsid w:val="00741572"/>
    <w:rsid w:val="00763BA3"/>
    <w:rsid w:val="007D4800"/>
    <w:rsid w:val="007F5C43"/>
    <w:rsid w:val="00890E91"/>
    <w:rsid w:val="0089366C"/>
    <w:rsid w:val="008B6D33"/>
    <w:rsid w:val="008E1430"/>
    <w:rsid w:val="00A11EEF"/>
    <w:rsid w:val="00A82ACB"/>
    <w:rsid w:val="00AA3716"/>
    <w:rsid w:val="00AC5085"/>
    <w:rsid w:val="00AE3113"/>
    <w:rsid w:val="00BE0DA8"/>
    <w:rsid w:val="00C16333"/>
    <w:rsid w:val="00C57D99"/>
    <w:rsid w:val="00C96260"/>
    <w:rsid w:val="00C97B3D"/>
    <w:rsid w:val="00CA3D04"/>
    <w:rsid w:val="00D26A83"/>
    <w:rsid w:val="00D96B8A"/>
    <w:rsid w:val="00DE7FB8"/>
    <w:rsid w:val="00DF484C"/>
    <w:rsid w:val="00E15053"/>
    <w:rsid w:val="00E3143A"/>
    <w:rsid w:val="00EB5C67"/>
    <w:rsid w:val="00F23A3F"/>
    <w:rsid w:val="00F27449"/>
    <w:rsid w:val="00F51F18"/>
    <w:rsid w:val="00FB0025"/>
    <w:rsid w:val="00FD0FB2"/>
    <w:rsid w:val="00FD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FB2"/>
    <w:pPr>
      <w:jc w:val="both"/>
    </w:pPr>
    <w:rPr>
      <w:rFonts w:ascii="Academy" w:hAnsi="Academy"/>
      <w:spacing w:val="20"/>
      <w:sz w:val="28"/>
      <w:szCs w:val="24"/>
    </w:rPr>
  </w:style>
  <w:style w:type="paragraph" w:styleId="8">
    <w:name w:val="heading 8"/>
    <w:basedOn w:val="a"/>
    <w:next w:val="a"/>
    <w:qFormat/>
    <w:rsid w:val="00FD0FB2"/>
    <w:pPr>
      <w:keepNext/>
      <w:suppressAutoHyphens/>
      <w:autoSpaceDE w:val="0"/>
      <w:autoSpaceDN w:val="0"/>
      <w:adjustRightInd w:val="0"/>
      <w:spacing w:line="360" w:lineRule="auto"/>
      <w:jc w:val="center"/>
      <w:outlineLvl w:val="7"/>
    </w:pPr>
    <w:rPr>
      <w:rFonts w:ascii="Times New Roman" w:hAnsi="Times New Roman"/>
      <w:b/>
      <w:bCs/>
      <w:i/>
      <w:iCs/>
    </w:rPr>
  </w:style>
  <w:style w:type="paragraph" w:styleId="9">
    <w:name w:val="heading 9"/>
    <w:basedOn w:val="a"/>
    <w:next w:val="a"/>
    <w:qFormat/>
    <w:rsid w:val="00FD0FB2"/>
    <w:pPr>
      <w:keepNext/>
      <w:suppressAutoHyphens/>
      <w:autoSpaceDE w:val="0"/>
      <w:autoSpaceDN w:val="0"/>
      <w:adjustRightInd w:val="0"/>
      <w:spacing w:line="360" w:lineRule="auto"/>
      <w:jc w:val="center"/>
      <w:outlineLvl w:val="8"/>
    </w:pPr>
    <w:rPr>
      <w:rFonts w:ascii="Times New Roman" w:hAnsi="Times New Roman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0FB2"/>
    <w:pPr>
      <w:suppressAutoHyphens/>
      <w:autoSpaceDE w:val="0"/>
      <w:autoSpaceDN w:val="0"/>
      <w:adjustRightInd w:val="0"/>
      <w:spacing w:after="532"/>
      <w:jc w:val="center"/>
    </w:pPr>
  </w:style>
  <w:style w:type="paragraph" w:styleId="a4">
    <w:name w:val="header"/>
    <w:basedOn w:val="a"/>
    <w:rsid w:val="00FD0F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0FB2"/>
  </w:style>
  <w:style w:type="paragraph" w:styleId="a6">
    <w:name w:val="Body Text Indent"/>
    <w:basedOn w:val="a"/>
    <w:rsid w:val="00FD0FB2"/>
    <w:pPr>
      <w:suppressAutoHyphens/>
      <w:autoSpaceDE w:val="0"/>
      <w:autoSpaceDN w:val="0"/>
      <w:adjustRightInd w:val="0"/>
      <w:spacing w:line="360" w:lineRule="auto"/>
      <w:ind w:left="567" w:hanging="567"/>
    </w:pPr>
    <w:rPr>
      <w:szCs w:val="20"/>
    </w:rPr>
  </w:style>
  <w:style w:type="paragraph" w:styleId="3">
    <w:name w:val="Body Text Indent 3"/>
    <w:basedOn w:val="a"/>
    <w:rsid w:val="00FD0FB2"/>
    <w:pPr>
      <w:widowControl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paragraph" w:styleId="a7">
    <w:name w:val="Subtitle"/>
    <w:basedOn w:val="a"/>
    <w:qFormat/>
    <w:rsid w:val="00FD0FB2"/>
    <w:pPr>
      <w:suppressAutoHyphens/>
      <w:autoSpaceDE w:val="0"/>
      <w:autoSpaceDN w:val="0"/>
      <w:adjustRightInd w:val="0"/>
      <w:spacing w:line="480" w:lineRule="auto"/>
      <w:ind w:left="6864"/>
    </w:pPr>
  </w:style>
  <w:style w:type="paragraph" w:styleId="a8">
    <w:name w:val="Body Text"/>
    <w:basedOn w:val="a"/>
    <w:rsid w:val="00FD0FB2"/>
    <w:pPr>
      <w:suppressAutoHyphens/>
      <w:autoSpaceDE w:val="0"/>
      <w:autoSpaceDN w:val="0"/>
      <w:adjustRightInd w:val="0"/>
      <w:spacing w:line="480" w:lineRule="auto"/>
      <w:jc w:val="center"/>
    </w:pPr>
  </w:style>
  <w:style w:type="paragraph" w:styleId="a9">
    <w:name w:val="footer"/>
    <w:basedOn w:val="a"/>
    <w:rsid w:val="004729C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Ученик</cp:lastModifiedBy>
  <cp:revision>4</cp:revision>
  <cp:lastPrinted>2010-06-08T13:10:00Z</cp:lastPrinted>
  <dcterms:created xsi:type="dcterms:W3CDTF">2015-02-19T06:26:00Z</dcterms:created>
  <dcterms:modified xsi:type="dcterms:W3CDTF">2015-02-19T08:16:00Z</dcterms:modified>
</cp:coreProperties>
</file>