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CDF" w:rsidRPr="007233FC" w:rsidRDefault="001B2CDF" w:rsidP="001B2CDF">
      <w:pPr>
        <w:spacing w:after="0" w:line="360" w:lineRule="auto"/>
        <w:ind w:firstLine="709"/>
        <w:jc w:val="center"/>
        <w:rPr>
          <w:rFonts w:ascii="Times New Roman" w:hAnsi="Times New Roman"/>
          <w:bCs/>
          <w:i/>
          <w:sz w:val="36"/>
          <w:szCs w:val="36"/>
          <w:u w:val="wavyHeavy"/>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0.2pt;margin-top:-.9pt;width:378pt;height:101.25pt;z-index:-251656192" wrapcoords="-86 -160 -129 12640 -2486 15040 -2486 15360 -1586 17760 -1543 19680 1200 20320 8229 20320 8229 21280 9771 21920 12557 21920 12771 21920 12943 20320 18086 19840 18171 19200 15171 17760 19029 17760 21643 16800 21643 4320 1157 2400 1157 -160 -86 -16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Потешки при умывании"/>
            <w10:wrap type="tight"/>
          </v:shape>
        </w:pict>
      </w:r>
    </w:p>
    <w:tbl>
      <w:tblPr>
        <w:tblW w:w="8183" w:type="dxa"/>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4"/>
        <w:gridCol w:w="3969"/>
      </w:tblGrid>
      <w:tr w:rsidR="001B2CDF" w:rsidRPr="007233FC" w:rsidTr="001B2CDF">
        <w:tc>
          <w:tcPr>
            <w:tcW w:w="4214" w:type="dxa"/>
            <w:hideMark/>
          </w:tcPr>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Кран откройся! Нос умойся!</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Мойтесь сразу оба глаза!</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Мойтесь уши, мойся шейка!</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Шейка мойся хорошенько!</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 xml:space="preserve">Мойся, </w:t>
            </w:r>
            <w:proofErr w:type="gramStart"/>
            <w:r w:rsidRPr="007233FC">
              <w:rPr>
                <w:rFonts w:ascii="Times New Roman" w:hAnsi="Times New Roman"/>
                <w:sz w:val="24"/>
                <w:szCs w:val="24"/>
                <w:lang w:eastAsia="ru-RU"/>
              </w:rPr>
              <w:t>мойся</w:t>
            </w:r>
            <w:proofErr w:type="gramEnd"/>
            <w:r w:rsidRPr="007233FC">
              <w:rPr>
                <w:rFonts w:ascii="Times New Roman" w:hAnsi="Times New Roman"/>
                <w:sz w:val="24"/>
                <w:szCs w:val="24"/>
                <w:lang w:eastAsia="ru-RU"/>
              </w:rPr>
              <w:t xml:space="preserve"> обливайся!</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Грязь, смывайся, грязь, смывайся!</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 </w:t>
            </w:r>
          </w:p>
        </w:tc>
        <w:tc>
          <w:tcPr>
            <w:tcW w:w="3969" w:type="dxa"/>
            <w:hideMark/>
          </w:tcPr>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Водичка, водичка,</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Умой мое личико,</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Чтобы глазки блестели,</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Чтобы щечки  краснели,</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Чтоб смеялся роток,</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Чтоб кусался зубок.</w:t>
            </w:r>
          </w:p>
        </w:tc>
      </w:tr>
      <w:tr w:rsidR="001B2CDF" w:rsidRPr="007233FC" w:rsidTr="001B2CDF">
        <w:trPr>
          <w:trHeight w:val="2490"/>
        </w:trPr>
        <w:tc>
          <w:tcPr>
            <w:tcW w:w="4214" w:type="dxa"/>
            <w:tcBorders>
              <w:bottom w:val="single" w:sz="4" w:space="0" w:color="auto"/>
            </w:tcBorders>
            <w:hideMark/>
          </w:tcPr>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А водичка булькает</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А водичка пениться</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Катенька помоется,</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Причешется, оденется.</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Хлюп-хлюп  ручками,</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Полон  мыла таз</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Ты не трогай, Катенька</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Мыльной ручкой глаз.</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 </w:t>
            </w:r>
          </w:p>
        </w:tc>
        <w:tc>
          <w:tcPr>
            <w:tcW w:w="3969" w:type="dxa"/>
            <w:tcBorders>
              <w:bottom w:val="single" w:sz="4" w:space="0" w:color="auto"/>
            </w:tcBorders>
            <w:hideMark/>
          </w:tcPr>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Ай, лады-лады-лады,</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Не боимся мы воды,</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Чисто умываемся,</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Маме улыбаемся.</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Из колодца принесла</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Курица  водицы.</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И цыплята всей  гурьбой</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Побежали мыться.</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 </w:t>
            </w:r>
          </w:p>
        </w:tc>
      </w:tr>
      <w:tr w:rsidR="001B2CDF" w:rsidRPr="007233FC" w:rsidTr="001B2CDF">
        <w:trPr>
          <w:trHeight w:val="3690"/>
        </w:trPr>
        <w:tc>
          <w:tcPr>
            <w:tcW w:w="4214" w:type="dxa"/>
            <w:tcBorders>
              <w:top w:val="single" w:sz="4" w:space="0" w:color="auto"/>
              <w:bottom w:val="single" w:sz="4" w:space="0" w:color="auto"/>
            </w:tcBorders>
            <w:hideMark/>
          </w:tcPr>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Водичка  серебристая</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Струиться из-под крана.</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И мыло есть душистое,</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Совсем как в нашей ванной.</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«Водичка серебристая,</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ты как сюда попала?»</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«Через  луга росистые</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Я в детский сад  бежала».</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«Водичка серебристая,</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зачем ты к нам бежала?»</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«Чтоб все вы были чистыми,</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Чтоб все вокруг  сверкало».</w:t>
            </w:r>
          </w:p>
        </w:tc>
        <w:tc>
          <w:tcPr>
            <w:tcW w:w="3969" w:type="dxa"/>
            <w:tcBorders>
              <w:top w:val="single" w:sz="4" w:space="0" w:color="auto"/>
              <w:bottom w:val="single" w:sz="4" w:space="0" w:color="auto"/>
            </w:tcBorders>
            <w:hideMark/>
          </w:tcPr>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В ручейке вода струиться</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В речке плещется вода.</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Мы под краном будем  мыться,</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Без воды мы никуда.</w:t>
            </w:r>
          </w:p>
          <w:p w:rsidR="001B2CDF" w:rsidRPr="007233FC" w:rsidRDefault="001B2CDF" w:rsidP="00D9007B">
            <w:pPr>
              <w:spacing w:after="0" w:line="240" w:lineRule="auto"/>
              <w:jc w:val="both"/>
              <w:rPr>
                <w:rFonts w:ascii="Times New Roman" w:hAnsi="Times New Roman"/>
                <w:sz w:val="24"/>
                <w:szCs w:val="24"/>
                <w:lang w:eastAsia="ru-RU"/>
              </w:rPr>
            </w:pPr>
            <w:proofErr w:type="gramStart"/>
            <w:r w:rsidRPr="007233FC">
              <w:rPr>
                <w:rFonts w:ascii="Times New Roman" w:hAnsi="Times New Roman"/>
                <w:sz w:val="24"/>
                <w:szCs w:val="24"/>
                <w:lang w:eastAsia="ru-RU"/>
              </w:rPr>
              <w:t>Моем</w:t>
            </w:r>
            <w:proofErr w:type="gramEnd"/>
            <w:r w:rsidRPr="007233FC">
              <w:rPr>
                <w:rFonts w:ascii="Times New Roman" w:hAnsi="Times New Roman"/>
                <w:sz w:val="24"/>
                <w:szCs w:val="24"/>
                <w:lang w:eastAsia="ru-RU"/>
              </w:rPr>
              <w:t xml:space="preserve"> руки, моем лица</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Мылом, щеткой и водой.</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Если ты не любишь мыться,</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Эту песенку не пой.</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 </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lang w:eastAsia="ru-RU"/>
              </w:rPr>
              <w:t> </w:t>
            </w:r>
          </w:p>
        </w:tc>
      </w:tr>
      <w:tr w:rsidR="001B2CDF" w:rsidRPr="007233FC" w:rsidTr="001B2CDF">
        <w:trPr>
          <w:trHeight w:val="3234"/>
        </w:trPr>
        <w:tc>
          <w:tcPr>
            <w:tcW w:w="4214" w:type="dxa"/>
            <w:tcBorders>
              <w:top w:val="single" w:sz="4" w:space="0" w:color="auto"/>
            </w:tcBorders>
            <w:hideMark/>
          </w:tcPr>
          <w:p w:rsidR="001B2CDF" w:rsidRPr="007233FC" w:rsidRDefault="001B2CDF" w:rsidP="00D9007B">
            <w:pPr>
              <w:spacing w:after="0" w:line="240" w:lineRule="auto"/>
              <w:jc w:val="both"/>
              <w:rPr>
                <w:rFonts w:ascii="Times New Roman" w:hAnsi="Times New Roman"/>
                <w:sz w:val="24"/>
                <w:szCs w:val="24"/>
              </w:rPr>
            </w:pPr>
            <w:r w:rsidRPr="007233FC">
              <w:rPr>
                <w:rFonts w:ascii="Times New Roman" w:hAnsi="Times New Roman"/>
                <w:sz w:val="24"/>
                <w:szCs w:val="24"/>
              </w:rPr>
              <w:t>«Водичка серебристая,</w:t>
            </w:r>
          </w:p>
          <w:p w:rsidR="001B2CDF" w:rsidRPr="007233FC" w:rsidRDefault="001B2CDF" w:rsidP="00D9007B">
            <w:pPr>
              <w:spacing w:after="0" w:line="240" w:lineRule="auto"/>
              <w:jc w:val="both"/>
              <w:rPr>
                <w:rFonts w:ascii="Times New Roman" w:hAnsi="Times New Roman"/>
                <w:sz w:val="24"/>
                <w:szCs w:val="24"/>
              </w:rPr>
            </w:pPr>
            <w:r w:rsidRPr="007233FC">
              <w:rPr>
                <w:rFonts w:ascii="Times New Roman" w:hAnsi="Times New Roman"/>
                <w:sz w:val="24"/>
                <w:szCs w:val="24"/>
              </w:rPr>
              <w:t>Ты как сюда попала?»</w:t>
            </w:r>
          </w:p>
          <w:p w:rsidR="001B2CDF" w:rsidRPr="007233FC" w:rsidRDefault="001B2CDF" w:rsidP="00D9007B">
            <w:pPr>
              <w:spacing w:after="0" w:line="240" w:lineRule="auto"/>
              <w:jc w:val="both"/>
              <w:rPr>
                <w:rFonts w:ascii="Times New Roman" w:hAnsi="Times New Roman"/>
                <w:sz w:val="24"/>
                <w:szCs w:val="24"/>
              </w:rPr>
            </w:pPr>
            <w:r w:rsidRPr="007233FC">
              <w:rPr>
                <w:rFonts w:ascii="Times New Roman" w:hAnsi="Times New Roman"/>
                <w:sz w:val="24"/>
                <w:szCs w:val="24"/>
              </w:rPr>
              <w:t>«Через луга росистые</w:t>
            </w:r>
          </w:p>
          <w:p w:rsidR="001B2CDF" w:rsidRPr="007233FC" w:rsidRDefault="001B2CDF" w:rsidP="00D9007B">
            <w:pPr>
              <w:spacing w:after="0" w:line="240" w:lineRule="auto"/>
              <w:jc w:val="both"/>
              <w:rPr>
                <w:rFonts w:ascii="Times New Roman" w:hAnsi="Times New Roman"/>
                <w:sz w:val="24"/>
                <w:szCs w:val="24"/>
              </w:rPr>
            </w:pPr>
            <w:r w:rsidRPr="007233FC">
              <w:rPr>
                <w:rFonts w:ascii="Times New Roman" w:hAnsi="Times New Roman"/>
                <w:sz w:val="24"/>
                <w:szCs w:val="24"/>
              </w:rPr>
              <w:t>Я в детский сад бежала»</w:t>
            </w:r>
          </w:p>
          <w:p w:rsidR="001B2CDF" w:rsidRPr="007233FC" w:rsidRDefault="001B2CDF" w:rsidP="00D9007B">
            <w:pPr>
              <w:spacing w:after="0" w:line="240" w:lineRule="auto"/>
              <w:jc w:val="both"/>
              <w:rPr>
                <w:rFonts w:ascii="Times New Roman" w:hAnsi="Times New Roman"/>
                <w:sz w:val="24"/>
                <w:szCs w:val="24"/>
              </w:rPr>
            </w:pPr>
            <w:r w:rsidRPr="007233FC">
              <w:rPr>
                <w:rFonts w:ascii="Times New Roman" w:hAnsi="Times New Roman"/>
                <w:sz w:val="24"/>
                <w:szCs w:val="24"/>
              </w:rPr>
              <w:t>«Водичка серебристая,</w:t>
            </w:r>
          </w:p>
          <w:p w:rsidR="001B2CDF" w:rsidRPr="007233FC" w:rsidRDefault="001B2CDF" w:rsidP="00D9007B">
            <w:pPr>
              <w:spacing w:after="0" w:line="240" w:lineRule="auto"/>
              <w:jc w:val="both"/>
              <w:rPr>
                <w:rFonts w:ascii="Times New Roman" w:hAnsi="Times New Roman"/>
                <w:sz w:val="24"/>
                <w:szCs w:val="24"/>
              </w:rPr>
            </w:pPr>
            <w:r w:rsidRPr="007233FC">
              <w:rPr>
                <w:rFonts w:ascii="Times New Roman" w:hAnsi="Times New Roman"/>
                <w:sz w:val="24"/>
                <w:szCs w:val="24"/>
              </w:rPr>
              <w:t>Зачем ты к нам бежала?»</w:t>
            </w:r>
          </w:p>
          <w:p w:rsidR="001B2CDF" w:rsidRPr="007233FC" w:rsidRDefault="001B2CDF" w:rsidP="00D9007B">
            <w:pPr>
              <w:spacing w:after="0" w:line="240" w:lineRule="auto"/>
              <w:jc w:val="both"/>
              <w:rPr>
                <w:rFonts w:ascii="Times New Roman" w:hAnsi="Times New Roman"/>
                <w:sz w:val="24"/>
                <w:szCs w:val="24"/>
              </w:rPr>
            </w:pPr>
            <w:r w:rsidRPr="007233FC">
              <w:rPr>
                <w:rFonts w:ascii="Times New Roman" w:hAnsi="Times New Roman"/>
                <w:sz w:val="24"/>
                <w:szCs w:val="24"/>
              </w:rPr>
              <w:t>«Чтоб все вы были чистыми,</w:t>
            </w:r>
          </w:p>
          <w:p w:rsidR="001B2CDF" w:rsidRPr="007233FC" w:rsidRDefault="001B2CDF" w:rsidP="00D9007B">
            <w:pPr>
              <w:spacing w:after="0" w:line="240" w:lineRule="auto"/>
              <w:jc w:val="both"/>
              <w:rPr>
                <w:rFonts w:ascii="Times New Roman" w:hAnsi="Times New Roman"/>
                <w:sz w:val="24"/>
                <w:szCs w:val="24"/>
              </w:rPr>
            </w:pPr>
            <w:r w:rsidRPr="007233FC">
              <w:rPr>
                <w:rFonts w:ascii="Times New Roman" w:hAnsi="Times New Roman"/>
                <w:sz w:val="24"/>
                <w:szCs w:val="24"/>
              </w:rPr>
              <w:t>Чтоб всё вокруг сверкало»</w:t>
            </w:r>
          </w:p>
          <w:p w:rsidR="001B2CDF" w:rsidRPr="007233FC" w:rsidRDefault="001B2CDF" w:rsidP="00D9007B">
            <w:pPr>
              <w:spacing w:after="0" w:line="240" w:lineRule="auto"/>
              <w:jc w:val="both"/>
              <w:rPr>
                <w:rFonts w:ascii="Times New Roman" w:hAnsi="Times New Roman"/>
                <w:sz w:val="24"/>
                <w:szCs w:val="24"/>
                <w:lang w:eastAsia="ru-RU"/>
              </w:rPr>
            </w:pPr>
          </w:p>
        </w:tc>
        <w:tc>
          <w:tcPr>
            <w:tcW w:w="3969" w:type="dxa"/>
            <w:tcBorders>
              <w:top w:val="single" w:sz="4" w:space="0" w:color="auto"/>
            </w:tcBorders>
            <w:hideMark/>
          </w:tcPr>
          <w:p w:rsidR="001B2CDF" w:rsidRPr="007233FC" w:rsidRDefault="001B2CDF" w:rsidP="00D9007B">
            <w:pPr>
              <w:spacing w:after="0" w:line="240" w:lineRule="auto"/>
              <w:jc w:val="both"/>
              <w:rPr>
                <w:rFonts w:ascii="Times New Roman" w:hAnsi="Times New Roman"/>
                <w:sz w:val="24"/>
                <w:szCs w:val="24"/>
              </w:rPr>
            </w:pPr>
            <w:r w:rsidRPr="007233FC">
              <w:rPr>
                <w:rFonts w:ascii="Times New Roman" w:hAnsi="Times New Roman"/>
                <w:sz w:val="24"/>
                <w:szCs w:val="24"/>
              </w:rPr>
              <w:t>Как тебя зовут, дружок?</w:t>
            </w:r>
          </w:p>
          <w:p w:rsidR="001B2CDF" w:rsidRPr="007233FC" w:rsidRDefault="001B2CDF" w:rsidP="00D9007B">
            <w:pPr>
              <w:spacing w:after="0" w:line="240" w:lineRule="auto"/>
              <w:jc w:val="both"/>
              <w:rPr>
                <w:rFonts w:ascii="Times New Roman" w:hAnsi="Times New Roman"/>
                <w:sz w:val="24"/>
                <w:szCs w:val="24"/>
              </w:rPr>
            </w:pPr>
            <w:r w:rsidRPr="007233FC">
              <w:rPr>
                <w:rFonts w:ascii="Times New Roman" w:hAnsi="Times New Roman"/>
                <w:sz w:val="24"/>
                <w:szCs w:val="24"/>
              </w:rPr>
              <w:t>А меня зовут «Горшок»!</w:t>
            </w:r>
          </w:p>
          <w:p w:rsidR="001B2CDF" w:rsidRPr="007233FC" w:rsidRDefault="001B2CDF" w:rsidP="00D9007B">
            <w:pPr>
              <w:spacing w:after="0" w:line="240" w:lineRule="auto"/>
              <w:jc w:val="both"/>
              <w:rPr>
                <w:rFonts w:ascii="Times New Roman" w:hAnsi="Times New Roman"/>
                <w:sz w:val="24"/>
                <w:szCs w:val="24"/>
              </w:rPr>
            </w:pPr>
            <w:r w:rsidRPr="007233FC">
              <w:rPr>
                <w:rFonts w:ascii="Times New Roman" w:hAnsi="Times New Roman"/>
                <w:sz w:val="24"/>
                <w:szCs w:val="24"/>
              </w:rPr>
              <w:t>Я спасаю всех детей</w:t>
            </w:r>
          </w:p>
          <w:p w:rsidR="001B2CDF" w:rsidRPr="007233FC" w:rsidRDefault="001B2CDF" w:rsidP="00D9007B">
            <w:pPr>
              <w:spacing w:after="0" w:line="240" w:lineRule="auto"/>
              <w:jc w:val="both"/>
              <w:rPr>
                <w:rFonts w:ascii="Times New Roman" w:hAnsi="Times New Roman"/>
                <w:sz w:val="24"/>
                <w:szCs w:val="24"/>
              </w:rPr>
            </w:pPr>
            <w:r w:rsidRPr="007233FC">
              <w:rPr>
                <w:rFonts w:ascii="Times New Roman" w:hAnsi="Times New Roman"/>
                <w:sz w:val="24"/>
                <w:szCs w:val="24"/>
              </w:rPr>
              <w:t>От разных неприятностей.</w:t>
            </w:r>
          </w:p>
          <w:p w:rsidR="001B2CDF" w:rsidRPr="007233FC" w:rsidRDefault="001B2CDF" w:rsidP="00D9007B">
            <w:pPr>
              <w:spacing w:after="0" w:line="240" w:lineRule="auto"/>
              <w:jc w:val="both"/>
              <w:rPr>
                <w:rFonts w:ascii="Times New Roman" w:hAnsi="Times New Roman"/>
                <w:sz w:val="24"/>
                <w:szCs w:val="24"/>
              </w:rPr>
            </w:pPr>
            <w:r w:rsidRPr="007233FC">
              <w:rPr>
                <w:rFonts w:ascii="Times New Roman" w:hAnsi="Times New Roman"/>
                <w:sz w:val="24"/>
                <w:szCs w:val="24"/>
              </w:rPr>
              <w:t>Если будем мы дружить,</w:t>
            </w:r>
          </w:p>
          <w:p w:rsidR="001B2CDF" w:rsidRPr="007233FC" w:rsidRDefault="001B2CDF" w:rsidP="00D9007B">
            <w:pPr>
              <w:spacing w:after="0" w:line="240" w:lineRule="auto"/>
              <w:jc w:val="both"/>
              <w:rPr>
                <w:rFonts w:ascii="Times New Roman" w:hAnsi="Times New Roman"/>
                <w:sz w:val="24"/>
                <w:szCs w:val="24"/>
              </w:rPr>
            </w:pPr>
            <w:r w:rsidRPr="007233FC">
              <w:rPr>
                <w:rFonts w:ascii="Times New Roman" w:hAnsi="Times New Roman"/>
                <w:sz w:val="24"/>
                <w:szCs w:val="24"/>
              </w:rPr>
              <w:t>Будешь ты сухим ходить!</w:t>
            </w:r>
          </w:p>
          <w:p w:rsidR="001B2CDF" w:rsidRPr="007233FC" w:rsidRDefault="001B2CDF" w:rsidP="00D9007B">
            <w:pPr>
              <w:spacing w:after="0" w:line="240" w:lineRule="auto"/>
              <w:jc w:val="both"/>
              <w:rPr>
                <w:rFonts w:ascii="Times New Roman" w:hAnsi="Times New Roman"/>
                <w:sz w:val="24"/>
                <w:szCs w:val="24"/>
              </w:rPr>
            </w:pPr>
            <w:r w:rsidRPr="007233FC">
              <w:rPr>
                <w:rFonts w:ascii="Times New Roman" w:hAnsi="Times New Roman"/>
                <w:sz w:val="24"/>
                <w:szCs w:val="24"/>
              </w:rPr>
              <w:t>Ты гуляй, играй, читай,</w:t>
            </w:r>
          </w:p>
          <w:p w:rsidR="001B2CDF" w:rsidRPr="007233FC" w:rsidRDefault="001B2CDF" w:rsidP="00D9007B">
            <w:pPr>
              <w:spacing w:after="0" w:line="240" w:lineRule="auto"/>
              <w:jc w:val="both"/>
              <w:rPr>
                <w:rFonts w:ascii="Times New Roman" w:hAnsi="Times New Roman"/>
                <w:sz w:val="24"/>
                <w:szCs w:val="24"/>
              </w:rPr>
            </w:pPr>
            <w:r w:rsidRPr="007233FC">
              <w:rPr>
                <w:rFonts w:ascii="Times New Roman" w:hAnsi="Times New Roman"/>
                <w:sz w:val="24"/>
                <w:szCs w:val="24"/>
              </w:rPr>
              <w:t>Но про меня не забывай!</w:t>
            </w:r>
          </w:p>
          <w:p w:rsidR="001B2CDF" w:rsidRPr="007233FC" w:rsidRDefault="001B2CDF" w:rsidP="00D9007B">
            <w:pPr>
              <w:spacing w:after="0" w:line="240" w:lineRule="auto"/>
              <w:jc w:val="both"/>
              <w:rPr>
                <w:rFonts w:ascii="Times New Roman" w:hAnsi="Times New Roman"/>
                <w:sz w:val="24"/>
                <w:szCs w:val="24"/>
              </w:rPr>
            </w:pPr>
            <w:r w:rsidRPr="007233FC">
              <w:rPr>
                <w:rFonts w:ascii="Times New Roman" w:hAnsi="Times New Roman"/>
                <w:sz w:val="24"/>
                <w:szCs w:val="24"/>
              </w:rPr>
              <w:t>Посиди, не торопись,</w:t>
            </w:r>
          </w:p>
          <w:p w:rsidR="001B2CDF" w:rsidRPr="007233FC" w:rsidRDefault="001B2CDF" w:rsidP="00D9007B">
            <w:pPr>
              <w:spacing w:after="0" w:line="240" w:lineRule="auto"/>
              <w:jc w:val="both"/>
              <w:rPr>
                <w:rFonts w:ascii="Times New Roman" w:hAnsi="Times New Roman"/>
                <w:sz w:val="24"/>
                <w:szCs w:val="24"/>
                <w:lang w:eastAsia="ru-RU"/>
              </w:rPr>
            </w:pPr>
            <w:r w:rsidRPr="007233FC">
              <w:rPr>
                <w:rFonts w:ascii="Times New Roman" w:hAnsi="Times New Roman"/>
                <w:sz w:val="24"/>
                <w:szCs w:val="24"/>
              </w:rPr>
              <w:t>Сделай, деточка, сюрприз!</w:t>
            </w:r>
          </w:p>
        </w:tc>
      </w:tr>
    </w:tbl>
    <w:p w:rsidR="008972FE" w:rsidRDefault="008972FE"/>
    <w:sectPr w:rsidR="008972FE" w:rsidSect="001B2CDF">
      <w:pgSz w:w="11906" w:h="16838"/>
      <w:pgMar w:top="709" w:right="850" w:bottom="1134" w:left="1701" w:header="708" w:footer="708" w:gutter="0"/>
      <w:pgBorders w:offsetFrom="page">
        <w:top w:val="circlesRectangles" w:sz="31" w:space="24" w:color="000000"/>
        <w:left w:val="circlesRectangles" w:sz="31" w:space="24" w:color="000000"/>
        <w:bottom w:val="circlesRectangles" w:sz="31" w:space="24" w:color="000000"/>
        <w:right w:val="circlesRectangles" w:sz="31" w:space="24" w:color="0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2CDF"/>
    <w:rsid w:val="001B2CDF"/>
    <w:rsid w:val="00897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CD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1277</Characters>
  <Application>Microsoft Office Word</Application>
  <DocSecurity>0</DocSecurity>
  <Lines>10</Lines>
  <Paragraphs>2</Paragraphs>
  <ScaleCrop>false</ScaleCrop>
  <Company>Reanimator Extreme Edition</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2014-11-13T05:40:00Z</dcterms:created>
  <dcterms:modified xsi:type="dcterms:W3CDTF">2014-11-13T05:42:00Z</dcterms:modified>
</cp:coreProperties>
</file>