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72" w:rsidRDefault="008F0D72" w:rsidP="008F0D72">
      <w:pPr>
        <w:jc w:val="center"/>
        <w:rPr>
          <w:b/>
          <w:szCs w:val="28"/>
        </w:rPr>
      </w:pPr>
      <w:r>
        <w:rPr>
          <w:b/>
          <w:szCs w:val="28"/>
        </w:rPr>
        <w:t xml:space="preserve">Карта </w:t>
      </w:r>
      <w:proofErr w:type="spellStart"/>
      <w:r>
        <w:rPr>
          <w:b/>
          <w:szCs w:val="28"/>
        </w:rPr>
        <w:t>обученности</w:t>
      </w:r>
      <w:proofErr w:type="spellEnd"/>
      <w:r>
        <w:rPr>
          <w:b/>
          <w:szCs w:val="28"/>
        </w:rPr>
        <w:t xml:space="preserve"> и развития по чтению (обучение грамоте)</w:t>
      </w:r>
    </w:p>
    <w:p w:rsidR="008F0D72" w:rsidRDefault="008F0D72" w:rsidP="008F0D72">
      <w:pPr>
        <w:jc w:val="center"/>
        <w:rPr>
          <w:b/>
          <w:szCs w:val="28"/>
        </w:rPr>
      </w:pPr>
      <w:r>
        <w:rPr>
          <w:b/>
          <w:szCs w:val="28"/>
        </w:rPr>
        <w:t>Учеников 1 класса «Б» МКОУ «Лицей с</w:t>
      </w:r>
      <w:proofErr w:type="gramStart"/>
      <w:r>
        <w:rPr>
          <w:b/>
          <w:szCs w:val="28"/>
        </w:rPr>
        <w:t>.В</w:t>
      </w:r>
      <w:proofErr w:type="gramEnd"/>
      <w:r>
        <w:rPr>
          <w:b/>
          <w:szCs w:val="28"/>
        </w:rPr>
        <w:t>ерхний Мамон» (2011-2012 учебный год)</w:t>
      </w:r>
    </w:p>
    <w:p w:rsidR="008F0D72" w:rsidRDefault="008F0D72" w:rsidP="008F0D72">
      <w:pPr>
        <w:jc w:val="center"/>
        <w:rPr>
          <w:b/>
          <w:szCs w:val="28"/>
        </w:rPr>
      </w:pPr>
    </w:p>
    <w:p w:rsidR="008F0D72" w:rsidRDefault="008F0D72" w:rsidP="008F0D72">
      <w:pPr>
        <w:ind w:left="567" w:hanging="567"/>
        <w:jc w:val="both"/>
        <w:rPr>
          <w:szCs w:val="24"/>
        </w:rPr>
      </w:pPr>
    </w:p>
    <w:p w:rsidR="008F0D72" w:rsidRDefault="008F0D72" w:rsidP="008F0D72">
      <w:pPr>
        <w:ind w:left="567" w:hanging="567"/>
        <w:jc w:val="both"/>
      </w:pPr>
    </w:p>
    <w:p w:rsidR="008F0D72" w:rsidRDefault="008F0D72" w:rsidP="008F0D72">
      <w:pPr>
        <w:ind w:left="567" w:hanging="567"/>
        <w:jc w:val="both"/>
      </w:pPr>
    </w:p>
    <w:p w:rsidR="008F0D72" w:rsidRDefault="008F0D72" w:rsidP="008F0D72">
      <w:pPr>
        <w:ind w:left="567" w:hanging="567"/>
        <w:jc w:val="both"/>
      </w:pPr>
    </w:p>
    <w:p w:rsidR="008F0D72" w:rsidRDefault="008F0D72" w:rsidP="008F0D72">
      <w:pPr>
        <w:ind w:left="567" w:hanging="567"/>
        <w:jc w:val="both"/>
      </w:pPr>
    </w:p>
    <w:tbl>
      <w:tblPr>
        <w:tblStyle w:val="aff"/>
        <w:tblW w:w="9885" w:type="dxa"/>
        <w:tblInd w:w="0" w:type="dxa"/>
        <w:tblLayout w:type="fixed"/>
        <w:tblLook w:val="04A0"/>
      </w:tblPr>
      <w:tblGrid>
        <w:gridCol w:w="495"/>
        <w:gridCol w:w="2587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0D72" w:rsidTr="008F0D72">
        <w:trPr>
          <w:trHeight w:val="23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left="108" w:right="-284"/>
              <w:rPr>
                <w:sz w:val="24"/>
                <w:szCs w:val="24"/>
              </w:rPr>
            </w:pPr>
            <w:r>
              <w:t>Список класса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 четверть</w:t>
            </w:r>
          </w:p>
          <w:p w:rsidR="008F0D72" w:rsidRDefault="008F0D72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right="-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right="-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4 четверть</w:t>
            </w:r>
          </w:p>
        </w:tc>
      </w:tr>
      <w:tr w:rsidR="008F0D72" w:rsidTr="008F0D72">
        <w:trPr>
          <w:trHeight w:val="16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Ф.И.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t>осознанность</w:t>
            </w:r>
          </w:p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правильность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выразительность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скорость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t>осознанность</w:t>
            </w:r>
          </w:p>
          <w:p w:rsidR="008F0D72" w:rsidRDefault="008F0D72"/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правильность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выразительность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скорость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t>осознанность</w:t>
            </w:r>
          </w:p>
          <w:p w:rsidR="008F0D72" w:rsidRDefault="008F0D72"/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правильность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выразительность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скорость</w:t>
            </w:r>
          </w:p>
        </w:tc>
      </w:tr>
      <w:tr w:rsidR="008F0D72" w:rsidTr="008F0D72">
        <w:trPr>
          <w:trHeight w:val="3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Агаркова</w:t>
            </w:r>
            <w:proofErr w:type="spellEnd"/>
            <w: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F0D72" w:rsidTr="008F0D72">
        <w:trPr>
          <w:trHeight w:val="1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Анпилогова</w:t>
            </w:r>
            <w:proofErr w:type="spellEnd"/>
            <w: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  <w:highlight w:val="yellow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Антипова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Березнева</w:t>
            </w:r>
            <w:proofErr w:type="spellEnd"/>
            <w: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Грибанова</w:t>
            </w:r>
            <w:proofErr w:type="spellEnd"/>
            <w: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Грязева</w:t>
            </w:r>
            <w:proofErr w:type="spellEnd"/>
            <w:r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Жигульских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Игошин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Колбасина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Малахова Лариса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lastRenderedPageBreak/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Мирошников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Никаноров Евгений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Режко</w:t>
            </w:r>
            <w:proofErr w:type="spellEnd"/>
            <w:r>
              <w:t xml:space="preserve"> Кирилл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Сафонова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Солодов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Соловьёв Владислав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Трубников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Шубина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Ярцев Иван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</w:tr>
    </w:tbl>
    <w:p w:rsidR="008F0D72" w:rsidRDefault="008F0D72" w:rsidP="008F0D72">
      <w:pPr>
        <w:ind w:left="567" w:hanging="567"/>
        <w:jc w:val="both"/>
        <w:rPr>
          <w:rFonts w:eastAsia="Times New Roman"/>
        </w:rPr>
      </w:pPr>
    </w:p>
    <w:p w:rsidR="008F0D72" w:rsidRDefault="008F0D72" w:rsidP="008F0D72">
      <w:pPr>
        <w:ind w:left="567" w:hanging="567"/>
        <w:jc w:val="both"/>
      </w:pPr>
    </w:p>
    <w:p w:rsidR="008F0D72" w:rsidRDefault="008F0D72" w:rsidP="008F0D72">
      <w:pPr>
        <w:pStyle w:val="Style6"/>
        <w:framePr w:hSpace="180" w:wrap="around" w:vAnchor="text" w:hAnchor="margin" w:y="43"/>
        <w:widowControl/>
        <w:spacing w:line="240" w:lineRule="auto"/>
        <w:rPr>
          <w:rStyle w:val="FontStyle13"/>
          <w:sz w:val="24"/>
          <w:szCs w:val="28"/>
        </w:rPr>
      </w:pPr>
      <w:r>
        <w:rPr>
          <w:rStyle w:val="FontStyle12"/>
          <w:rFonts w:ascii="Times New Roman" w:hAnsi="Times New Roman" w:cs="Times New Roman"/>
          <w:b/>
          <w:sz w:val="24"/>
          <w:szCs w:val="28"/>
        </w:rPr>
        <w:t xml:space="preserve">Примечание: </w:t>
      </w:r>
      <w:r>
        <w:rPr>
          <w:rStyle w:val="FontStyle13"/>
          <w:color w:val="FF0000"/>
          <w:sz w:val="24"/>
          <w:szCs w:val="28"/>
        </w:rPr>
        <w:t>красным цветом - высокий уровень обучения и развития</w:t>
      </w:r>
      <w:r>
        <w:rPr>
          <w:rStyle w:val="FontStyle13"/>
          <w:sz w:val="24"/>
          <w:szCs w:val="28"/>
        </w:rPr>
        <w:t xml:space="preserve">, </w:t>
      </w:r>
    </w:p>
    <w:p w:rsidR="008F0D72" w:rsidRDefault="008F0D72" w:rsidP="008F0D72">
      <w:pPr>
        <w:pStyle w:val="Style6"/>
        <w:framePr w:hSpace="180" w:wrap="around" w:vAnchor="text" w:hAnchor="margin" w:y="43"/>
        <w:widowControl/>
        <w:spacing w:line="240" w:lineRule="auto"/>
        <w:rPr>
          <w:rStyle w:val="FontStyle13"/>
          <w:sz w:val="24"/>
          <w:szCs w:val="28"/>
        </w:rPr>
      </w:pPr>
      <w:r>
        <w:rPr>
          <w:rStyle w:val="FontStyle13"/>
          <w:color w:val="00B050"/>
          <w:sz w:val="24"/>
          <w:szCs w:val="28"/>
        </w:rPr>
        <w:t xml:space="preserve"> зеленым цветом - средний уровень</w:t>
      </w:r>
      <w:r>
        <w:rPr>
          <w:rStyle w:val="FontStyle13"/>
          <w:sz w:val="24"/>
          <w:szCs w:val="28"/>
        </w:rPr>
        <w:t xml:space="preserve">, </w:t>
      </w:r>
    </w:p>
    <w:p w:rsidR="008F0D72" w:rsidRDefault="008F0D72" w:rsidP="008F0D72">
      <w:pPr>
        <w:rPr>
          <w:rFonts w:ascii="Times New Roman" w:hAnsi="Times New Roman" w:cs="Times New Roman"/>
        </w:rPr>
      </w:pPr>
      <w:r>
        <w:rPr>
          <w:rStyle w:val="FontStyle13"/>
          <w:color w:val="0070C0"/>
          <w:sz w:val="24"/>
          <w:szCs w:val="28"/>
        </w:rPr>
        <w:t>синим цветом - низкий уровень</w:t>
      </w:r>
      <w:r>
        <w:rPr>
          <w:rStyle w:val="FontStyle13"/>
          <w:sz w:val="24"/>
          <w:szCs w:val="28"/>
        </w:rPr>
        <w:t>.</w:t>
      </w:r>
    </w:p>
    <w:p w:rsidR="008F0D72" w:rsidRDefault="008F0D72" w:rsidP="008F0D72">
      <w:pPr>
        <w:rPr>
          <w:szCs w:val="24"/>
        </w:rPr>
      </w:pPr>
    </w:p>
    <w:p w:rsidR="008F0D72" w:rsidRDefault="008F0D72" w:rsidP="008F0D72"/>
    <w:p w:rsidR="008F0D72" w:rsidRDefault="008F0D72" w:rsidP="008F0D72">
      <w:pPr>
        <w:jc w:val="center"/>
        <w:rPr>
          <w:b/>
          <w:szCs w:val="28"/>
        </w:rPr>
      </w:pPr>
      <w:r>
        <w:rPr>
          <w:b/>
          <w:szCs w:val="28"/>
        </w:rPr>
        <w:t xml:space="preserve">Карта </w:t>
      </w:r>
      <w:proofErr w:type="spellStart"/>
      <w:r>
        <w:rPr>
          <w:b/>
          <w:szCs w:val="28"/>
        </w:rPr>
        <w:t>обученности</w:t>
      </w:r>
      <w:proofErr w:type="spellEnd"/>
      <w:r>
        <w:rPr>
          <w:b/>
          <w:szCs w:val="28"/>
        </w:rPr>
        <w:t xml:space="preserve"> и развития по письм</w:t>
      </w:r>
      <w:proofErr w:type="gramStart"/>
      <w:r>
        <w:rPr>
          <w:b/>
          <w:szCs w:val="28"/>
        </w:rPr>
        <w:t>у(</w:t>
      </w:r>
      <w:proofErr w:type="gramEnd"/>
      <w:r>
        <w:rPr>
          <w:b/>
          <w:szCs w:val="28"/>
        </w:rPr>
        <w:t xml:space="preserve"> по русскому языку)</w:t>
      </w:r>
    </w:p>
    <w:p w:rsidR="008F0D72" w:rsidRDefault="008F0D72" w:rsidP="008F0D72">
      <w:pPr>
        <w:jc w:val="center"/>
        <w:rPr>
          <w:b/>
          <w:szCs w:val="28"/>
        </w:rPr>
      </w:pPr>
      <w:r>
        <w:rPr>
          <w:b/>
          <w:szCs w:val="28"/>
        </w:rPr>
        <w:t>Учеников 1 класса «Б» МКОУ «Лицей с</w:t>
      </w:r>
      <w:proofErr w:type="gramStart"/>
      <w:r>
        <w:rPr>
          <w:b/>
          <w:szCs w:val="28"/>
        </w:rPr>
        <w:t>.В</w:t>
      </w:r>
      <w:proofErr w:type="gramEnd"/>
      <w:r>
        <w:rPr>
          <w:b/>
          <w:szCs w:val="28"/>
        </w:rPr>
        <w:t>ерхний Мамон» (2011-2012 учебный год)</w:t>
      </w:r>
    </w:p>
    <w:tbl>
      <w:tblPr>
        <w:tblStyle w:val="aff"/>
        <w:tblW w:w="8190" w:type="dxa"/>
        <w:tblInd w:w="0" w:type="dxa"/>
        <w:tblLayout w:type="fixed"/>
        <w:tblLook w:val="04A0"/>
      </w:tblPr>
      <w:tblGrid>
        <w:gridCol w:w="497"/>
        <w:gridCol w:w="25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0D72" w:rsidTr="008F0D72">
        <w:trPr>
          <w:trHeight w:val="23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left="108" w:right="-284"/>
              <w:rPr>
                <w:sz w:val="24"/>
                <w:szCs w:val="24"/>
              </w:rPr>
            </w:pPr>
            <w:r>
              <w:t>Список класса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right="-28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2четверть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ind w:right="-28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3четверть</w:t>
            </w:r>
          </w:p>
          <w:p w:rsidR="008F0D72" w:rsidRDefault="008F0D72">
            <w:pPr>
              <w:ind w:right="-284"/>
              <w:rPr>
                <w:b/>
              </w:rPr>
            </w:pPr>
          </w:p>
          <w:p w:rsidR="008F0D72" w:rsidRDefault="008F0D72">
            <w:pPr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right="-28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4четверть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Ф.И.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кал</w:t>
            </w:r>
          </w:p>
          <w:p w:rsidR="008F0D72" w:rsidRDefault="008F0D72">
            <w:r>
              <w:t>ли</w:t>
            </w:r>
          </w:p>
          <w:p w:rsidR="008F0D72" w:rsidRDefault="008F0D72">
            <w:proofErr w:type="spellStart"/>
            <w:r>
              <w:t>гра</w:t>
            </w:r>
            <w:proofErr w:type="spellEnd"/>
          </w:p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орфография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развитие</w:t>
            </w:r>
          </w:p>
          <w:p w:rsidR="008F0D72" w:rsidRDefault="008F0D72">
            <w:r>
              <w:t>уст</w:t>
            </w:r>
            <w:r>
              <w:lastRenderedPageBreak/>
              <w:t>ной</w:t>
            </w:r>
          </w:p>
          <w:p w:rsidR="008F0D72" w:rsidRDefault="008F0D72">
            <w:r>
              <w:t>ре</w:t>
            </w:r>
          </w:p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чи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lastRenderedPageBreak/>
              <w:t>кал</w:t>
            </w:r>
          </w:p>
          <w:p w:rsidR="008F0D72" w:rsidRDefault="008F0D72">
            <w:r>
              <w:t>ли</w:t>
            </w:r>
          </w:p>
          <w:p w:rsidR="008F0D72" w:rsidRDefault="008F0D72">
            <w:proofErr w:type="spellStart"/>
            <w:r>
              <w:t>гра</w:t>
            </w:r>
            <w:proofErr w:type="spellEnd"/>
          </w:p>
          <w:p w:rsidR="008F0D72" w:rsidRDefault="008F0D72">
            <w:proofErr w:type="spellStart"/>
            <w:r>
              <w:t>фия</w:t>
            </w:r>
            <w:proofErr w:type="spellEnd"/>
          </w:p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lastRenderedPageBreak/>
              <w:t>орфография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развитие</w:t>
            </w:r>
          </w:p>
          <w:p w:rsidR="008F0D72" w:rsidRDefault="008F0D72">
            <w:r>
              <w:t>уст</w:t>
            </w:r>
            <w:r>
              <w:lastRenderedPageBreak/>
              <w:t>ной</w:t>
            </w:r>
          </w:p>
          <w:p w:rsidR="008F0D72" w:rsidRDefault="008F0D72">
            <w:r>
              <w:t>ре</w:t>
            </w:r>
          </w:p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чи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lastRenderedPageBreak/>
              <w:t>кал</w:t>
            </w:r>
          </w:p>
          <w:p w:rsidR="008F0D72" w:rsidRDefault="008F0D72">
            <w:r>
              <w:t>ли</w:t>
            </w:r>
          </w:p>
          <w:p w:rsidR="008F0D72" w:rsidRDefault="008F0D72">
            <w:proofErr w:type="spellStart"/>
            <w:r>
              <w:t>гра</w:t>
            </w:r>
            <w:proofErr w:type="spellEnd"/>
          </w:p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орфография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t>развитие</w:t>
            </w:r>
          </w:p>
          <w:p w:rsidR="008F0D72" w:rsidRDefault="008F0D72">
            <w:r>
              <w:t>уст</w:t>
            </w:r>
            <w:r>
              <w:lastRenderedPageBreak/>
              <w:t>ной</w:t>
            </w:r>
          </w:p>
          <w:p w:rsidR="008F0D72" w:rsidRDefault="008F0D72">
            <w:r>
              <w:t>ре</w:t>
            </w:r>
          </w:p>
          <w:p w:rsidR="008F0D72" w:rsidRDefault="008F0D72">
            <w:proofErr w:type="spellStart"/>
            <w:r>
              <w:t>чи</w:t>
            </w:r>
            <w:proofErr w:type="spellEnd"/>
          </w:p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Агаркова</w:t>
            </w:r>
            <w:proofErr w:type="spellEnd"/>
            <w: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rPr>
          <w:trHeight w:val="1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Анпилогова</w:t>
            </w:r>
            <w:proofErr w:type="spellEnd"/>
            <w: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Антипова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Березнева</w:t>
            </w:r>
            <w:proofErr w:type="spellEnd"/>
            <w: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Грибанова</w:t>
            </w:r>
            <w:proofErr w:type="spellEnd"/>
            <w: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Грязева</w:t>
            </w:r>
            <w:proofErr w:type="spellEnd"/>
            <w:r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Жигульских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Игошин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Колбасина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Малахова Лариса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Мирошников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Никаноров Евгений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Режко</w:t>
            </w:r>
            <w:proofErr w:type="spellEnd"/>
            <w:r>
              <w:t xml:space="preserve"> Кирилл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Сафонова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Соловьёв Владислав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Солодов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Трубников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Шубина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Ярцев Иван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</w:tr>
    </w:tbl>
    <w:p w:rsidR="008F0D72" w:rsidRDefault="008F0D72" w:rsidP="008F0D72">
      <w:pPr>
        <w:ind w:left="567" w:hanging="567"/>
        <w:jc w:val="both"/>
        <w:rPr>
          <w:rFonts w:eastAsia="Times New Roman"/>
          <w:szCs w:val="24"/>
        </w:rPr>
      </w:pPr>
    </w:p>
    <w:p w:rsidR="008F0D72" w:rsidRDefault="008F0D72" w:rsidP="008F0D72">
      <w:pPr>
        <w:pStyle w:val="Style6"/>
        <w:framePr w:hSpace="180" w:wrap="around" w:vAnchor="text" w:hAnchor="margin" w:y="43"/>
        <w:widowControl/>
        <w:spacing w:line="240" w:lineRule="auto"/>
        <w:rPr>
          <w:rStyle w:val="FontStyle13"/>
          <w:sz w:val="24"/>
          <w:szCs w:val="28"/>
        </w:rPr>
      </w:pPr>
      <w:r>
        <w:rPr>
          <w:rStyle w:val="FontStyle12"/>
          <w:rFonts w:ascii="Times New Roman" w:hAnsi="Times New Roman" w:cs="Times New Roman"/>
          <w:b/>
          <w:sz w:val="24"/>
          <w:szCs w:val="28"/>
        </w:rPr>
        <w:t xml:space="preserve">Примечание: </w:t>
      </w:r>
      <w:r>
        <w:rPr>
          <w:rStyle w:val="FontStyle13"/>
          <w:color w:val="FF0000"/>
          <w:sz w:val="24"/>
          <w:szCs w:val="28"/>
        </w:rPr>
        <w:t>красным цветом - высокий уровень обучения и развития</w:t>
      </w:r>
      <w:r>
        <w:rPr>
          <w:rStyle w:val="FontStyle13"/>
          <w:sz w:val="24"/>
          <w:szCs w:val="28"/>
        </w:rPr>
        <w:t xml:space="preserve">, </w:t>
      </w:r>
    </w:p>
    <w:p w:rsidR="008F0D72" w:rsidRDefault="008F0D72" w:rsidP="008F0D72">
      <w:pPr>
        <w:pStyle w:val="Style6"/>
        <w:framePr w:hSpace="180" w:wrap="around" w:vAnchor="text" w:hAnchor="margin" w:y="43"/>
        <w:widowControl/>
        <w:spacing w:line="240" w:lineRule="auto"/>
        <w:rPr>
          <w:rStyle w:val="FontStyle13"/>
          <w:sz w:val="24"/>
          <w:szCs w:val="28"/>
        </w:rPr>
      </w:pPr>
      <w:r>
        <w:rPr>
          <w:rStyle w:val="FontStyle13"/>
          <w:color w:val="00B050"/>
          <w:sz w:val="24"/>
          <w:szCs w:val="28"/>
        </w:rPr>
        <w:t xml:space="preserve"> зеленым цветом - средний уровень</w:t>
      </w:r>
      <w:r>
        <w:rPr>
          <w:rStyle w:val="FontStyle13"/>
          <w:sz w:val="24"/>
          <w:szCs w:val="28"/>
        </w:rPr>
        <w:t xml:space="preserve">, </w:t>
      </w:r>
    </w:p>
    <w:p w:rsidR="008F0D72" w:rsidRDefault="008F0D72" w:rsidP="008F0D72">
      <w:pPr>
        <w:rPr>
          <w:rFonts w:ascii="Times New Roman" w:hAnsi="Times New Roman" w:cs="Times New Roman"/>
        </w:rPr>
      </w:pPr>
      <w:r>
        <w:rPr>
          <w:rStyle w:val="FontStyle13"/>
          <w:color w:val="0070C0"/>
          <w:sz w:val="24"/>
          <w:szCs w:val="28"/>
        </w:rPr>
        <w:t>синим цветом - низкий уровень</w:t>
      </w:r>
      <w:r>
        <w:rPr>
          <w:rStyle w:val="FontStyle13"/>
          <w:sz w:val="24"/>
          <w:szCs w:val="28"/>
        </w:rPr>
        <w:t>.</w:t>
      </w:r>
    </w:p>
    <w:p w:rsidR="008F0D72" w:rsidRDefault="008F0D72" w:rsidP="008F0D72">
      <w:pPr>
        <w:rPr>
          <w:szCs w:val="24"/>
        </w:rPr>
      </w:pPr>
    </w:p>
    <w:p w:rsidR="008F0D72" w:rsidRDefault="008F0D72" w:rsidP="008F0D7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Карта </w:t>
      </w:r>
      <w:proofErr w:type="spellStart"/>
      <w:r>
        <w:rPr>
          <w:b/>
          <w:szCs w:val="28"/>
        </w:rPr>
        <w:t>обученности</w:t>
      </w:r>
      <w:proofErr w:type="spellEnd"/>
      <w:r>
        <w:rPr>
          <w:b/>
          <w:szCs w:val="28"/>
        </w:rPr>
        <w:t xml:space="preserve"> и развития по математике</w:t>
      </w:r>
    </w:p>
    <w:p w:rsidR="008F0D72" w:rsidRDefault="008F0D72" w:rsidP="008F0D72">
      <w:pPr>
        <w:jc w:val="center"/>
        <w:rPr>
          <w:b/>
          <w:szCs w:val="28"/>
        </w:rPr>
      </w:pPr>
      <w:r>
        <w:rPr>
          <w:b/>
          <w:szCs w:val="28"/>
        </w:rPr>
        <w:t>Учеников 1 класса «Б» МКОУ «Лицей с</w:t>
      </w:r>
      <w:proofErr w:type="gramStart"/>
      <w:r>
        <w:rPr>
          <w:b/>
          <w:szCs w:val="28"/>
        </w:rPr>
        <w:t>.В</w:t>
      </w:r>
      <w:proofErr w:type="gramEnd"/>
      <w:r>
        <w:rPr>
          <w:b/>
          <w:szCs w:val="28"/>
        </w:rPr>
        <w:t>ерхний Мамон» (2011-2012 учебный год)</w:t>
      </w:r>
    </w:p>
    <w:tbl>
      <w:tblPr>
        <w:tblStyle w:val="aff"/>
        <w:tblW w:w="9885" w:type="dxa"/>
        <w:tblInd w:w="0" w:type="dxa"/>
        <w:tblLayout w:type="fixed"/>
        <w:tblLook w:val="04A0"/>
      </w:tblPr>
      <w:tblGrid>
        <w:gridCol w:w="495"/>
        <w:gridCol w:w="2587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0D72" w:rsidTr="008F0D72">
        <w:trPr>
          <w:trHeight w:val="23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left="108" w:right="-284"/>
              <w:rPr>
                <w:sz w:val="24"/>
                <w:szCs w:val="24"/>
              </w:rPr>
            </w:pPr>
            <w:r>
              <w:t>Список класса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 четверть</w:t>
            </w:r>
          </w:p>
          <w:p w:rsidR="008F0D72" w:rsidRDefault="008F0D72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right="-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ind w:right="-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4 четверть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Ф.И.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устные</w:t>
            </w:r>
          </w:p>
          <w:p w:rsidR="008F0D72" w:rsidRDefault="008F0D72">
            <w:r>
              <w:t>вычислит.</w:t>
            </w:r>
          </w:p>
          <w:p w:rsidR="008F0D72" w:rsidRDefault="008F0D72">
            <w:pPr>
              <w:rPr>
                <w:sz w:val="24"/>
                <w:szCs w:val="24"/>
              </w:rPr>
            </w:pPr>
            <w:r>
              <w:t>навыки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письменные</w:t>
            </w:r>
          </w:p>
          <w:p w:rsidR="008F0D72" w:rsidRDefault="008F0D72">
            <w:r>
              <w:t>вычислит.</w:t>
            </w:r>
          </w:p>
          <w:p w:rsidR="008F0D72" w:rsidRDefault="008F0D72">
            <w:pPr>
              <w:rPr>
                <w:sz w:val="24"/>
                <w:szCs w:val="24"/>
              </w:rPr>
            </w:pPr>
            <w:r>
              <w:t>навыки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t>решение</w:t>
            </w:r>
          </w:p>
          <w:p w:rsidR="008F0D72" w:rsidRDefault="008F0D72"/>
          <w:p w:rsidR="008F0D72" w:rsidRDefault="008F0D72">
            <w:r>
              <w:t>за</w:t>
            </w:r>
          </w:p>
          <w:p w:rsidR="008F0D72" w:rsidRDefault="008F0D72">
            <w:pPr>
              <w:rPr>
                <w:sz w:val="24"/>
                <w:szCs w:val="24"/>
              </w:rPr>
            </w:pPr>
            <w:r>
              <w:t>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геометричес</w:t>
            </w:r>
            <w:proofErr w:type="spellEnd"/>
          </w:p>
          <w:p w:rsidR="008F0D72" w:rsidRDefault="008F0D72">
            <w:r>
              <w:t>кий</w:t>
            </w:r>
          </w:p>
          <w:p w:rsidR="008F0D72" w:rsidRDefault="008F0D72"/>
          <w:p w:rsidR="008F0D72" w:rsidRDefault="008F0D72">
            <w:proofErr w:type="gramStart"/>
            <w:r>
              <w:t>мате</w:t>
            </w:r>
            <w:proofErr w:type="gramEnd"/>
          </w:p>
          <w:p w:rsidR="008F0D72" w:rsidRDefault="008F0D72">
            <w:pPr>
              <w:rPr>
                <w:sz w:val="24"/>
                <w:szCs w:val="24"/>
              </w:rPr>
            </w:pPr>
            <w:r>
              <w:t>риал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устные</w:t>
            </w:r>
          </w:p>
          <w:p w:rsidR="008F0D72" w:rsidRDefault="008F0D72">
            <w:r>
              <w:t>вычислит.</w:t>
            </w:r>
          </w:p>
          <w:p w:rsidR="008F0D72" w:rsidRDefault="008F0D72">
            <w:pPr>
              <w:rPr>
                <w:sz w:val="24"/>
                <w:szCs w:val="24"/>
              </w:rPr>
            </w:pPr>
            <w:r>
              <w:t>навыки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письменные</w:t>
            </w:r>
          </w:p>
          <w:p w:rsidR="008F0D72" w:rsidRDefault="008F0D72">
            <w:r>
              <w:t>вычислит.</w:t>
            </w:r>
          </w:p>
          <w:p w:rsidR="008F0D72" w:rsidRDefault="008F0D72">
            <w:pPr>
              <w:rPr>
                <w:sz w:val="24"/>
                <w:szCs w:val="24"/>
              </w:rPr>
            </w:pPr>
            <w:r>
              <w:t>навыки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t>решение</w:t>
            </w:r>
          </w:p>
          <w:p w:rsidR="008F0D72" w:rsidRDefault="008F0D72"/>
          <w:p w:rsidR="008F0D72" w:rsidRDefault="008F0D72">
            <w:r>
              <w:t>за</w:t>
            </w:r>
          </w:p>
          <w:p w:rsidR="008F0D72" w:rsidRDefault="008F0D72">
            <w:pPr>
              <w:rPr>
                <w:sz w:val="24"/>
                <w:szCs w:val="24"/>
              </w:rPr>
            </w:pPr>
            <w:r>
              <w:t>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геометричес</w:t>
            </w:r>
            <w:proofErr w:type="spellEnd"/>
          </w:p>
          <w:p w:rsidR="008F0D72" w:rsidRDefault="008F0D72">
            <w:r>
              <w:t>кий</w:t>
            </w:r>
          </w:p>
          <w:p w:rsidR="008F0D72" w:rsidRDefault="008F0D72"/>
          <w:p w:rsidR="008F0D72" w:rsidRDefault="008F0D72">
            <w:proofErr w:type="gramStart"/>
            <w:r>
              <w:t>мате</w:t>
            </w:r>
            <w:proofErr w:type="gramEnd"/>
          </w:p>
          <w:p w:rsidR="008F0D72" w:rsidRDefault="008F0D72">
            <w:pPr>
              <w:rPr>
                <w:sz w:val="24"/>
                <w:szCs w:val="24"/>
              </w:rPr>
            </w:pPr>
            <w:r>
              <w:t>риал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t>устные</w:t>
            </w:r>
          </w:p>
          <w:p w:rsidR="008F0D72" w:rsidRDefault="008F0D72">
            <w:r>
              <w:t>вычислит.</w:t>
            </w:r>
          </w:p>
          <w:p w:rsidR="008F0D72" w:rsidRDefault="008F0D72">
            <w:r>
              <w:t>навыки</w:t>
            </w:r>
          </w:p>
          <w:p w:rsidR="008F0D72" w:rsidRDefault="008F0D72"/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письменные</w:t>
            </w:r>
          </w:p>
          <w:p w:rsidR="008F0D72" w:rsidRDefault="008F0D72">
            <w:r>
              <w:t>вычислит.</w:t>
            </w:r>
          </w:p>
          <w:p w:rsidR="008F0D72" w:rsidRDefault="008F0D72">
            <w:pPr>
              <w:rPr>
                <w:sz w:val="24"/>
                <w:szCs w:val="24"/>
              </w:rPr>
            </w:pPr>
            <w:r>
              <w:t>навыки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r>
              <w:t>решение</w:t>
            </w:r>
          </w:p>
          <w:p w:rsidR="008F0D72" w:rsidRDefault="008F0D72"/>
          <w:p w:rsidR="008F0D72" w:rsidRDefault="008F0D72">
            <w:r>
              <w:t>за</w:t>
            </w:r>
          </w:p>
          <w:p w:rsidR="008F0D72" w:rsidRDefault="008F0D72">
            <w:pPr>
              <w:rPr>
                <w:sz w:val="24"/>
                <w:szCs w:val="24"/>
              </w:rPr>
            </w:pPr>
            <w:r>
              <w:t>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геометричес</w:t>
            </w:r>
            <w:proofErr w:type="spellEnd"/>
          </w:p>
          <w:p w:rsidR="008F0D72" w:rsidRDefault="008F0D72">
            <w:r>
              <w:t>кий</w:t>
            </w:r>
          </w:p>
          <w:p w:rsidR="008F0D72" w:rsidRDefault="008F0D72"/>
          <w:p w:rsidR="008F0D72" w:rsidRDefault="008F0D72">
            <w:proofErr w:type="gramStart"/>
            <w:r>
              <w:t>мате</w:t>
            </w:r>
            <w:proofErr w:type="gramEnd"/>
          </w:p>
          <w:p w:rsidR="008F0D72" w:rsidRDefault="008F0D72">
            <w:pPr>
              <w:rPr>
                <w:sz w:val="24"/>
                <w:szCs w:val="24"/>
              </w:rPr>
            </w:pPr>
            <w:r>
              <w:t>риал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Агаркова</w:t>
            </w:r>
            <w:proofErr w:type="spellEnd"/>
            <w: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</w:tr>
      <w:tr w:rsidR="008F0D72" w:rsidTr="008F0D72">
        <w:trPr>
          <w:trHeight w:val="1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Анпилогова</w:t>
            </w:r>
            <w:proofErr w:type="spellEnd"/>
            <w: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Антипова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Березнева</w:t>
            </w:r>
            <w:proofErr w:type="spellEnd"/>
            <w: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Грибанова</w:t>
            </w:r>
            <w:proofErr w:type="spellEnd"/>
            <w: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Грязева</w:t>
            </w:r>
            <w:proofErr w:type="spellEnd"/>
            <w:r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Жигульских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Игошин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Колбасина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Малахова Лариса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Мирошников Никита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Никаноров Евгений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proofErr w:type="spellStart"/>
            <w:r>
              <w:t>Режко</w:t>
            </w:r>
            <w:proofErr w:type="spellEnd"/>
            <w:r>
              <w:t xml:space="preserve"> Кирилл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Сафонова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Солодов Денис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Соловьёв Владислав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Трубников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Шубина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Ярцев Иван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10</w:t>
            </w:r>
          </w:p>
        </w:tc>
      </w:tr>
      <w:tr w:rsidR="008F0D72" w:rsidTr="008F0D7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rPr>
                <w:sz w:val="24"/>
                <w:szCs w:val="24"/>
              </w:rPr>
            </w:pPr>
            <w:r>
              <w:t>4</w:t>
            </w:r>
          </w:p>
        </w:tc>
      </w:tr>
    </w:tbl>
    <w:p w:rsidR="008F0D72" w:rsidRDefault="008F0D72" w:rsidP="008F0D72">
      <w:pPr>
        <w:ind w:left="567" w:hanging="567"/>
        <w:jc w:val="both"/>
        <w:rPr>
          <w:rFonts w:eastAsia="Times New Roman"/>
          <w:szCs w:val="24"/>
        </w:rPr>
      </w:pPr>
    </w:p>
    <w:p w:rsidR="008F0D72" w:rsidRDefault="008F0D72" w:rsidP="008F0D72">
      <w:pPr>
        <w:ind w:left="567" w:hanging="567"/>
        <w:jc w:val="both"/>
      </w:pPr>
    </w:p>
    <w:p w:rsidR="008F0D72" w:rsidRDefault="008F0D72" w:rsidP="008F0D72">
      <w:pPr>
        <w:pStyle w:val="Style6"/>
        <w:framePr w:hSpace="180" w:wrap="around" w:vAnchor="text" w:hAnchor="margin" w:y="43"/>
        <w:widowControl/>
        <w:spacing w:line="240" w:lineRule="auto"/>
        <w:rPr>
          <w:rStyle w:val="FontStyle13"/>
          <w:sz w:val="24"/>
          <w:szCs w:val="28"/>
        </w:rPr>
      </w:pPr>
      <w:r>
        <w:rPr>
          <w:rStyle w:val="FontStyle12"/>
          <w:rFonts w:ascii="Times New Roman" w:hAnsi="Times New Roman" w:cs="Times New Roman"/>
          <w:b/>
          <w:sz w:val="24"/>
          <w:szCs w:val="28"/>
        </w:rPr>
        <w:t xml:space="preserve">Примечание: </w:t>
      </w:r>
      <w:r>
        <w:rPr>
          <w:rStyle w:val="FontStyle13"/>
          <w:color w:val="FF0000"/>
          <w:sz w:val="24"/>
          <w:szCs w:val="28"/>
        </w:rPr>
        <w:t>красным цветом - высокий уровень обучения и развития</w:t>
      </w:r>
      <w:r>
        <w:rPr>
          <w:rStyle w:val="FontStyle13"/>
          <w:sz w:val="24"/>
          <w:szCs w:val="28"/>
        </w:rPr>
        <w:t xml:space="preserve">, </w:t>
      </w:r>
    </w:p>
    <w:p w:rsidR="008F0D72" w:rsidRDefault="008F0D72" w:rsidP="008F0D72">
      <w:pPr>
        <w:pStyle w:val="Style6"/>
        <w:framePr w:hSpace="180" w:wrap="around" w:vAnchor="text" w:hAnchor="margin" w:y="43"/>
        <w:widowControl/>
        <w:spacing w:line="240" w:lineRule="auto"/>
        <w:rPr>
          <w:rStyle w:val="FontStyle13"/>
          <w:sz w:val="24"/>
          <w:szCs w:val="28"/>
        </w:rPr>
      </w:pPr>
      <w:r>
        <w:rPr>
          <w:rStyle w:val="FontStyle13"/>
          <w:color w:val="00B050"/>
          <w:sz w:val="24"/>
          <w:szCs w:val="28"/>
        </w:rPr>
        <w:t xml:space="preserve"> зеленым цветом - средний уровень</w:t>
      </w:r>
      <w:r>
        <w:rPr>
          <w:rStyle w:val="FontStyle13"/>
          <w:sz w:val="24"/>
          <w:szCs w:val="28"/>
        </w:rPr>
        <w:t xml:space="preserve">, </w:t>
      </w:r>
    </w:p>
    <w:p w:rsidR="008F0D72" w:rsidRDefault="008F0D72" w:rsidP="008F0D72">
      <w:pPr>
        <w:rPr>
          <w:rFonts w:ascii="Times New Roman" w:hAnsi="Times New Roman" w:cs="Times New Roman"/>
        </w:rPr>
      </w:pPr>
      <w:r>
        <w:rPr>
          <w:rStyle w:val="FontStyle13"/>
          <w:color w:val="0070C0"/>
          <w:sz w:val="24"/>
          <w:szCs w:val="28"/>
        </w:rPr>
        <w:t>синим цветом - низкий уровень</w:t>
      </w:r>
      <w:r>
        <w:rPr>
          <w:rStyle w:val="FontStyle13"/>
          <w:sz w:val="24"/>
          <w:szCs w:val="28"/>
        </w:rPr>
        <w:t>.</w:t>
      </w:r>
    </w:p>
    <w:p w:rsidR="008F0D72" w:rsidRDefault="008F0D72" w:rsidP="008F0D72">
      <w:pPr>
        <w:rPr>
          <w:b/>
          <w:szCs w:val="28"/>
        </w:rPr>
      </w:pPr>
    </w:p>
    <w:p w:rsidR="008F0D72" w:rsidRDefault="008F0D72" w:rsidP="008F0D72">
      <w:pPr>
        <w:jc w:val="center"/>
        <w:rPr>
          <w:b/>
          <w:szCs w:val="28"/>
        </w:rPr>
      </w:pPr>
      <w:r>
        <w:rPr>
          <w:b/>
          <w:szCs w:val="28"/>
        </w:rPr>
        <w:t xml:space="preserve">Средний итоговый показатель </w:t>
      </w:r>
      <w:proofErr w:type="spellStart"/>
      <w:r>
        <w:rPr>
          <w:b/>
          <w:szCs w:val="28"/>
        </w:rPr>
        <w:t>обученности</w:t>
      </w:r>
      <w:proofErr w:type="spellEnd"/>
      <w:r>
        <w:rPr>
          <w:b/>
          <w:szCs w:val="28"/>
        </w:rPr>
        <w:t xml:space="preserve"> и развития по предметам</w:t>
      </w:r>
    </w:p>
    <w:p w:rsidR="008F0D72" w:rsidRDefault="008F0D72" w:rsidP="008F0D72">
      <w:pPr>
        <w:jc w:val="center"/>
        <w:rPr>
          <w:b/>
          <w:szCs w:val="24"/>
        </w:rPr>
      </w:pPr>
      <w:r>
        <w:rPr>
          <w:b/>
        </w:rPr>
        <w:t>Учеников 1 класса «Б» МКОУ «Лицей с</w:t>
      </w:r>
      <w:proofErr w:type="gramStart"/>
      <w:r>
        <w:rPr>
          <w:b/>
        </w:rPr>
        <w:t>.В</w:t>
      </w:r>
      <w:proofErr w:type="gramEnd"/>
      <w:r>
        <w:rPr>
          <w:b/>
        </w:rPr>
        <w:t>ерхний Мамон» (2011-2012 учебный год)</w:t>
      </w:r>
    </w:p>
    <w:tbl>
      <w:tblPr>
        <w:tblpPr w:leftFromText="180" w:rightFromText="180" w:bottomFromText="200" w:vertAnchor="text" w:horzAnchor="margin" w:tblpY="73"/>
        <w:tblW w:w="126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8"/>
        <w:gridCol w:w="428"/>
        <w:gridCol w:w="426"/>
        <w:gridCol w:w="426"/>
        <w:gridCol w:w="561"/>
        <w:gridCol w:w="6"/>
        <w:gridCol w:w="561"/>
        <w:gridCol w:w="6"/>
        <w:gridCol w:w="11"/>
        <w:gridCol w:w="377"/>
        <w:gridCol w:w="364"/>
        <w:gridCol w:w="377"/>
        <w:gridCol w:w="566"/>
        <w:gridCol w:w="6"/>
        <w:gridCol w:w="529"/>
        <w:gridCol w:w="32"/>
        <w:gridCol w:w="425"/>
        <w:gridCol w:w="15"/>
        <w:gridCol w:w="410"/>
        <w:gridCol w:w="15"/>
        <w:gridCol w:w="416"/>
        <w:gridCol w:w="9"/>
        <w:gridCol w:w="564"/>
        <w:gridCol w:w="712"/>
      </w:tblGrid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72" w:rsidRDefault="008F0D72">
            <w:pPr>
              <w:pStyle w:val="Style6"/>
              <w:widowControl/>
              <w:spacing w:line="240" w:lineRule="auto"/>
              <w:ind w:left="485"/>
              <w:rPr>
                <w:rStyle w:val="FontStyle13"/>
                <w:sz w:val="24"/>
              </w:rPr>
            </w:pPr>
          </w:p>
        </w:tc>
        <w:tc>
          <w:tcPr>
            <w:tcW w:w="724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  <w:lang w:eastAsia="en-US"/>
              </w:rPr>
              <w:t xml:space="preserve">                                         Период обучения</w:t>
            </w:r>
          </w:p>
        </w:tc>
      </w:tr>
      <w:tr w:rsidR="008F0D72" w:rsidTr="008F0D72">
        <w:trPr>
          <w:trHeight w:val="555"/>
        </w:trPr>
        <w:tc>
          <w:tcPr>
            <w:tcW w:w="5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72" w:rsidRDefault="008F0D72">
            <w:pPr>
              <w:rPr>
                <w:rStyle w:val="FontStyle13"/>
                <w:rFonts w:eastAsia="Times New Roman"/>
                <w:sz w:val="24"/>
              </w:rPr>
            </w:pPr>
          </w:p>
          <w:p w:rsidR="008F0D72" w:rsidRDefault="008F0D72">
            <w:pPr>
              <w:rPr>
                <w:rStyle w:val="FontStyle13"/>
                <w:sz w:val="24"/>
                <w:lang w:eastAsia="en-US"/>
              </w:rPr>
            </w:pPr>
          </w:p>
          <w:p w:rsidR="008F0D72" w:rsidRDefault="008F0D72">
            <w:pPr>
              <w:rPr>
                <w:rStyle w:val="FontStyle13"/>
                <w:sz w:val="24"/>
                <w:lang w:eastAsia="en-US"/>
              </w:rPr>
            </w:pPr>
          </w:p>
          <w:p w:rsidR="008F0D72" w:rsidRDefault="008F0D72">
            <w:pPr>
              <w:rPr>
                <w:rStyle w:val="FontStyle13"/>
                <w:rFonts w:eastAsia="Times New Roman"/>
                <w:sz w:val="24"/>
                <w:lang w:eastAsia="en-US"/>
              </w:rPr>
            </w:pPr>
            <w:r>
              <w:rPr>
                <w:rStyle w:val="FontStyle13"/>
                <w:sz w:val="24"/>
                <w:lang w:eastAsia="en-US"/>
              </w:rPr>
              <w:t xml:space="preserve">                       Учебные предметы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  <w:lang w:eastAsia="en-US"/>
              </w:rPr>
              <w:t xml:space="preserve">            2-я </w:t>
            </w:r>
            <w:r>
              <w:rPr>
                <w:rStyle w:val="FontStyle13"/>
                <w:sz w:val="24"/>
                <w:szCs w:val="18"/>
                <w:lang w:eastAsia="en-US"/>
              </w:rPr>
              <w:t>четверть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50" w:lineRule="exact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  <w:lang w:eastAsia="en-US"/>
              </w:rPr>
              <w:t xml:space="preserve">         3-я четверть</w:t>
            </w:r>
          </w:p>
        </w:tc>
        <w:tc>
          <w:tcPr>
            <w:tcW w:w="25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  <w:lang w:eastAsia="en-US"/>
              </w:rPr>
              <w:t xml:space="preserve">        4-я четверть</w:t>
            </w:r>
          </w:p>
        </w:tc>
      </w:tr>
      <w:tr w:rsidR="008F0D72" w:rsidTr="008F0D72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D72" w:rsidRDefault="008F0D72">
            <w:pPr>
              <w:rPr>
                <w:rStyle w:val="FontStyle13"/>
                <w:rFonts w:eastAsia="Times New Roman"/>
                <w:sz w:val="24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pStyle w:val="Style6"/>
              <w:rPr>
                <w:rStyle w:val="FontStyle13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pStyle w:val="Style6"/>
              <w:rPr>
                <w:rStyle w:val="FontStyle13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pStyle w:val="Style6"/>
              <w:rPr>
                <w:rStyle w:val="FontStyle13"/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сред-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ний</w:t>
            </w:r>
            <w:proofErr w:type="spellEnd"/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пока-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за-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тель</w:t>
            </w:r>
            <w:proofErr w:type="spellEnd"/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степ.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обу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чен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.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уч-ов</w:t>
            </w:r>
            <w:proofErr w:type="spellEnd"/>
          </w:p>
          <w:p w:rsidR="008F0D72" w:rsidRDefault="008F0D72">
            <w:pPr>
              <w:pStyle w:val="Style6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lastRenderedPageBreak/>
              <w:t>(</w:t>
            </w: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соу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lastRenderedPageBreak/>
              <w:t>сред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ний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 xml:space="preserve"> %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высо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-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кого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и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сред.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уров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.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lastRenderedPageBreak/>
              <w:t>развития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кз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)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pStyle w:val="Style6"/>
              <w:rPr>
                <w:rStyle w:val="FontStyle13"/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pStyle w:val="Style6"/>
              <w:rPr>
                <w:rStyle w:val="FontStyle13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pStyle w:val="Style6"/>
              <w:rPr>
                <w:rStyle w:val="FontStyle13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сред-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ний</w:t>
            </w:r>
            <w:proofErr w:type="spellEnd"/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пока-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за-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тель</w:t>
            </w:r>
            <w:proofErr w:type="spellEnd"/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степ.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обу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чен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.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уч-ов</w:t>
            </w:r>
            <w:proofErr w:type="spellEnd"/>
          </w:p>
          <w:p w:rsidR="008F0D72" w:rsidRDefault="008F0D72">
            <w:pPr>
              <w:pStyle w:val="Style6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lastRenderedPageBreak/>
              <w:t>(</w:t>
            </w: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соу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lastRenderedPageBreak/>
              <w:t>сред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ний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 xml:space="preserve"> %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высо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-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кого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и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сред.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уров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.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lastRenderedPageBreak/>
              <w:t>развития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кз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00"/>
          </w:tcPr>
          <w:p w:rsidR="008F0D72" w:rsidRDefault="008F0D72">
            <w:pPr>
              <w:pStyle w:val="Style6"/>
              <w:rPr>
                <w:rStyle w:val="FontStyle13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8F0D72" w:rsidRDefault="008F0D72">
            <w:pPr>
              <w:pStyle w:val="Style6"/>
              <w:spacing w:line="250" w:lineRule="exact"/>
              <w:rPr>
                <w:rStyle w:val="FontStyle13"/>
                <w:sz w:val="2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8F0D72" w:rsidRDefault="008F0D72">
            <w:pPr>
              <w:pStyle w:val="Style6"/>
              <w:spacing w:line="250" w:lineRule="exact"/>
              <w:rPr>
                <w:rStyle w:val="FontStyle13"/>
                <w:sz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сред-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ний</w:t>
            </w:r>
            <w:proofErr w:type="spellEnd"/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пока-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за-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тель</w:t>
            </w:r>
            <w:proofErr w:type="spellEnd"/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степ.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обу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-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чен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.</w:t>
            </w:r>
          </w:p>
          <w:p w:rsidR="008F0D72" w:rsidRDefault="008F0D72">
            <w:pPr>
              <w:pStyle w:val="Style6"/>
              <w:spacing w:line="250" w:lineRule="exact"/>
              <w:rPr>
                <w:rStyle w:val="FontStyle13"/>
                <w:b w:val="0"/>
                <w:sz w:val="24"/>
                <w:szCs w:val="18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уч-ов</w:t>
            </w:r>
            <w:proofErr w:type="spellEnd"/>
          </w:p>
          <w:p w:rsidR="008F0D72" w:rsidRDefault="008F0D72">
            <w:pPr>
              <w:pStyle w:val="Style6"/>
              <w:spacing w:line="250" w:lineRule="exact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lastRenderedPageBreak/>
              <w:t>(</w:t>
            </w:r>
            <w:proofErr w:type="spellStart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соу</w:t>
            </w:r>
            <w:proofErr w:type="spellEnd"/>
            <w:r>
              <w:rPr>
                <w:rStyle w:val="FontStyle13"/>
                <w:b w:val="0"/>
                <w:sz w:val="24"/>
                <w:szCs w:val="18"/>
                <w:lang w:eastAsia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lastRenderedPageBreak/>
              <w:t>сред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ний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 xml:space="preserve"> %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высо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-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кого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и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сред.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уров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.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развития</w:t>
            </w:r>
          </w:p>
          <w:p w:rsidR="008F0D72" w:rsidRDefault="008F0D72">
            <w:pPr>
              <w:pStyle w:val="Style6"/>
              <w:rPr>
                <w:rStyle w:val="FontStyle13"/>
                <w:sz w:val="24"/>
                <w:lang w:eastAsia="en-US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  <w:lang w:eastAsia="en-US"/>
              </w:rPr>
              <w:t>кз</w:t>
            </w:r>
            <w:proofErr w:type="spellEnd"/>
            <w:r>
              <w:rPr>
                <w:rStyle w:val="FontStyle13"/>
                <w:b w:val="0"/>
                <w:sz w:val="24"/>
                <w:lang w:eastAsia="en-US"/>
              </w:rPr>
              <w:t>)</w:t>
            </w:r>
          </w:p>
        </w:tc>
      </w:tr>
      <w:tr w:rsidR="008F0D72" w:rsidTr="008F0D72">
        <w:trPr>
          <w:trHeight w:val="495"/>
        </w:trPr>
        <w:tc>
          <w:tcPr>
            <w:tcW w:w="12656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72" w:rsidRDefault="008F0D72">
            <w:pPr>
              <w:pStyle w:val="Style6"/>
              <w:widowControl/>
              <w:spacing w:line="259" w:lineRule="exact"/>
              <w:ind w:right="1147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D72" w:rsidRDefault="008F0D72">
            <w:pPr>
              <w:pStyle w:val="Style6"/>
              <w:widowControl/>
              <w:spacing w:line="259" w:lineRule="exact"/>
              <w:ind w:right="1147"/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Чтение (обучение грамоте)</w:t>
            </w:r>
          </w:p>
        </w:tc>
      </w:tr>
      <w:tr w:rsidR="008F0D72" w:rsidTr="008F0D72">
        <w:trPr>
          <w:trHeight w:val="285"/>
        </w:trPr>
        <w:tc>
          <w:tcPr>
            <w:tcW w:w="5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spacing w:line="259" w:lineRule="exact"/>
              <w:ind w:right="1147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Осознанность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52,6%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0,60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68%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89,42%</w:t>
            </w:r>
          </w:p>
        </w:tc>
      </w:tr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Правильность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52,6%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0,60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68%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0,81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89,42%</w:t>
            </w:r>
          </w:p>
        </w:tc>
      </w:tr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Выразительность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42.08%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0,59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68%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0,81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89,42%</w:t>
            </w:r>
          </w:p>
        </w:tc>
      </w:tr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Скорость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63%</w:t>
            </w:r>
          </w:p>
        </w:tc>
        <w:tc>
          <w:tcPr>
            <w:tcW w:w="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0,67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78,9%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0,81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89,42%</w:t>
            </w:r>
          </w:p>
        </w:tc>
      </w:tr>
      <w:tr w:rsidR="008F0D72" w:rsidTr="008F0D72">
        <w:trPr>
          <w:trHeight w:val="480"/>
        </w:trPr>
        <w:tc>
          <w:tcPr>
            <w:tcW w:w="12656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72" w:rsidRDefault="008F0D72">
            <w:pPr>
              <w:pStyle w:val="Style6"/>
              <w:widowControl/>
              <w:spacing w:line="250" w:lineRule="exact"/>
              <w:rPr>
                <w:rStyle w:val="FontStyle11"/>
                <w:rFonts w:ascii="Times New Roman" w:hAnsi="Times New Roman" w:cs="Times New Roman"/>
                <w:b/>
                <w:sz w:val="24"/>
              </w:rPr>
            </w:pPr>
          </w:p>
          <w:p w:rsidR="008F0D72" w:rsidRDefault="008F0D72">
            <w:pPr>
              <w:pStyle w:val="Style6"/>
              <w:widowControl/>
              <w:spacing w:line="250" w:lineRule="exact"/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Русский язык (письмо)</w:t>
            </w:r>
          </w:p>
        </w:tc>
      </w:tr>
      <w:tr w:rsidR="008F0D72" w:rsidTr="008F0D72">
        <w:trPr>
          <w:trHeight w:val="270"/>
        </w:trPr>
        <w:tc>
          <w:tcPr>
            <w:tcW w:w="5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spacing w:line="250" w:lineRule="exact"/>
              <w:rPr>
                <w:rStyle w:val="FontStyle11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Каллиграфия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0,58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57,86%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68,38%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68,38%</w:t>
            </w:r>
          </w:p>
        </w:tc>
      </w:tr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Орфография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0,53</w:t>
            </w: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52,6%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68,38%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68.38%</w:t>
            </w:r>
          </w:p>
        </w:tc>
      </w:tr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Развитие устной речи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0,53</w:t>
            </w: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52,6%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68,38%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68,38%</w:t>
            </w:r>
          </w:p>
        </w:tc>
      </w:tr>
      <w:tr w:rsidR="008F0D72" w:rsidTr="008F0D72">
        <w:trPr>
          <w:trHeight w:val="480"/>
        </w:trPr>
        <w:tc>
          <w:tcPr>
            <w:tcW w:w="12656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72" w:rsidRDefault="008F0D72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D72" w:rsidRDefault="008F0D72">
            <w:pPr>
              <w:pStyle w:val="Style6"/>
              <w:widowControl/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Математика</w:t>
            </w:r>
          </w:p>
        </w:tc>
      </w:tr>
      <w:tr w:rsidR="008F0D72" w:rsidTr="008F0D72">
        <w:trPr>
          <w:trHeight w:val="285"/>
        </w:trPr>
        <w:tc>
          <w:tcPr>
            <w:tcW w:w="5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Устные вычислит, навыки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0,59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63,12%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73,64%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84,3%</w:t>
            </w:r>
          </w:p>
        </w:tc>
      </w:tr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Письменные  вычислит. Навыки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0,59</w:t>
            </w: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63,12%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73,64%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84,3%</w:t>
            </w:r>
          </w:p>
        </w:tc>
      </w:tr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t>Решение задач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0,59</w:t>
            </w: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63,12%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73,64%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84,3%</w:t>
            </w:r>
          </w:p>
        </w:tc>
      </w:tr>
      <w:tr w:rsidR="008F0D72" w:rsidTr="008F0D72"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  <w:lang w:eastAsia="en-US"/>
              </w:rPr>
              <w:lastRenderedPageBreak/>
              <w:t>Геометрический материал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0,60</w:t>
            </w:r>
          </w:p>
        </w:tc>
        <w:tc>
          <w:tcPr>
            <w:tcW w:w="5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73,64%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73,64%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B05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0,69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color w:val="0070C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84,3%</w:t>
            </w:r>
          </w:p>
        </w:tc>
      </w:tr>
    </w:tbl>
    <w:p w:rsidR="008F0D72" w:rsidRDefault="008F0D72" w:rsidP="008F0D72">
      <w:pPr>
        <w:ind w:left="567" w:hanging="567"/>
        <w:jc w:val="both"/>
        <w:rPr>
          <w:rFonts w:eastAsia="Times New Roman"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8F0D72" w:rsidRDefault="008F0D72" w:rsidP="008F0D72">
      <w:pPr>
        <w:jc w:val="center"/>
        <w:rPr>
          <w:b/>
          <w:szCs w:val="28"/>
        </w:rPr>
      </w:pPr>
      <w:r>
        <w:rPr>
          <w:b/>
          <w:szCs w:val="28"/>
        </w:rPr>
        <w:t xml:space="preserve">Результаты мониторинга степени </w:t>
      </w:r>
      <w:proofErr w:type="spellStart"/>
      <w:r>
        <w:rPr>
          <w:b/>
          <w:szCs w:val="28"/>
        </w:rPr>
        <w:t>обученности</w:t>
      </w:r>
      <w:proofErr w:type="spellEnd"/>
      <w:r>
        <w:rPr>
          <w:b/>
          <w:szCs w:val="28"/>
        </w:rPr>
        <w:t xml:space="preserve"> учеников (СОУ) и  высокого и среднего уровня развития (КЗ)</w:t>
      </w:r>
    </w:p>
    <w:p w:rsidR="008F0D72" w:rsidRDefault="008F0D72" w:rsidP="008F0D72">
      <w:pPr>
        <w:jc w:val="center"/>
        <w:rPr>
          <w:b/>
          <w:szCs w:val="24"/>
        </w:rPr>
      </w:pPr>
      <w:r>
        <w:rPr>
          <w:b/>
        </w:rPr>
        <w:t>Учеников 1 класса «Б» МКОУ «СОШ № 15» (2011-2012 учебный год)</w:t>
      </w:r>
    </w:p>
    <w:tbl>
      <w:tblPr>
        <w:tblStyle w:val="aff"/>
        <w:tblW w:w="15555" w:type="dxa"/>
        <w:tblInd w:w="0" w:type="dxa"/>
        <w:tblLayout w:type="fixed"/>
        <w:tblLook w:val="04A0"/>
      </w:tblPr>
      <w:tblGrid>
        <w:gridCol w:w="4359"/>
        <w:gridCol w:w="991"/>
        <w:gridCol w:w="991"/>
        <w:gridCol w:w="993"/>
        <w:gridCol w:w="992"/>
        <w:gridCol w:w="992"/>
        <w:gridCol w:w="992"/>
        <w:gridCol w:w="851"/>
        <w:gridCol w:w="850"/>
        <w:gridCol w:w="993"/>
        <w:gridCol w:w="850"/>
        <w:gridCol w:w="851"/>
        <w:gridCol w:w="850"/>
      </w:tblGrid>
      <w:tr w:rsidR="008F0D72" w:rsidTr="008F0D72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sz w:val="24"/>
              </w:rPr>
              <w:t xml:space="preserve">                                                                             Период обучения</w:t>
            </w:r>
          </w:p>
        </w:tc>
      </w:tr>
      <w:tr w:rsidR="008F0D72" w:rsidTr="008F0D72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sz w:val="24"/>
              </w:rPr>
              <w:t xml:space="preserve">            2-я </w:t>
            </w:r>
            <w:r>
              <w:rPr>
                <w:rStyle w:val="FontStyle13"/>
                <w:sz w:val="24"/>
                <w:szCs w:val="18"/>
              </w:rPr>
              <w:t>четверть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sz w:val="24"/>
              </w:rPr>
              <w:t xml:space="preserve">            3-я </w:t>
            </w:r>
            <w:r>
              <w:rPr>
                <w:rStyle w:val="FontStyle13"/>
                <w:sz w:val="24"/>
                <w:szCs w:val="18"/>
              </w:rPr>
              <w:t>четверть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sz w:val="24"/>
              </w:rPr>
              <w:t xml:space="preserve">            4-я </w:t>
            </w:r>
            <w:r>
              <w:rPr>
                <w:rStyle w:val="FontStyle13"/>
                <w:sz w:val="24"/>
                <w:szCs w:val="18"/>
              </w:rPr>
              <w:t>четверть</w:t>
            </w: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sz w:val="24"/>
              </w:rPr>
              <w:t xml:space="preserve">                       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jc w:val="both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средний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показа-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тель</w:t>
            </w:r>
            <w:proofErr w:type="spellEnd"/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степени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обучен.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уч-ов</w:t>
            </w:r>
            <w:proofErr w:type="spellEnd"/>
          </w:p>
          <w:p w:rsidR="008F0D72" w:rsidRDefault="008F0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соу</w:t>
            </w:r>
            <w:proofErr w:type="spellEnd"/>
            <w:r>
              <w:rPr>
                <w:rStyle w:val="FontStyle13"/>
                <w:b w:val="0"/>
                <w:sz w:val="24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</w:rPr>
            </w:pPr>
            <w:r>
              <w:t>общий</w:t>
            </w:r>
          </w:p>
          <w:p w:rsidR="008F0D72" w:rsidRDefault="008F0D72">
            <w:proofErr w:type="spellStart"/>
            <w:proofErr w:type="gramStart"/>
            <w:r>
              <w:t>показа-тель</w:t>
            </w:r>
            <w:proofErr w:type="spellEnd"/>
            <w:proofErr w:type="gramEnd"/>
          </w:p>
          <w:p w:rsidR="008F0D72" w:rsidRDefault="008F0D72">
            <w:r>
              <w:t>СОУ</w:t>
            </w:r>
          </w:p>
          <w:p w:rsidR="008F0D72" w:rsidRDefault="008F0D72">
            <w:pPr>
              <w:rPr>
                <w:sz w:val="24"/>
              </w:rPr>
            </w:pPr>
            <w:r>
              <w:t xml:space="preserve">по </w:t>
            </w:r>
            <w:proofErr w:type="spellStart"/>
            <w:proofErr w:type="gramStart"/>
            <w:r>
              <w:t>предме-ту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средний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%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proofErr w:type="spellStart"/>
            <w:proofErr w:type="gramStart"/>
            <w:r>
              <w:rPr>
                <w:rStyle w:val="FontStyle13"/>
                <w:b w:val="0"/>
                <w:sz w:val="24"/>
              </w:rPr>
              <w:t>высоко-го</w:t>
            </w:r>
            <w:proofErr w:type="spellEnd"/>
            <w:proofErr w:type="gramEnd"/>
            <w:r>
              <w:rPr>
                <w:rStyle w:val="FontStyle13"/>
                <w:b w:val="0"/>
                <w:sz w:val="24"/>
              </w:rPr>
              <w:t xml:space="preserve">   и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среднего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уровня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развития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</w:rPr>
              <w:t>кз</w:t>
            </w:r>
            <w:proofErr w:type="spellEnd"/>
            <w:r>
              <w:rPr>
                <w:rStyle w:val="FontStyle13"/>
                <w:b w:val="0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общий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%   КЗ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по пред-</w:t>
            </w:r>
          </w:p>
          <w:p w:rsidR="008F0D72" w:rsidRDefault="008F0D72">
            <w:pPr>
              <w:pStyle w:val="Style6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jc w:val="both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средний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показа-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тель</w:t>
            </w:r>
            <w:proofErr w:type="spellEnd"/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степени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обучен.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уч-ов</w:t>
            </w:r>
            <w:proofErr w:type="spellEnd"/>
          </w:p>
          <w:p w:rsidR="008F0D72" w:rsidRDefault="008F0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соу</w:t>
            </w:r>
            <w:proofErr w:type="spellEnd"/>
            <w:r>
              <w:rPr>
                <w:rStyle w:val="FontStyle13"/>
                <w:b w:val="0"/>
                <w:sz w:val="24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</w:rPr>
            </w:pPr>
            <w:r>
              <w:t>общий</w:t>
            </w:r>
          </w:p>
          <w:p w:rsidR="008F0D72" w:rsidRDefault="008F0D72">
            <w:proofErr w:type="spellStart"/>
            <w:proofErr w:type="gramStart"/>
            <w:r>
              <w:t>показа-тель</w:t>
            </w:r>
            <w:proofErr w:type="spellEnd"/>
            <w:proofErr w:type="gramEnd"/>
          </w:p>
          <w:p w:rsidR="008F0D72" w:rsidRDefault="008F0D72">
            <w:r>
              <w:t>СОУ</w:t>
            </w: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t xml:space="preserve">по </w:t>
            </w:r>
            <w:proofErr w:type="spellStart"/>
            <w:proofErr w:type="gramStart"/>
            <w:r>
              <w:t>предме-ту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proofErr w:type="spellStart"/>
            <w:r>
              <w:rPr>
                <w:rStyle w:val="FontStyle13"/>
                <w:b w:val="0"/>
                <w:sz w:val="24"/>
              </w:rPr>
              <w:t>средн</w:t>
            </w:r>
            <w:proofErr w:type="spellEnd"/>
            <w:r>
              <w:rPr>
                <w:rStyle w:val="FontStyle13"/>
                <w:b w:val="0"/>
                <w:sz w:val="24"/>
              </w:rPr>
              <w:t>.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%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proofErr w:type="spellStart"/>
            <w:proofErr w:type="gramStart"/>
            <w:r>
              <w:rPr>
                <w:rStyle w:val="FontStyle13"/>
                <w:b w:val="0"/>
                <w:sz w:val="24"/>
              </w:rPr>
              <w:t>высоко-го</w:t>
            </w:r>
            <w:proofErr w:type="spellEnd"/>
            <w:proofErr w:type="gramEnd"/>
            <w:r>
              <w:rPr>
                <w:rStyle w:val="FontStyle13"/>
                <w:b w:val="0"/>
                <w:sz w:val="24"/>
              </w:rPr>
              <w:t xml:space="preserve">   и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среднего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уровня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развит.</w:t>
            </w: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</w:rPr>
              <w:t>кз</w:t>
            </w:r>
            <w:proofErr w:type="spellEnd"/>
            <w:r>
              <w:rPr>
                <w:rStyle w:val="FontStyle13"/>
                <w:b w:val="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общий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%   КЗ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по пред-</w:t>
            </w: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</w:rPr>
              <w:t>мету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jc w:val="both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средний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показа-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тель</w:t>
            </w:r>
            <w:proofErr w:type="spellEnd"/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степени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обучен.</w:t>
            </w:r>
          </w:p>
          <w:p w:rsidR="008F0D72" w:rsidRDefault="008F0D72">
            <w:pPr>
              <w:pStyle w:val="Style6"/>
              <w:jc w:val="both"/>
              <w:rPr>
                <w:rStyle w:val="FontStyle13"/>
                <w:b w:val="0"/>
                <w:sz w:val="24"/>
                <w:szCs w:val="18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уч-ов</w:t>
            </w:r>
            <w:proofErr w:type="spellEnd"/>
          </w:p>
          <w:p w:rsidR="008F0D72" w:rsidRDefault="008F0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18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  <w:szCs w:val="18"/>
              </w:rPr>
              <w:t>соу</w:t>
            </w:r>
            <w:proofErr w:type="spellEnd"/>
            <w:r>
              <w:rPr>
                <w:rStyle w:val="FontStyle13"/>
                <w:b w:val="0"/>
                <w:sz w:val="24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rPr>
                <w:sz w:val="24"/>
              </w:rPr>
            </w:pPr>
            <w:r>
              <w:t>общий</w:t>
            </w:r>
          </w:p>
          <w:p w:rsidR="008F0D72" w:rsidRDefault="008F0D72">
            <w:proofErr w:type="spellStart"/>
            <w:proofErr w:type="gramStart"/>
            <w:r>
              <w:t>показа-тель</w:t>
            </w:r>
            <w:proofErr w:type="spellEnd"/>
            <w:proofErr w:type="gramEnd"/>
          </w:p>
          <w:p w:rsidR="008F0D72" w:rsidRDefault="008F0D72">
            <w:r>
              <w:t>СОУ</w:t>
            </w: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t xml:space="preserve">по </w:t>
            </w:r>
            <w:proofErr w:type="spellStart"/>
            <w:proofErr w:type="gramStart"/>
            <w:r>
              <w:t>предме-ту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proofErr w:type="spellStart"/>
            <w:r>
              <w:rPr>
                <w:rStyle w:val="FontStyle13"/>
                <w:b w:val="0"/>
                <w:sz w:val="24"/>
              </w:rPr>
              <w:t>средн</w:t>
            </w:r>
            <w:proofErr w:type="spellEnd"/>
            <w:r>
              <w:rPr>
                <w:rStyle w:val="FontStyle13"/>
                <w:b w:val="0"/>
                <w:sz w:val="24"/>
              </w:rPr>
              <w:t>.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%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proofErr w:type="spellStart"/>
            <w:proofErr w:type="gramStart"/>
            <w:r>
              <w:rPr>
                <w:rStyle w:val="FontStyle13"/>
                <w:b w:val="0"/>
                <w:sz w:val="24"/>
              </w:rPr>
              <w:t>высоко-го</w:t>
            </w:r>
            <w:proofErr w:type="spellEnd"/>
            <w:proofErr w:type="gramEnd"/>
            <w:r>
              <w:rPr>
                <w:rStyle w:val="FontStyle13"/>
                <w:b w:val="0"/>
                <w:sz w:val="24"/>
              </w:rPr>
              <w:t xml:space="preserve">   и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среднего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уровня</w:t>
            </w:r>
          </w:p>
          <w:p w:rsidR="008F0D72" w:rsidRDefault="008F0D72">
            <w:pPr>
              <w:pStyle w:val="Style6"/>
              <w:spacing w:line="240" w:lineRule="auto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развит.</w:t>
            </w: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</w:rPr>
              <w:t>(</w:t>
            </w:r>
            <w:proofErr w:type="spellStart"/>
            <w:r>
              <w:rPr>
                <w:rStyle w:val="FontStyle13"/>
                <w:b w:val="0"/>
                <w:sz w:val="24"/>
              </w:rPr>
              <w:t>кз</w:t>
            </w:r>
            <w:proofErr w:type="spellEnd"/>
            <w:r>
              <w:rPr>
                <w:rStyle w:val="FontStyle13"/>
                <w:b w:val="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общий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%   КЗ</w:t>
            </w:r>
          </w:p>
          <w:p w:rsidR="008F0D72" w:rsidRDefault="008F0D72">
            <w:pPr>
              <w:pStyle w:val="Style6"/>
              <w:rPr>
                <w:rStyle w:val="FontStyle13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по пред-</w:t>
            </w: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</w:rPr>
              <w:t>мету</w:t>
            </w: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pStyle w:val="Style6"/>
              <w:widowControl/>
              <w:spacing w:line="259" w:lineRule="exact"/>
              <w:ind w:right="1147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D72" w:rsidRDefault="008F0D72">
            <w:pPr>
              <w:pStyle w:val="Style6"/>
              <w:widowControl/>
              <w:spacing w:line="259" w:lineRule="exact"/>
              <w:ind w:right="1147"/>
              <w:rPr>
                <w:rFonts w:eastAsiaTheme="minorEastAsia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Чтение (обучение грамоте)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spacing w:line="259" w:lineRule="exact"/>
              <w:ind w:right="1147"/>
              <w:rPr>
                <w:rStyle w:val="FontStyle1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</w:rPr>
              <w:t>Осознанность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52,6%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64%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szCs w:val="22"/>
              </w:rPr>
              <w:t>68%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65%</w:t>
            </w: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Правильность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0,55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52,6%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0,60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64%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0,65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68%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Выразительность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0,49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42,08%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0,59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56%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0,59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Скорость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0,59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0,67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0,61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64%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pStyle w:val="Style6"/>
              <w:widowControl/>
              <w:spacing w:line="250" w:lineRule="exact"/>
              <w:rPr>
                <w:rStyle w:val="FontStyle11"/>
                <w:rFonts w:ascii="Times New Roman" w:hAnsi="Times New Roman" w:cs="Times New Roman"/>
                <w:b/>
                <w:sz w:val="24"/>
              </w:rPr>
            </w:pPr>
          </w:p>
          <w:p w:rsidR="008F0D72" w:rsidRDefault="008F0D72">
            <w:pPr>
              <w:pStyle w:val="Style6"/>
              <w:widowControl/>
              <w:spacing w:line="250" w:lineRule="exact"/>
              <w:rPr>
                <w:rFonts w:eastAsiaTheme="minorEastAsia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 Русский язык (письмо)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spacing w:line="250" w:lineRule="exact"/>
              <w:rPr>
                <w:rStyle w:val="FontStyle11"/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Каллиграфия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57,8%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54,16%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68,38%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68,38%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szCs w:val="22"/>
              </w:rPr>
              <w:t>68,38%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68,38%</w:t>
            </w: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Орфография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52,6%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68,38</w:t>
            </w:r>
            <w:r>
              <w:rPr>
                <w:rFonts w:ascii="Times New Roman" w:hAnsi="Times New Roman"/>
                <w:b/>
                <w:szCs w:val="22"/>
              </w:rPr>
              <w:lastRenderedPageBreak/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68,38</w:t>
            </w:r>
            <w:r>
              <w:rPr>
                <w:rFonts w:ascii="Times New Roman" w:hAnsi="Times New Roman"/>
                <w:b/>
              </w:rPr>
              <w:lastRenderedPageBreak/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lastRenderedPageBreak/>
              <w:t>Развитие устной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52,6%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68,38%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68,38%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D72" w:rsidRDefault="008F0D72">
            <w:pPr>
              <w:pStyle w:val="Style6"/>
              <w:widowControl/>
              <w:rPr>
                <w:rFonts w:eastAsiaTheme="minorEastAsia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         Математика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rPr>
                <w:rStyle w:val="FontStyle12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</w:rPr>
              <w:t>Устные вычислит, навыки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0,59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63,1%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65,73%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Cs w:val="22"/>
              </w:rPr>
              <w:t>73,64%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73,64%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84,3%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  <w:p w:rsidR="008F0D72" w:rsidRDefault="008F0D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84,3%</w:t>
            </w: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Письменные  вычислит. Навыки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63,1%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73,64%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84,3%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63,1%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Cs w:val="22"/>
              </w:rPr>
              <w:t>73,64%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84,3%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  <w:tr w:rsidR="008F0D72" w:rsidTr="008F0D7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6"/>
              <w:widowControl/>
              <w:spacing w:line="240" w:lineRule="auto"/>
              <w:rPr>
                <w:rStyle w:val="FontStyle13"/>
                <w:rFonts w:eastAsiaTheme="minorEastAsia"/>
                <w:b w:val="0"/>
                <w:sz w:val="24"/>
              </w:rPr>
            </w:pPr>
            <w:r>
              <w:rPr>
                <w:rStyle w:val="FontStyle13"/>
                <w:b w:val="0"/>
                <w:sz w:val="24"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73,64%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73,64%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72" w:rsidRDefault="008F0D72">
            <w:pPr>
              <w:pStyle w:val="Style5"/>
              <w:widowControl/>
              <w:rPr>
                <w:rFonts w:ascii="Times New Roman" w:eastAsiaTheme="minorEastAsia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</w:rPr>
              <w:t>84,3%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72" w:rsidRDefault="008F0D72">
            <w:pPr>
              <w:rPr>
                <w:b/>
                <w:sz w:val="24"/>
                <w:szCs w:val="24"/>
              </w:rPr>
            </w:pPr>
          </w:p>
        </w:tc>
      </w:tr>
    </w:tbl>
    <w:p w:rsidR="008F0D72" w:rsidRDefault="008F0D72" w:rsidP="008F0D72">
      <w:pPr>
        <w:jc w:val="both"/>
        <w:rPr>
          <w:rFonts w:eastAsia="Times New Roman"/>
          <w:b/>
        </w:rPr>
      </w:pPr>
    </w:p>
    <w:p w:rsidR="008F0D72" w:rsidRDefault="008F0D72" w:rsidP="008F0D72">
      <w:pPr>
        <w:ind w:left="567" w:hanging="567"/>
        <w:jc w:val="both"/>
        <w:rPr>
          <w:b/>
        </w:rPr>
      </w:pPr>
    </w:p>
    <w:p w:rsidR="00F24808" w:rsidRDefault="00F24808"/>
    <w:sectPr w:rsidR="00F24808" w:rsidSect="008F0D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D72"/>
    <w:rsid w:val="008F0D72"/>
    <w:rsid w:val="00F2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72"/>
    <w:pPr>
      <w:keepNext/>
      <w:spacing w:after="0" w:line="360" w:lineRule="auto"/>
      <w:ind w:left="11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F0D72"/>
    <w:pPr>
      <w:keepNext/>
      <w:spacing w:after="0" w:line="240" w:lineRule="auto"/>
      <w:ind w:left="561" w:firstLine="561"/>
      <w:jc w:val="right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F0D7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0D72"/>
    <w:pPr>
      <w:keepNext/>
      <w:spacing w:after="0" w:line="240" w:lineRule="auto"/>
      <w:ind w:left="561" w:firstLine="56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F0D7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24"/>
      <w:szCs w:val="48"/>
    </w:rPr>
  </w:style>
  <w:style w:type="paragraph" w:styleId="6">
    <w:name w:val="heading 6"/>
    <w:basedOn w:val="a"/>
    <w:next w:val="a"/>
    <w:link w:val="60"/>
    <w:semiHidden/>
    <w:unhideWhenUsed/>
    <w:qFormat/>
    <w:rsid w:val="008F0D72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F0D72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7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F0D7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8F0D72"/>
    <w:rPr>
      <w:rFonts w:ascii="Arial" w:eastAsia="Times New Roman" w:hAnsi="Arial" w:cs="Arial"/>
      <w:b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F0D7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8F0D72"/>
    <w:rPr>
      <w:rFonts w:ascii="Arial" w:eastAsia="Times New Roman" w:hAnsi="Arial" w:cs="Arial"/>
      <w:b/>
      <w:sz w:val="24"/>
      <w:szCs w:val="48"/>
    </w:rPr>
  </w:style>
  <w:style w:type="character" w:customStyle="1" w:styleId="60">
    <w:name w:val="Заголовок 6 Знак"/>
    <w:basedOn w:val="a0"/>
    <w:link w:val="6"/>
    <w:semiHidden/>
    <w:rsid w:val="008F0D72"/>
    <w:rPr>
      <w:rFonts w:ascii="Arial" w:eastAsia="Times New Roman" w:hAnsi="Arial" w:cs="Arial"/>
      <w:b/>
    </w:rPr>
  </w:style>
  <w:style w:type="character" w:customStyle="1" w:styleId="80">
    <w:name w:val="Заголовок 8 Знак"/>
    <w:basedOn w:val="a0"/>
    <w:link w:val="8"/>
    <w:uiPriority w:val="99"/>
    <w:semiHidden/>
    <w:rsid w:val="008F0D72"/>
    <w:rPr>
      <w:rFonts w:ascii="Arial" w:eastAsia="Times New Roman" w:hAnsi="Arial" w:cs="Arial"/>
      <w:b/>
      <w:bCs/>
      <w:sz w:val="18"/>
      <w:szCs w:val="18"/>
    </w:rPr>
  </w:style>
  <w:style w:type="character" w:styleId="a3">
    <w:name w:val="Hyperlink"/>
    <w:basedOn w:val="a0"/>
    <w:semiHidden/>
    <w:unhideWhenUsed/>
    <w:rsid w:val="008F0D72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8F0D7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8F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0D7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F0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F0D7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F0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0D7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8F0D72"/>
    <w:pPr>
      <w:spacing w:after="0" w:line="360" w:lineRule="auto"/>
      <w:ind w:left="561" w:firstLine="561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uiPriority w:val="99"/>
    <w:rsid w:val="008F0D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8F0D72"/>
    <w:pPr>
      <w:spacing w:after="0" w:line="288" w:lineRule="auto"/>
      <w:jc w:val="center"/>
    </w:pPr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0D72"/>
    <w:rPr>
      <w:rFonts w:ascii="Times New Roman" w:eastAsia="Times New Roman" w:hAnsi="Times New Roman" w:cs="Times New Roman"/>
      <w:b/>
      <w:iCs/>
      <w:sz w:val="32"/>
      <w:szCs w:val="32"/>
    </w:rPr>
  </w:style>
  <w:style w:type="paragraph" w:styleId="af0">
    <w:name w:val="Body Text Indent"/>
    <w:basedOn w:val="a"/>
    <w:link w:val="af1"/>
    <w:uiPriority w:val="99"/>
    <w:semiHidden/>
    <w:unhideWhenUsed/>
    <w:rsid w:val="008F0D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0D7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F0D72"/>
    <w:pPr>
      <w:tabs>
        <w:tab w:val="num" w:pos="2940"/>
      </w:tabs>
      <w:spacing w:after="0" w:line="288" w:lineRule="auto"/>
    </w:pPr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F0D72"/>
    <w:rPr>
      <w:rFonts w:ascii="Times New Roman" w:eastAsia="Times New Roman" w:hAnsi="Times New Roman" w:cs="Times New Roman"/>
      <w:b/>
      <w:iCs/>
      <w:sz w:val="32"/>
      <w:szCs w:val="32"/>
    </w:rPr>
  </w:style>
  <w:style w:type="paragraph" w:styleId="31">
    <w:name w:val="Body Text 3"/>
    <w:basedOn w:val="a"/>
    <w:link w:val="32"/>
    <w:uiPriority w:val="99"/>
    <w:semiHidden/>
    <w:unhideWhenUsed/>
    <w:rsid w:val="008F0D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0D7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8F0D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0D7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8F0D72"/>
    <w:pPr>
      <w:spacing w:after="0" w:line="240" w:lineRule="auto"/>
      <w:ind w:left="561" w:firstLine="561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F0D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Block Text"/>
    <w:basedOn w:val="a"/>
    <w:uiPriority w:val="99"/>
    <w:semiHidden/>
    <w:unhideWhenUsed/>
    <w:rsid w:val="008F0D72"/>
    <w:pPr>
      <w:spacing w:after="0" w:line="288" w:lineRule="auto"/>
      <w:ind w:left="561" w:right="57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8F0D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8F0D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Balloon Text"/>
    <w:basedOn w:val="a"/>
    <w:link w:val="af6"/>
    <w:uiPriority w:val="99"/>
    <w:semiHidden/>
    <w:unhideWhenUsed/>
    <w:rsid w:val="008F0D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0D72"/>
    <w:rPr>
      <w:rFonts w:ascii="Tahoma" w:eastAsia="Times New Roman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8F0D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8">
    <w:name w:val="Обычный.Название подразделения"/>
    <w:uiPriority w:val="99"/>
    <w:rsid w:val="008F0D72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af9">
    <w:name w:val="Знак"/>
    <w:basedOn w:val="a"/>
    <w:uiPriority w:val="99"/>
    <w:rsid w:val="008F0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МОН"/>
    <w:basedOn w:val="a"/>
    <w:uiPriority w:val="99"/>
    <w:rsid w:val="008F0D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uiPriority w:val="99"/>
    <w:rsid w:val="008F0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b">
    <w:name w:val="Знак Знак Знак Знак"/>
    <w:basedOn w:val="a"/>
    <w:uiPriority w:val="99"/>
    <w:rsid w:val="008F0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c">
    <w:name w:val="МОН Знак"/>
    <w:basedOn w:val="a"/>
    <w:uiPriority w:val="99"/>
    <w:rsid w:val="008F0D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аголовок 1"/>
    <w:basedOn w:val="a"/>
    <w:next w:val="a"/>
    <w:uiPriority w:val="99"/>
    <w:rsid w:val="008F0D72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Знак Знак Знак Знак2"/>
    <w:basedOn w:val="a"/>
    <w:uiPriority w:val="99"/>
    <w:rsid w:val="008F0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F0D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Знак Знак Знак Знак1"/>
    <w:basedOn w:val="a"/>
    <w:uiPriority w:val="99"/>
    <w:rsid w:val="008F0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d">
    <w:name w:val="......."/>
    <w:basedOn w:val="a"/>
    <w:next w:val="a"/>
    <w:uiPriority w:val="99"/>
    <w:rsid w:val="008F0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8F0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0D72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F0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F0D72"/>
    <w:pPr>
      <w:widowControl w:val="0"/>
      <w:autoSpaceDE w:val="0"/>
      <w:autoSpaceDN w:val="0"/>
      <w:adjustRightInd w:val="0"/>
      <w:spacing w:after="0" w:line="254" w:lineRule="exact"/>
    </w:pPr>
    <w:rPr>
      <w:rFonts w:ascii="Cambria" w:hAnsi="Cambria"/>
      <w:sz w:val="24"/>
      <w:szCs w:val="24"/>
    </w:rPr>
  </w:style>
  <w:style w:type="paragraph" w:customStyle="1" w:styleId="Style5">
    <w:name w:val="Style5"/>
    <w:basedOn w:val="a"/>
    <w:uiPriority w:val="99"/>
    <w:rsid w:val="008F0D72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styleId="afe">
    <w:name w:val="footnote reference"/>
    <w:basedOn w:val="a0"/>
    <w:semiHidden/>
    <w:unhideWhenUsed/>
    <w:rsid w:val="008F0D72"/>
    <w:rPr>
      <w:vertAlign w:val="superscript"/>
    </w:rPr>
  </w:style>
  <w:style w:type="character" w:customStyle="1" w:styleId="apple-converted-space">
    <w:name w:val="apple-converted-space"/>
    <w:basedOn w:val="a0"/>
    <w:rsid w:val="008F0D72"/>
  </w:style>
  <w:style w:type="character" w:customStyle="1" w:styleId="FontStyle15">
    <w:name w:val="Font Style15"/>
    <w:basedOn w:val="a0"/>
    <w:uiPriority w:val="99"/>
    <w:rsid w:val="008F0D72"/>
    <w:rPr>
      <w:rFonts w:ascii="Times New Roman" w:hAnsi="Times New Roman" w:cs="Times New Roman" w:hint="default"/>
      <w:b/>
      <w:bCs/>
      <w:i/>
      <w:iCs/>
      <w:sz w:val="68"/>
      <w:szCs w:val="68"/>
    </w:rPr>
  </w:style>
  <w:style w:type="character" w:customStyle="1" w:styleId="FontStyle14">
    <w:name w:val="Font Style14"/>
    <w:basedOn w:val="a0"/>
    <w:uiPriority w:val="99"/>
    <w:rsid w:val="008F0D72"/>
    <w:rPr>
      <w:rFonts w:ascii="Times New Roman" w:hAnsi="Times New Roman" w:cs="Times New Roman" w:hint="default"/>
      <w:sz w:val="52"/>
      <w:szCs w:val="52"/>
    </w:rPr>
  </w:style>
  <w:style w:type="character" w:customStyle="1" w:styleId="FontStyle16">
    <w:name w:val="Font Style16"/>
    <w:basedOn w:val="a0"/>
    <w:uiPriority w:val="99"/>
    <w:rsid w:val="008F0D72"/>
    <w:rPr>
      <w:rFonts w:ascii="Times New Roman" w:hAnsi="Times New Roman" w:cs="Times New Roman" w:hint="default"/>
      <w:sz w:val="42"/>
      <w:szCs w:val="42"/>
    </w:rPr>
  </w:style>
  <w:style w:type="character" w:customStyle="1" w:styleId="FontStyle12">
    <w:name w:val="Font Style12"/>
    <w:basedOn w:val="a0"/>
    <w:uiPriority w:val="99"/>
    <w:rsid w:val="008F0D72"/>
    <w:rPr>
      <w:rFonts w:ascii="Georgia" w:hAnsi="Georgia" w:cs="Georgia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8F0D72"/>
    <w:rPr>
      <w:rFonts w:ascii="Cambria" w:hAnsi="Cambria" w:cs="Cambria" w:hint="default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8F0D72"/>
    <w:rPr>
      <w:rFonts w:ascii="Georgia" w:hAnsi="Georgia" w:cs="Georgia" w:hint="default"/>
      <w:smallCaps/>
      <w:sz w:val="18"/>
      <w:szCs w:val="18"/>
    </w:rPr>
  </w:style>
  <w:style w:type="table" w:styleId="aff">
    <w:name w:val="Table Grid"/>
    <w:basedOn w:val="a1"/>
    <w:uiPriority w:val="59"/>
    <w:rsid w:val="008F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5729</Characters>
  <Application>Microsoft Office Word</Application>
  <DocSecurity>0</DocSecurity>
  <Lines>47</Lines>
  <Paragraphs>13</Paragraphs>
  <ScaleCrop>false</ScaleCrop>
  <Company>Серега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2015-06-01T12:56:00Z</dcterms:created>
  <dcterms:modified xsi:type="dcterms:W3CDTF">2015-06-01T12:58:00Z</dcterms:modified>
</cp:coreProperties>
</file>