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77B0" w:rsidRDefault="004D77B0" w:rsidP="007C19A7">
      <w:pPr>
        <w:jc w:val="center"/>
        <w:rPr>
          <w:rFonts w:ascii="Times New Roman" w:hAnsi="Times New Roman" w:cs="Times New Roman"/>
          <w:sz w:val="40"/>
          <w:szCs w:val="40"/>
        </w:rPr>
      </w:pPr>
    </w:p>
    <w:p w:rsidR="007C19A7" w:rsidRDefault="007C19A7" w:rsidP="007C19A7">
      <w:pPr>
        <w:jc w:val="center"/>
        <w:rPr>
          <w:rFonts w:ascii="Times New Roman" w:hAnsi="Times New Roman" w:cs="Times New Roman"/>
          <w:sz w:val="40"/>
          <w:szCs w:val="40"/>
        </w:rPr>
      </w:pPr>
    </w:p>
    <w:p w:rsidR="007C19A7" w:rsidRDefault="007C19A7" w:rsidP="007C19A7">
      <w:pPr>
        <w:jc w:val="center"/>
        <w:rPr>
          <w:rFonts w:ascii="Times New Roman" w:hAnsi="Times New Roman" w:cs="Times New Roman"/>
          <w:sz w:val="40"/>
          <w:szCs w:val="40"/>
        </w:rPr>
      </w:pPr>
    </w:p>
    <w:p w:rsidR="007C19A7" w:rsidRDefault="007C19A7" w:rsidP="007C19A7">
      <w:pPr>
        <w:jc w:val="center"/>
        <w:rPr>
          <w:rFonts w:ascii="Times New Roman" w:hAnsi="Times New Roman" w:cs="Times New Roman"/>
          <w:sz w:val="40"/>
          <w:szCs w:val="40"/>
        </w:rPr>
      </w:pPr>
    </w:p>
    <w:p w:rsidR="007C19A7" w:rsidRDefault="007C19A7" w:rsidP="007C19A7">
      <w:pPr>
        <w:jc w:val="center"/>
        <w:rPr>
          <w:rFonts w:ascii="Times New Roman" w:hAnsi="Times New Roman" w:cs="Times New Roman"/>
          <w:sz w:val="40"/>
          <w:szCs w:val="40"/>
        </w:rPr>
      </w:pPr>
    </w:p>
    <w:p w:rsidR="007C19A7" w:rsidRDefault="007C19A7" w:rsidP="007C19A7">
      <w:pPr>
        <w:jc w:val="center"/>
        <w:rPr>
          <w:rFonts w:ascii="Times New Roman" w:hAnsi="Times New Roman" w:cs="Times New Roman"/>
          <w:sz w:val="40"/>
          <w:szCs w:val="40"/>
        </w:rPr>
      </w:pPr>
    </w:p>
    <w:p w:rsidR="007C19A7" w:rsidRPr="00B67439" w:rsidRDefault="007C19A7" w:rsidP="007C19A7">
      <w:pPr>
        <w:jc w:val="center"/>
        <w:rPr>
          <w:rFonts w:ascii="Times New Roman" w:hAnsi="Times New Roman"/>
          <w:sz w:val="52"/>
          <w:szCs w:val="52"/>
        </w:rPr>
      </w:pPr>
      <w:r w:rsidRPr="00B67439">
        <w:rPr>
          <w:rFonts w:ascii="Times New Roman" w:hAnsi="Times New Roman"/>
          <w:sz w:val="52"/>
          <w:szCs w:val="52"/>
        </w:rPr>
        <w:t>РАБОЧАЯ ПРОГРАММА</w:t>
      </w:r>
    </w:p>
    <w:p w:rsidR="007C19A7" w:rsidRPr="00B67439" w:rsidRDefault="007C19A7" w:rsidP="007C19A7">
      <w:pPr>
        <w:jc w:val="center"/>
        <w:rPr>
          <w:rFonts w:ascii="Times New Roman" w:hAnsi="Times New Roman"/>
          <w:sz w:val="52"/>
          <w:szCs w:val="52"/>
        </w:rPr>
      </w:pPr>
      <w:r w:rsidRPr="00B67439">
        <w:rPr>
          <w:rFonts w:ascii="Times New Roman" w:hAnsi="Times New Roman"/>
          <w:sz w:val="52"/>
          <w:szCs w:val="52"/>
        </w:rPr>
        <w:t xml:space="preserve">ПО </w:t>
      </w:r>
      <w:r>
        <w:rPr>
          <w:rFonts w:ascii="Times New Roman" w:hAnsi="Times New Roman"/>
          <w:sz w:val="52"/>
          <w:szCs w:val="52"/>
        </w:rPr>
        <w:t>ПРАВИЛАМ ДОРОЖНОГО ДВИЖЕНИЯ</w:t>
      </w:r>
    </w:p>
    <w:p w:rsidR="007C19A7" w:rsidRPr="00B67439" w:rsidRDefault="007C19A7" w:rsidP="007C19A7">
      <w:pPr>
        <w:jc w:val="center"/>
        <w:rPr>
          <w:rFonts w:ascii="Times New Roman" w:hAnsi="Times New Roman"/>
          <w:i/>
          <w:sz w:val="28"/>
          <w:szCs w:val="28"/>
        </w:rPr>
      </w:pPr>
      <w:r>
        <w:rPr>
          <w:rFonts w:ascii="Times New Roman" w:hAnsi="Times New Roman"/>
          <w:sz w:val="52"/>
          <w:szCs w:val="52"/>
        </w:rPr>
        <w:t>ДЛЯ 2</w:t>
      </w:r>
      <w:r w:rsidRPr="00B67439">
        <w:rPr>
          <w:rFonts w:ascii="Times New Roman" w:hAnsi="Times New Roman"/>
          <w:sz w:val="52"/>
          <w:szCs w:val="52"/>
        </w:rPr>
        <w:t xml:space="preserve"> КЛАССА</w:t>
      </w:r>
    </w:p>
    <w:p w:rsidR="007C19A7" w:rsidRPr="00B67439" w:rsidRDefault="007C19A7" w:rsidP="007C19A7">
      <w:pPr>
        <w:jc w:val="center"/>
        <w:rPr>
          <w:rFonts w:ascii="Times New Roman" w:hAnsi="Times New Roman"/>
          <w:i/>
          <w:sz w:val="28"/>
          <w:szCs w:val="28"/>
        </w:rPr>
      </w:pPr>
    </w:p>
    <w:p w:rsidR="007C19A7" w:rsidRPr="00B67439" w:rsidRDefault="007C19A7" w:rsidP="007C19A7">
      <w:pPr>
        <w:jc w:val="center"/>
        <w:rPr>
          <w:rFonts w:ascii="Times New Roman" w:hAnsi="Times New Roman"/>
          <w:sz w:val="28"/>
          <w:szCs w:val="28"/>
        </w:rPr>
      </w:pPr>
      <w:r>
        <w:rPr>
          <w:rFonts w:ascii="Times New Roman" w:hAnsi="Times New Roman"/>
          <w:sz w:val="28"/>
          <w:szCs w:val="28"/>
        </w:rPr>
        <w:t>1 час</w:t>
      </w:r>
      <w:r w:rsidRPr="00B67439">
        <w:rPr>
          <w:rFonts w:ascii="Times New Roman" w:hAnsi="Times New Roman"/>
          <w:sz w:val="28"/>
          <w:szCs w:val="28"/>
        </w:rPr>
        <w:t xml:space="preserve"> в </w:t>
      </w:r>
      <w:r>
        <w:rPr>
          <w:rFonts w:ascii="Times New Roman" w:hAnsi="Times New Roman"/>
          <w:sz w:val="28"/>
          <w:szCs w:val="28"/>
        </w:rPr>
        <w:t>месяц</w:t>
      </w:r>
      <w:r w:rsidRPr="00B67439">
        <w:rPr>
          <w:rFonts w:ascii="Times New Roman" w:hAnsi="Times New Roman"/>
          <w:sz w:val="28"/>
          <w:szCs w:val="28"/>
        </w:rPr>
        <w:t xml:space="preserve">, всего </w:t>
      </w:r>
      <w:r>
        <w:rPr>
          <w:rFonts w:ascii="Times New Roman" w:hAnsi="Times New Roman"/>
          <w:sz w:val="28"/>
          <w:szCs w:val="28"/>
        </w:rPr>
        <w:t>9</w:t>
      </w:r>
      <w:r w:rsidRPr="00B67439">
        <w:rPr>
          <w:rFonts w:ascii="Times New Roman" w:hAnsi="Times New Roman"/>
          <w:sz w:val="28"/>
          <w:szCs w:val="28"/>
        </w:rPr>
        <w:t xml:space="preserve"> час</w:t>
      </w:r>
      <w:r>
        <w:rPr>
          <w:rFonts w:ascii="Times New Roman" w:hAnsi="Times New Roman"/>
          <w:sz w:val="28"/>
          <w:szCs w:val="28"/>
        </w:rPr>
        <w:t>ов</w:t>
      </w:r>
    </w:p>
    <w:p w:rsidR="007C19A7" w:rsidRDefault="007C19A7" w:rsidP="007C19A7">
      <w:pPr>
        <w:jc w:val="center"/>
        <w:rPr>
          <w:rFonts w:ascii="Times New Roman" w:hAnsi="Times New Roman" w:cs="Times New Roman"/>
          <w:sz w:val="40"/>
          <w:szCs w:val="40"/>
        </w:rPr>
      </w:pPr>
    </w:p>
    <w:p w:rsidR="007C19A7" w:rsidRDefault="007C19A7" w:rsidP="007C19A7">
      <w:pPr>
        <w:jc w:val="center"/>
        <w:rPr>
          <w:rFonts w:ascii="Times New Roman" w:hAnsi="Times New Roman" w:cs="Times New Roman"/>
          <w:sz w:val="40"/>
          <w:szCs w:val="40"/>
        </w:rPr>
      </w:pPr>
    </w:p>
    <w:p w:rsidR="007C19A7" w:rsidRDefault="007C19A7" w:rsidP="007C19A7">
      <w:pPr>
        <w:jc w:val="center"/>
        <w:rPr>
          <w:rFonts w:ascii="Times New Roman" w:hAnsi="Times New Roman" w:cs="Times New Roman"/>
          <w:sz w:val="40"/>
          <w:szCs w:val="40"/>
        </w:rPr>
      </w:pPr>
    </w:p>
    <w:p w:rsidR="00A84880" w:rsidRDefault="00A84880" w:rsidP="00A84880">
      <w:pPr>
        <w:spacing w:after="0" w:line="240" w:lineRule="auto"/>
        <w:ind w:left="6804"/>
        <w:rPr>
          <w:rFonts w:ascii="Times New Roman" w:hAnsi="Times New Roman" w:cs="Times New Roman"/>
          <w:sz w:val="28"/>
          <w:szCs w:val="28"/>
        </w:rPr>
      </w:pPr>
      <w:r>
        <w:rPr>
          <w:rFonts w:ascii="Times New Roman" w:hAnsi="Times New Roman" w:cs="Times New Roman"/>
          <w:sz w:val="28"/>
          <w:szCs w:val="28"/>
        </w:rPr>
        <w:t xml:space="preserve">     Составитель: </w:t>
      </w:r>
    </w:p>
    <w:p w:rsidR="00A84880" w:rsidRDefault="00A84880" w:rsidP="00A84880">
      <w:pPr>
        <w:spacing w:after="0" w:line="240" w:lineRule="auto"/>
        <w:ind w:left="6804"/>
        <w:rPr>
          <w:rFonts w:ascii="Times New Roman" w:hAnsi="Times New Roman" w:cs="Times New Roman"/>
          <w:sz w:val="28"/>
          <w:szCs w:val="28"/>
        </w:rPr>
      </w:pPr>
      <w:r>
        <w:rPr>
          <w:rFonts w:ascii="Times New Roman" w:hAnsi="Times New Roman" w:cs="Times New Roman"/>
          <w:sz w:val="28"/>
          <w:szCs w:val="28"/>
        </w:rPr>
        <w:t xml:space="preserve">     учитель начальных классов </w:t>
      </w:r>
    </w:p>
    <w:p w:rsidR="00A84880" w:rsidRDefault="00A84880" w:rsidP="00A84880">
      <w:pPr>
        <w:spacing w:after="0" w:line="240" w:lineRule="auto"/>
        <w:ind w:left="6804"/>
        <w:rPr>
          <w:rFonts w:ascii="Times New Roman" w:hAnsi="Times New Roman" w:cs="Times New Roman"/>
          <w:sz w:val="28"/>
          <w:szCs w:val="28"/>
        </w:rPr>
      </w:pPr>
      <w:r>
        <w:rPr>
          <w:rFonts w:ascii="Times New Roman" w:hAnsi="Times New Roman" w:cs="Times New Roman"/>
          <w:sz w:val="28"/>
          <w:szCs w:val="28"/>
        </w:rPr>
        <w:t xml:space="preserve">     ГБОУ СОШ №1034</w:t>
      </w:r>
    </w:p>
    <w:p w:rsidR="00A84880" w:rsidRDefault="00A84880" w:rsidP="00A84880">
      <w:pPr>
        <w:spacing w:after="0" w:line="240" w:lineRule="auto"/>
        <w:ind w:left="6804"/>
        <w:rPr>
          <w:rFonts w:ascii="Times New Roman" w:hAnsi="Times New Roman" w:cs="Times New Roman"/>
          <w:sz w:val="28"/>
          <w:szCs w:val="28"/>
        </w:rPr>
      </w:pPr>
      <w:r>
        <w:rPr>
          <w:rFonts w:ascii="Times New Roman" w:hAnsi="Times New Roman" w:cs="Times New Roman"/>
          <w:sz w:val="28"/>
          <w:szCs w:val="28"/>
        </w:rPr>
        <w:t xml:space="preserve">     ЮАО г. Москвы</w:t>
      </w:r>
    </w:p>
    <w:p w:rsidR="00A84880" w:rsidRDefault="00A84880" w:rsidP="00A84880">
      <w:pPr>
        <w:spacing w:after="0" w:line="240" w:lineRule="auto"/>
        <w:ind w:left="6804"/>
        <w:rPr>
          <w:rFonts w:ascii="Times New Roman" w:hAnsi="Times New Roman" w:cs="Times New Roman"/>
          <w:sz w:val="28"/>
          <w:szCs w:val="28"/>
        </w:rPr>
      </w:pPr>
      <w:r>
        <w:rPr>
          <w:rFonts w:ascii="Times New Roman" w:hAnsi="Times New Roman" w:cs="Times New Roman"/>
          <w:sz w:val="28"/>
          <w:szCs w:val="28"/>
        </w:rPr>
        <w:t xml:space="preserve">     Кузьмина К.А.</w:t>
      </w:r>
    </w:p>
    <w:p w:rsidR="00A84880" w:rsidRDefault="00A84880" w:rsidP="00A84880">
      <w:pPr>
        <w:spacing w:after="0" w:line="240" w:lineRule="auto"/>
        <w:ind w:left="6804"/>
        <w:rPr>
          <w:rFonts w:ascii="Times New Roman" w:hAnsi="Times New Roman" w:cs="Times New Roman"/>
          <w:sz w:val="28"/>
          <w:szCs w:val="28"/>
        </w:rPr>
      </w:pPr>
    </w:p>
    <w:p w:rsidR="00A84880" w:rsidRDefault="00A84880" w:rsidP="00A84880">
      <w:pPr>
        <w:spacing w:after="0" w:line="240" w:lineRule="auto"/>
        <w:ind w:left="6804"/>
        <w:rPr>
          <w:rFonts w:ascii="Times New Roman" w:hAnsi="Times New Roman" w:cs="Times New Roman"/>
          <w:sz w:val="28"/>
          <w:szCs w:val="28"/>
        </w:rPr>
      </w:pPr>
    </w:p>
    <w:p w:rsidR="00A84880" w:rsidRDefault="00A84880" w:rsidP="00A84880">
      <w:pPr>
        <w:spacing w:after="0" w:line="240" w:lineRule="auto"/>
        <w:ind w:left="6804"/>
        <w:rPr>
          <w:rFonts w:ascii="Times New Roman" w:hAnsi="Times New Roman" w:cs="Times New Roman"/>
          <w:sz w:val="28"/>
          <w:szCs w:val="28"/>
        </w:rPr>
      </w:pPr>
    </w:p>
    <w:p w:rsidR="00A84880" w:rsidRDefault="00A84880" w:rsidP="00A84880">
      <w:pPr>
        <w:spacing w:after="0" w:line="240" w:lineRule="auto"/>
        <w:ind w:left="6804"/>
        <w:rPr>
          <w:rFonts w:ascii="Times New Roman" w:hAnsi="Times New Roman" w:cs="Times New Roman"/>
          <w:i/>
          <w:sz w:val="28"/>
          <w:szCs w:val="28"/>
        </w:rPr>
      </w:pPr>
    </w:p>
    <w:p w:rsidR="00A84880" w:rsidRDefault="00A84880" w:rsidP="00A84880">
      <w:pPr>
        <w:spacing w:after="0" w:line="240" w:lineRule="auto"/>
        <w:ind w:left="6804"/>
        <w:rPr>
          <w:rFonts w:ascii="Times New Roman" w:hAnsi="Times New Roman" w:cs="Times New Roman"/>
          <w:i/>
          <w:sz w:val="28"/>
          <w:szCs w:val="28"/>
        </w:rPr>
      </w:pPr>
    </w:p>
    <w:p w:rsidR="00A84880" w:rsidRDefault="00A84880" w:rsidP="00A84880">
      <w:pPr>
        <w:spacing w:after="0" w:line="240" w:lineRule="auto"/>
        <w:ind w:left="6804"/>
        <w:rPr>
          <w:rFonts w:ascii="Times New Roman" w:hAnsi="Times New Roman" w:cs="Times New Roman"/>
          <w:i/>
          <w:sz w:val="28"/>
          <w:szCs w:val="28"/>
        </w:rPr>
      </w:pPr>
    </w:p>
    <w:p w:rsidR="00A84880" w:rsidRDefault="00A84880" w:rsidP="00A84880">
      <w:pPr>
        <w:spacing w:after="0" w:line="240" w:lineRule="auto"/>
        <w:ind w:left="6804"/>
        <w:rPr>
          <w:rFonts w:ascii="Times New Roman" w:hAnsi="Times New Roman" w:cs="Times New Roman"/>
          <w:i/>
          <w:sz w:val="28"/>
          <w:szCs w:val="28"/>
        </w:rPr>
      </w:pPr>
    </w:p>
    <w:p w:rsidR="00A84880" w:rsidRDefault="00A84880" w:rsidP="00A84880">
      <w:pPr>
        <w:spacing w:after="0" w:line="240" w:lineRule="auto"/>
        <w:ind w:left="6804"/>
        <w:rPr>
          <w:rFonts w:ascii="Times New Roman" w:hAnsi="Times New Roman" w:cs="Times New Roman"/>
          <w:i/>
          <w:sz w:val="28"/>
          <w:szCs w:val="28"/>
        </w:rPr>
      </w:pPr>
    </w:p>
    <w:p w:rsidR="00A84880" w:rsidRDefault="00A84880" w:rsidP="00A84880">
      <w:pPr>
        <w:spacing w:after="0" w:line="240" w:lineRule="auto"/>
        <w:ind w:left="6804"/>
        <w:rPr>
          <w:rFonts w:ascii="Times New Roman" w:hAnsi="Times New Roman" w:cs="Times New Roman"/>
          <w:i/>
          <w:sz w:val="28"/>
          <w:szCs w:val="28"/>
        </w:rPr>
      </w:pPr>
    </w:p>
    <w:p w:rsidR="007C19A7" w:rsidRPr="00A84880" w:rsidRDefault="00A84880" w:rsidP="00A8488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2014-2015 учебный год</w:t>
      </w:r>
    </w:p>
    <w:p w:rsidR="007C19A7" w:rsidRPr="0063058F" w:rsidRDefault="007C19A7" w:rsidP="007C19A7">
      <w:pPr>
        <w:spacing w:before="100" w:beforeAutospacing="1" w:after="100" w:afterAutospacing="1" w:line="240" w:lineRule="auto"/>
        <w:jc w:val="center"/>
        <w:rPr>
          <w:rFonts w:ascii="Times New Roman" w:eastAsia="Times New Roman" w:hAnsi="Times New Roman"/>
          <w:sz w:val="28"/>
          <w:szCs w:val="28"/>
        </w:rPr>
      </w:pPr>
      <w:r w:rsidRPr="0063058F">
        <w:rPr>
          <w:rFonts w:ascii="Times New Roman" w:eastAsia="Times New Roman" w:hAnsi="Times New Roman"/>
          <w:b/>
          <w:bCs/>
          <w:sz w:val="28"/>
          <w:szCs w:val="28"/>
        </w:rPr>
        <w:lastRenderedPageBreak/>
        <w:t>Пояснительная записка.</w:t>
      </w:r>
    </w:p>
    <w:p w:rsidR="007C19A7" w:rsidRPr="005F4C26" w:rsidRDefault="007C19A7" w:rsidP="007C19A7">
      <w:pPr>
        <w:spacing w:after="0" w:line="240" w:lineRule="auto"/>
        <w:ind w:firstLine="567"/>
        <w:jc w:val="both"/>
        <w:rPr>
          <w:rFonts w:ascii="Times New Roman" w:eastAsia="Times New Roman" w:hAnsi="Times New Roman"/>
          <w:sz w:val="24"/>
          <w:szCs w:val="24"/>
        </w:rPr>
      </w:pPr>
      <w:r w:rsidRPr="005F4C26">
        <w:rPr>
          <w:rFonts w:ascii="Times New Roman" w:eastAsia="Times New Roman" w:hAnsi="Times New Roman"/>
          <w:sz w:val="24"/>
          <w:szCs w:val="24"/>
        </w:rPr>
        <w:t xml:space="preserve">Данная Программа составлена </w:t>
      </w:r>
      <w:r w:rsidRPr="005F4C26">
        <w:rPr>
          <w:rFonts w:ascii="Times New Roman" w:eastAsia="Times New Roman" w:hAnsi="Times New Roman"/>
          <w:b/>
          <w:bCs/>
          <w:i/>
          <w:iCs/>
          <w:sz w:val="24"/>
          <w:szCs w:val="24"/>
        </w:rPr>
        <w:t>на основе</w:t>
      </w:r>
      <w:r w:rsidRPr="005F4C26">
        <w:rPr>
          <w:rFonts w:ascii="Times New Roman" w:eastAsia="Times New Roman" w:hAnsi="Times New Roman"/>
          <w:sz w:val="24"/>
          <w:szCs w:val="24"/>
        </w:rPr>
        <w:t xml:space="preserve"> Правил дорожного движения, а так же Программы правил дорожного движения для общеобразовательных школ и внешкольных учреждений, Методических рекомендаций по обучению школьников правилам безопасности.</w:t>
      </w:r>
    </w:p>
    <w:p w:rsidR="007C19A7" w:rsidRDefault="007C19A7" w:rsidP="007C19A7">
      <w:pPr>
        <w:spacing w:after="0" w:line="240" w:lineRule="auto"/>
        <w:ind w:firstLine="567"/>
        <w:jc w:val="both"/>
        <w:rPr>
          <w:rFonts w:ascii="Times New Roman" w:eastAsia="Times New Roman" w:hAnsi="Times New Roman"/>
          <w:sz w:val="24"/>
          <w:szCs w:val="24"/>
        </w:rPr>
      </w:pPr>
      <w:r w:rsidRPr="005F4C26">
        <w:rPr>
          <w:rFonts w:ascii="Times New Roman" w:eastAsia="Times New Roman" w:hAnsi="Times New Roman"/>
          <w:sz w:val="24"/>
          <w:szCs w:val="24"/>
        </w:rPr>
        <w:t> Цель данной программы – вооружить младших школьников знаниями правил дорожного движения, привить навык повседневно использовать данные знания на практике и тем самым предупредить детский травматизм на дорогах нашего города.</w:t>
      </w:r>
    </w:p>
    <w:p w:rsidR="007C19A7" w:rsidRPr="005F4C26" w:rsidRDefault="007C19A7" w:rsidP="007C19A7">
      <w:pPr>
        <w:spacing w:after="0" w:line="240" w:lineRule="auto"/>
        <w:ind w:firstLine="567"/>
        <w:jc w:val="both"/>
        <w:rPr>
          <w:rFonts w:ascii="Times New Roman" w:eastAsia="Times New Roman" w:hAnsi="Times New Roman"/>
          <w:sz w:val="24"/>
          <w:szCs w:val="24"/>
        </w:rPr>
      </w:pPr>
      <w:r w:rsidRPr="005F4C26">
        <w:rPr>
          <w:rFonts w:ascii="Times New Roman" w:eastAsia="Times New Roman" w:hAnsi="Times New Roman"/>
          <w:sz w:val="24"/>
          <w:szCs w:val="24"/>
        </w:rPr>
        <w:t> Обучение ПДД можно включать в общий учебный процесс, т.к. в намеченную программами краеведческую тематику, особенно на уроках окружающего мира, входят и темы, связанные с движением на улицах и с изучением транспортных средств. На уроках трудового обучения и изобразительного искусства можно создавать тематические композиции, связанные с движением транспорта и людей по улицам города и т.д.</w:t>
      </w:r>
    </w:p>
    <w:p w:rsidR="007C19A7" w:rsidRPr="005F4C26" w:rsidRDefault="007C19A7" w:rsidP="007C19A7">
      <w:pPr>
        <w:spacing w:after="0" w:line="240" w:lineRule="auto"/>
        <w:ind w:firstLine="567"/>
        <w:jc w:val="both"/>
        <w:rPr>
          <w:rFonts w:ascii="Times New Roman" w:eastAsia="Times New Roman" w:hAnsi="Times New Roman"/>
          <w:sz w:val="24"/>
          <w:szCs w:val="24"/>
        </w:rPr>
      </w:pPr>
      <w:r w:rsidRPr="005F4C26">
        <w:rPr>
          <w:rFonts w:ascii="Times New Roman" w:eastAsia="Times New Roman" w:hAnsi="Times New Roman"/>
          <w:sz w:val="24"/>
          <w:szCs w:val="24"/>
        </w:rPr>
        <w:t> Наиболее распространенным методом ведения занятий является беседа в сочетании с практическими упражнениями с использованием схем улиц и дорог, учебного перекрестка. Во время бесед необходимо доводить до сведения учеников сводки о ДТП на улицах вашего района, случаи нарушения ПДД учащимися школы, учить детей давать оценку таким нарушениям, но при этом беседы не должны носить характер запугивания школьников. Ребенок должен не бояться дороги и транспорта, а уметь пользоваться накапливаемым на занятиях опытом.</w:t>
      </w:r>
    </w:p>
    <w:p w:rsidR="007C19A7" w:rsidRPr="005F4C26" w:rsidRDefault="007C19A7" w:rsidP="007C19A7">
      <w:pPr>
        <w:spacing w:after="0" w:line="240" w:lineRule="auto"/>
        <w:ind w:firstLine="567"/>
        <w:jc w:val="both"/>
        <w:rPr>
          <w:rFonts w:ascii="Times New Roman" w:eastAsia="Times New Roman" w:hAnsi="Times New Roman"/>
          <w:sz w:val="24"/>
          <w:szCs w:val="24"/>
        </w:rPr>
      </w:pPr>
      <w:r w:rsidRPr="005F4C26">
        <w:rPr>
          <w:rFonts w:ascii="Times New Roman" w:eastAsia="Times New Roman" w:hAnsi="Times New Roman"/>
          <w:sz w:val="24"/>
          <w:szCs w:val="24"/>
        </w:rPr>
        <w:t> Для закрепления знаний применяются настольные игры и подвижные игры в зале, викторины, конкурсы, праздники и т.д. Подвижные игры и тренировки проводятся на школьном дворе, на специально размеченной площадке. Занятия строятся так, чтобы теоретические сведения по теме накапливались раньше, чем учащиеся приступят к выполнению упражнений и игр.</w:t>
      </w:r>
    </w:p>
    <w:p w:rsidR="007C19A7" w:rsidRPr="007C19A7" w:rsidRDefault="007C19A7" w:rsidP="007C19A7">
      <w:pPr>
        <w:pStyle w:val="a3"/>
        <w:shd w:val="clear" w:color="auto" w:fill="FFFFFF"/>
        <w:spacing w:before="120" w:beforeAutospacing="0" w:after="0" w:afterAutospacing="0"/>
        <w:rPr>
          <w:color w:val="222222"/>
        </w:rPr>
      </w:pPr>
      <w:r w:rsidRPr="007C19A7">
        <w:rPr>
          <w:rStyle w:val="a4"/>
          <w:color w:val="222222"/>
        </w:rPr>
        <w:t>Учащиеся должны знать:</w:t>
      </w:r>
    </w:p>
    <w:p w:rsidR="007C19A7" w:rsidRPr="007C19A7" w:rsidRDefault="007C19A7" w:rsidP="007C19A7">
      <w:pPr>
        <w:pStyle w:val="a3"/>
        <w:shd w:val="clear" w:color="auto" w:fill="FFFFFF"/>
        <w:spacing w:before="120" w:beforeAutospacing="0" w:after="0" w:afterAutospacing="0"/>
        <w:rPr>
          <w:color w:val="222222"/>
        </w:rPr>
      </w:pPr>
      <w:r w:rsidRPr="007C19A7">
        <w:rPr>
          <w:rStyle w:val="a4"/>
          <w:color w:val="222222"/>
        </w:rPr>
        <w:t> </w:t>
      </w:r>
      <w:r w:rsidRPr="007C19A7">
        <w:rPr>
          <w:color w:val="222222"/>
        </w:rPr>
        <w:t>- Какие наиболее характерные и частые ошибки в поведен пешеходов на улицах и дорогах приводят к дорожно – транспортным происшествиям.</w:t>
      </w:r>
    </w:p>
    <w:p w:rsidR="007C19A7" w:rsidRPr="007C19A7" w:rsidRDefault="007C19A7" w:rsidP="007C19A7">
      <w:pPr>
        <w:pStyle w:val="a3"/>
        <w:shd w:val="clear" w:color="auto" w:fill="FFFFFF"/>
        <w:spacing w:before="120" w:beforeAutospacing="0" w:after="0" w:afterAutospacing="0"/>
        <w:rPr>
          <w:color w:val="222222"/>
        </w:rPr>
      </w:pPr>
      <w:r w:rsidRPr="007C19A7">
        <w:rPr>
          <w:color w:val="222222"/>
        </w:rPr>
        <w:t>- Название, назначение дорожных знаков, изученных в 1 и 2 классах, и вероятные места их установки.</w:t>
      </w:r>
    </w:p>
    <w:p w:rsidR="007C19A7" w:rsidRPr="007C19A7" w:rsidRDefault="007C19A7" w:rsidP="007C19A7">
      <w:pPr>
        <w:pStyle w:val="a3"/>
        <w:shd w:val="clear" w:color="auto" w:fill="FFFFFF"/>
        <w:spacing w:before="120" w:beforeAutospacing="0" w:after="0" w:afterAutospacing="0"/>
        <w:rPr>
          <w:color w:val="222222"/>
        </w:rPr>
      </w:pPr>
      <w:r w:rsidRPr="007C19A7">
        <w:rPr>
          <w:color w:val="222222"/>
        </w:rPr>
        <w:t>- Дорожная разметка на улицах и дорогах в местах остановок общественного транспорта и на пешеходных переходах.</w:t>
      </w:r>
    </w:p>
    <w:p w:rsidR="007C19A7" w:rsidRPr="007C19A7" w:rsidRDefault="007C19A7" w:rsidP="007C19A7">
      <w:pPr>
        <w:pStyle w:val="a3"/>
        <w:shd w:val="clear" w:color="auto" w:fill="FFFFFF"/>
        <w:spacing w:before="120" w:beforeAutospacing="0" w:after="0" w:afterAutospacing="0"/>
        <w:rPr>
          <w:color w:val="222222"/>
        </w:rPr>
      </w:pPr>
      <w:r w:rsidRPr="007C19A7">
        <w:rPr>
          <w:color w:val="222222"/>
        </w:rPr>
        <w:t>- Правила безопасного поведения пешеходов на городских улицах и загородных дорогах.</w:t>
      </w:r>
    </w:p>
    <w:p w:rsidR="007C19A7" w:rsidRPr="007C19A7" w:rsidRDefault="007C19A7" w:rsidP="007C19A7">
      <w:pPr>
        <w:pStyle w:val="a3"/>
        <w:shd w:val="clear" w:color="auto" w:fill="FFFFFF"/>
        <w:spacing w:before="120" w:beforeAutospacing="0" w:after="0" w:afterAutospacing="0"/>
        <w:rPr>
          <w:color w:val="222222"/>
        </w:rPr>
      </w:pPr>
      <w:r w:rsidRPr="007C19A7">
        <w:rPr>
          <w:color w:val="222222"/>
        </w:rPr>
        <w:t>- Опасные и безопасные для пешеходов участки улиц и дорог в микрорайоне или населённом пункте.</w:t>
      </w:r>
    </w:p>
    <w:p w:rsidR="007C19A7" w:rsidRPr="007C19A7" w:rsidRDefault="007C19A7" w:rsidP="007C19A7">
      <w:pPr>
        <w:pStyle w:val="a3"/>
        <w:shd w:val="clear" w:color="auto" w:fill="FFFFFF"/>
        <w:spacing w:before="120" w:beforeAutospacing="0" w:after="0" w:afterAutospacing="0"/>
        <w:rPr>
          <w:color w:val="222222"/>
        </w:rPr>
      </w:pPr>
      <w:r w:rsidRPr="007C19A7">
        <w:rPr>
          <w:color w:val="222222"/>
        </w:rPr>
        <w:t>- Значение сигналов светофора для транспорта и пешеходов.</w:t>
      </w:r>
    </w:p>
    <w:p w:rsidR="007C19A7" w:rsidRPr="007C19A7" w:rsidRDefault="007C19A7" w:rsidP="007C19A7">
      <w:pPr>
        <w:pStyle w:val="a3"/>
        <w:shd w:val="clear" w:color="auto" w:fill="FFFFFF"/>
        <w:spacing w:before="120" w:beforeAutospacing="0" w:after="0" w:afterAutospacing="0"/>
        <w:rPr>
          <w:color w:val="222222"/>
        </w:rPr>
      </w:pPr>
      <w:r w:rsidRPr="007C19A7">
        <w:rPr>
          <w:color w:val="222222"/>
        </w:rPr>
        <w:t>- Значение сигналов регулировщика для транспорта и пешеходов</w:t>
      </w:r>
    </w:p>
    <w:p w:rsidR="007C19A7" w:rsidRPr="007C19A7" w:rsidRDefault="007C19A7" w:rsidP="007C19A7">
      <w:pPr>
        <w:pStyle w:val="a3"/>
        <w:shd w:val="clear" w:color="auto" w:fill="FFFFFF"/>
        <w:spacing w:before="120" w:beforeAutospacing="0" w:after="0" w:afterAutospacing="0"/>
        <w:rPr>
          <w:color w:val="222222"/>
        </w:rPr>
      </w:pPr>
      <w:r w:rsidRPr="007C19A7">
        <w:rPr>
          <w:color w:val="222222"/>
        </w:rPr>
        <w:t>- Что такое перекресток, и какие виды перекрёстков есть в микрорайоне школы или населённого пункта.</w:t>
      </w:r>
    </w:p>
    <w:p w:rsidR="007C19A7" w:rsidRPr="007C19A7" w:rsidRDefault="007C19A7" w:rsidP="007C19A7">
      <w:pPr>
        <w:pStyle w:val="a3"/>
        <w:shd w:val="clear" w:color="auto" w:fill="FFFFFF"/>
        <w:spacing w:before="120" w:beforeAutospacing="0" w:after="0" w:afterAutospacing="0"/>
        <w:rPr>
          <w:color w:val="222222"/>
        </w:rPr>
      </w:pPr>
      <w:r w:rsidRPr="007C19A7">
        <w:rPr>
          <w:color w:val="222222"/>
        </w:rPr>
        <w:t>- Значение сигналов, подаваемых водителями транспортных средств.</w:t>
      </w:r>
    </w:p>
    <w:p w:rsidR="007C19A7" w:rsidRPr="007C19A7" w:rsidRDefault="007C19A7" w:rsidP="007C19A7">
      <w:pPr>
        <w:pStyle w:val="a3"/>
        <w:shd w:val="clear" w:color="auto" w:fill="FFFFFF"/>
        <w:spacing w:before="120" w:beforeAutospacing="0" w:after="0" w:afterAutospacing="0"/>
        <w:rPr>
          <w:color w:val="222222"/>
        </w:rPr>
      </w:pPr>
      <w:r w:rsidRPr="007C19A7">
        <w:rPr>
          <w:rStyle w:val="a4"/>
          <w:color w:val="222222"/>
        </w:rPr>
        <w:t>Учащиеся должны уметь:</w:t>
      </w:r>
    </w:p>
    <w:p w:rsidR="007C19A7" w:rsidRPr="007C19A7" w:rsidRDefault="007C19A7" w:rsidP="007C19A7">
      <w:pPr>
        <w:pStyle w:val="a3"/>
        <w:shd w:val="clear" w:color="auto" w:fill="FFFFFF"/>
        <w:spacing w:before="120" w:beforeAutospacing="0" w:after="0" w:afterAutospacing="0"/>
        <w:rPr>
          <w:color w:val="222222"/>
        </w:rPr>
      </w:pPr>
      <w:r w:rsidRPr="007C19A7">
        <w:rPr>
          <w:color w:val="222222"/>
        </w:rPr>
        <w:t>- Выбирать безопасные места и определять безопасные условия для перехода улиц в микрорайоне или населенном пункте.</w:t>
      </w:r>
    </w:p>
    <w:p w:rsidR="007C19A7" w:rsidRPr="007C19A7" w:rsidRDefault="007C19A7" w:rsidP="007C19A7">
      <w:pPr>
        <w:pStyle w:val="a3"/>
        <w:shd w:val="clear" w:color="auto" w:fill="FFFFFF"/>
        <w:spacing w:before="120" w:beforeAutospacing="0" w:after="0" w:afterAutospacing="0"/>
        <w:rPr>
          <w:color w:val="222222"/>
        </w:rPr>
      </w:pPr>
      <w:r w:rsidRPr="007C19A7">
        <w:rPr>
          <w:color w:val="222222"/>
        </w:rPr>
        <w:t>- Безопасно выполнять переход улиц и дорог по обозначенным пешеходным переходам в сопровождении взрослых.</w:t>
      </w:r>
    </w:p>
    <w:p w:rsidR="007C19A7" w:rsidRPr="007C19A7" w:rsidRDefault="007C19A7" w:rsidP="007C19A7">
      <w:pPr>
        <w:pStyle w:val="a3"/>
        <w:shd w:val="clear" w:color="auto" w:fill="FFFFFF"/>
        <w:spacing w:before="120" w:beforeAutospacing="0" w:after="0" w:afterAutospacing="0"/>
        <w:rPr>
          <w:color w:val="222222"/>
        </w:rPr>
      </w:pPr>
      <w:r w:rsidRPr="007C19A7">
        <w:rPr>
          <w:color w:val="222222"/>
        </w:rPr>
        <w:t>- Пользоваться общественным транспортом, выполняя правила безопасного поведения пассажиров при входе, выходе и движении на маршруте.</w:t>
      </w:r>
    </w:p>
    <w:p w:rsidR="007C19A7" w:rsidRPr="007C19A7" w:rsidRDefault="007C19A7" w:rsidP="007C19A7">
      <w:pPr>
        <w:pStyle w:val="a3"/>
        <w:shd w:val="clear" w:color="auto" w:fill="FFFFFF"/>
        <w:spacing w:before="120" w:beforeAutospacing="0" w:after="0" w:afterAutospacing="0"/>
        <w:rPr>
          <w:color w:val="222222"/>
        </w:rPr>
      </w:pPr>
      <w:r w:rsidRPr="007C19A7">
        <w:rPr>
          <w:color w:val="222222"/>
        </w:rPr>
        <w:t>- Обращаться за помощью к взрослым в сложных ситуациях перехода улиц и дорог или при посадке и выходе из общественного транспорта.</w:t>
      </w:r>
    </w:p>
    <w:p w:rsidR="007C19A7" w:rsidRDefault="007C19A7" w:rsidP="007C19A7">
      <w:pPr>
        <w:spacing w:after="0"/>
        <w:rPr>
          <w:rFonts w:ascii="Times New Roman" w:eastAsia="Times New Roman" w:hAnsi="Times New Roman"/>
          <w:b/>
          <w:bCs/>
          <w:sz w:val="24"/>
          <w:szCs w:val="24"/>
        </w:rPr>
      </w:pPr>
    </w:p>
    <w:p w:rsidR="007C19A7" w:rsidRDefault="007C19A7" w:rsidP="007C19A7">
      <w:pPr>
        <w:spacing w:after="0"/>
        <w:rPr>
          <w:rFonts w:ascii="Times New Roman" w:eastAsia="Times New Roman" w:hAnsi="Times New Roman"/>
          <w:b/>
          <w:bCs/>
          <w:sz w:val="24"/>
          <w:szCs w:val="24"/>
        </w:rPr>
      </w:pPr>
    </w:p>
    <w:p w:rsidR="007C19A7" w:rsidRPr="007C19A7" w:rsidRDefault="007C19A7" w:rsidP="007C19A7">
      <w:pPr>
        <w:shd w:val="clear" w:color="auto" w:fill="FFFFFF"/>
        <w:spacing w:before="120" w:after="120" w:line="240" w:lineRule="auto"/>
        <w:rPr>
          <w:rFonts w:ascii="Times New Roman" w:eastAsia="Times New Roman" w:hAnsi="Times New Roman" w:cs="Times New Roman"/>
          <w:color w:val="222222"/>
          <w:sz w:val="24"/>
          <w:szCs w:val="24"/>
        </w:rPr>
      </w:pPr>
      <w:r w:rsidRPr="007C19A7">
        <w:rPr>
          <w:rFonts w:ascii="Helvetica" w:eastAsia="Times New Roman" w:hAnsi="Helvetica" w:cs="Times New Roman"/>
          <w:color w:val="222222"/>
          <w:sz w:val="23"/>
          <w:szCs w:val="23"/>
        </w:rPr>
        <w:lastRenderedPageBreak/>
        <w:t> </w:t>
      </w:r>
      <w:r w:rsidRPr="007C19A7">
        <w:rPr>
          <w:rFonts w:ascii="Times New Roman" w:eastAsia="Times New Roman" w:hAnsi="Times New Roman" w:cs="Times New Roman"/>
          <w:b/>
          <w:bCs/>
          <w:color w:val="222222"/>
          <w:sz w:val="24"/>
          <w:szCs w:val="24"/>
        </w:rPr>
        <w:t>Тематический план. </w:t>
      </w:r>
    </w:p>
    <w:tbl>
      <w:tblPr>
        <w:tblW w:w="10819" w:type="dxa"/>
        <w:tblBorders>
          <w:top w:val="single" w:sz="6" w:space="0" w:color="D7D7D7"/>
          <w:left w:val="single" w:sz="6" w:space="0" w:color="D7D7D7"/>
          <w:bottom w:val="single" w:sz="6" w:space="0" w:color="D7D7D7"/>
          <w:right w:val="single" w:sz="6" w:space="0" w:color="D7D7D7"/>
        </w:tblBorders>
        <w:shd w:val="clear" w:color="auto" w:fill="FFFFFF"/>
        <w:tblLayout w:type="fixed"/>
        <w:tblCellMar>
          <w:left w:w="0" w:type="dxa"/>
          <w:right w:w="0" w:type="dxa"/>
        </w:tblCellMar>
        <w:tblLook w:val="04A0"/>
      </w:tblPr>
      <w:tblGrid>
        <w:gridCol w:w="859"/>
        <w:gridCol w:w="709"/>
        <w:gridCol w:w="567"/>
        <w:gridCol w:w="6917"/>
        <w:gridCol w:w="1767"/>
      </w:tblGrid>
      <w:tr w:rsidR="007C19A7" w:rsidRPr="007C19A7" w:rsidTr="007C19A7">
        <w:tc>
          <w:tcPr>
            <w:tcW w:w="859" w:type="dxa"/>
            <w:tcBorders>
              <w:top w:val="single" w:sz="6" w:space="0" w:color="D7D7D7"/>
              <w:left w:val="single" w:sz="6" w:space="0" w:color="D7D7D7"/>
              <w:bottom w:val="single" w:sz="6" w:space="0" w:color="D7D7D7"/>
              <w:right w:val="single" w:sz="6" w:space="0" w:color="D7D7D7"/>
            </w:tcBorders>
            <w:shd w:val="clear" w:color="auto" w:fill="FFFFFF"/>
          </w:tcPr>
          <w:p w:rsidR="007C19A7" w:rsidRPr="007C19A7" w:rsidRDefault="007C19A7" w:rsidP="007C19A7">
            <w:pPr>
              <w:spacing w:before="120" w:after="120" w:line="240" w:lineRule="auto"/>
              <w:rPr>
                <w:rFonts w:ascii="Times New Roman" w:eastAsia="Times New Roman" w:hAnsi="Times New Roman" w:cs="Times New Roman"/>
                <w:color w:val="222222"/>
                <w:sz w:val="24"/>
                <w:szCs w:val="24"/>
              </w:rPr>
            </w:pPr>
            <w:r w:rsidRPr="007C19A7">
              <w:rPr>
                <w:rFonts w:ascii="Times New Roman" w:eastAsia="Times New Roman" w:hAnsi="Times New Roman" w:cs="Times New Roman"/>
                <w:color w:val="222222"/>
                <w:sz w:val="24"/>
                <w:szCs w:val="24"/>
              </w:rPr>
              <w:t>Дата</w:t>
            </w:r>
          </w:p>
        </w:tc>
        <w:tc>
          <w:tcPr>
            <w:tcW w:w="709" w:type="dxa"/>
            <w:tcBorders>
              <w:top w:val="single" w:sz="6" w:space="0" w:color="D7D7D7"/>
              <w:left w:val="single" w:sz="6" w:space="0" w:color="D7D7D7"/>
              <w:bottom w:val="single" w:sz="6" w:space="0" w:color="D7D7D7"/>
              <w:right w:val="single" w:sz="6" w:space="0" w:color="D7D7D7"/>
            </w:tcBorders>
            <w:shd w:val="clear" w:color="auto" w:fill="FFFFFF"/>
          </w:tcPr>
          <w:p w:rsidR="007C19A7" w:rsidRPr="007C19A7" w:rsidRDefault="007C19A7" w:rsidP="007C19A7">
            <w:pPr>
              <w:spacing w:before="120" w:after="120" w:line="240" w:lineRule="auto"/>
              <w:rPr>
                <w:rFonts w:ascii="Times New Roman" w:eastAsia="Times New Roman" w:hAnsi="Times New Roman" w:cs="Times New Roman"/>
                <w:color w:val="222222"/>
                <w:sz w:val="24"/>
                <w:szCs w:val="24"/>
              </w:rPr>
            </w:pPr>
            <w:r w:rsidRPr="007C19A7">
              <w:rPr>
                <w:rFonts w:ascii="Times New Roman" w:eastAsia="Times New Roman" w:hAnsi="Times New Roman" w:cs="Times New Roman"/>
                <w:color w:val="222222"/>
                <w:sz w:val="24"/>
                <w:szCs w:val="24"/>
              </w:rPr>
              <w:t>№п/п</w:t>
            </w:r>
          </w:p>
        </w:tc>
        <w:tc>
          <w:tcPr>
            <w:tcW w:w="567" w:type="dxa"/>
            <w:tcBorders>
              <w:top w:val="single" w:sz="6" w:space="0" w:color="D7D7D7"/>
              <w:left w:val="single" w:sz="6" w:space="0" w:color="D7D7D7"/>
              <w:bottom w:val="single" w:sz="6" w:space="0" w:color="D7D7D7"/>
              <w:right w:val="single" w:sz="6" w:space="0" w:color="D7D7D7"/>
            </w:tcBorders>
            <w:shd w:val="clear" w:color="auto" w:fill="FFFFFF"/>
            <w:hideMark/>
          </w:tcPr>
          <w:p w:rsidR="007C19A7" w:rsidRPr="007C19A7" w:rsidRDefault="007C19A7" w:rsidP="007C19A7">
            <w:pPr>
              <w:spacing w:before="120" w:after="120" w:line="240" w:lineRule="auto"/>
              <w:rPr>
                <w:rFonts w:ascii="Times New Roman" w:eastAsia="Times New Roman" w:hAnsi="Times New Roman" w:cs="Times New Roman"/>
                <w:color w:val="222222"/>
                <w:sz w:val="24"/>
                <w:szCs w:val="24"/>
              </w:rPr>
            </w:pPr>
            <w:r w:rsidRPr="007C19A7">
              <w:rPr>
                <w:rFonts w:ascii="Times New Roman" w:eastAsia="Times New Roman" w:hAnsi="Times New Roman" w:cs="Times New Roman"/>
                <w:color w:val="222222"/>
                <w:sz w:val="24"/>
                <w:szCs w:val="24"/>
              </w:rPr>
              <w:t>№ по теме</w:t>
            </w:r>
          </w:p>
        </w:tc>
        <w:tc>
          <w:tcPr>
            <w:tcW w:w="6917" w:type="dxa"/>
            <w:tcBorders>
              <w:top w:val="single" w:sz="6" w:space="0" w:color="D7D7D7"/>
              <w:left w:val="single" w:sz="6" w:space="0" w:color="D7D7D7"/>
              <w:bottom w:val="single" w:sz="6" w:space="0" w:color="D7D7D7"/>
              <w:right w:val="single" w:sz="6" w:space="0" w:color="D7D7D7"/>
            </w:tcBorders>
            <w:shd w:val="clear" w:color="auto" w:fill="FFFFFF"/>
            <w:hideMark/>
          </w:tcPr>
          <w:p w:rsidR="007C19A7" w:rsidRPr="007C19A7" w:rsidRDefault="007C19A7" w:rsidP="007C19A7">
            <w:pPr>
              <w:spacing w:before="120" w:after="120" w:line="240" w:lineRule="auto"/>
              <w:rPr>
                <w:rFonts w:ascii="Times New Roman" w:eastAsia="Times New Roman" w:hAnsi="Times New Roman" w:cs="Times New Roman"/>
                <w:color w:val="222222"/>
                <w:sz w:val="24"/>
                <w:szCs w:val="24"/>
              </w:rPr>
            </w:pPr>
            <w:r w:rsidRPr="007C19A7">
              <w:rPr>
                <w:rFonts w:ascii="Times New Roman" w:eastAsia="Times New Roman" w:hAnsi="Times New Roman" w:cs="Times New Roman"/>
                <w:color w:val="222222"/>
                <w:sz w:val="24"/>
                <w:szCs w:val="24"/>
              </w:rPr>
              <w:t>Наименование разделов и тем.</w:t>
            </w:r>
          </w:p>
        </w:tc>
        <w:tc>
          <w:tcPr>
            <w:tcW w:w="1767" w:type="dxa"/>
            <w:tcBorders>
              <w:top w:val="single" w:sz="6" w:space="0" w:color="D7D7D7"/>
              <w:left w:val="single" w:sz="6" w:space="0" w:color="D7D7D7"/>
              <w:bottom w:val="single" w:sz="6" w:space="0" w:color="D7D7D7"/>
              <w:right w:val="single" w:sz="6" w:space="0" w:color="D7D7D7"/>
            </w:tcBorders>
            <w:shd w:val="clear" w:color="auto" w:fill="FFFFFF"/>
            <w:hideMark/>
          </w:tcPr>
          <w:p w:rsidR="007C19A7" w:rsidRPr="007C19A7" w:rsidRDefault="007C19A7" w:rsidP="007C19A7">
            <w:pPr>
              <w:spacing w:before="120" w:after="120" w:line="240" w:lineRule="auto"/>
              <w:rPr>
                <w:rFonts w:ascii="Times New Roman" w:eastAsia="Times New Roman" w:hAnsi="Times New Roman" w:cs="Times New Roman"/>
                <w:color w:val="222222"/>
                <w:sz w:val="24"/>
                <w:szCs w:val="24"/>
              </w:rPr>
            </w:pPr>
            <w:r w:rsidRPr="007C19A7">
              <w:rPr>
                <w:rFonts w:ascii="Times New Roman" w:eastAsia="Times New Roman" w:hAnsi="Times New Roman" w:cs="Times New Roman"/>
                <w:color w:val="222222"/>
                <w:sz w:val="24"/>
                <w:szCs w:val="24"/>
              </w:rPr>
              <w:t>Кол-во часов</w:t>
            </w:r>
          </w:p>
        </w:tc>
      </w:tr>
      <w:tr w:rsidR="007C19A7" w:rsidRPr="007C19A7" w:rsidTr="007C19A7">
        <w:tc>
          <w:tcPr>
            <w:tcW w:w="859" w:type="dxa"/>
            <w:tcBorders>
              <w:top w:val="single" w:sz="6" w:space="0" w:color="D7D7D7"/>
              <w:left w:val="single" w:sz="6" w:space="0" w:color="D7D7D7"/>
              <w:bottom w:val="single" w:sz="6" w:space="0" w:color="D7D7D7"/>
              <w:right w:val="single" w:sz="6" w:space="0" w:color="D7D7D7"/>
            </w:tcBorders>
            <w:shd w:val="clear" w:color="auto" w:fill="FFFFFF"/>
          </w:tcPr>
          <w:p w:rsidR="007C19A7" w:rsidRPr="007C19A7" w:rsidRDefault="007C19A7" w:rsidP="007C19A7">
            <w:pPr>
              <w:spacing w:before="120" w:after="120" w:line="240" w:lineRule="auto"/>
              <w:rPr>
                <w:rFonts w:ascii="Times New Roman" w:eastAsia="Times New Roman" w:hAnsi="Times New Roman" w:cs="Times New Roman"/>
                <w:b/>
                <w:bCs/>
                <w:color w:val="222222"/>
                <w:sz w:val="24"/>
                <w:szCs w:val="24"/>
              </w:rPr>
            </w:pPr>
          </w:p>
        </w:tc>
        <w:tc>
          <w:tcPr>
            <w:tcW w:w="709" w:type="dxa"/>
            <w:tcBorders>
              <w:top w:val="single" w:sz="6" w:space="0" w:color="D7D7D7"/>
              <w:left w:val="single" w:sz="6" w:space="0" w:color="D7D7D7"/>
              <w:bottom w:val="single" w:sz="6" w:space="0" w:color="D7D7D7"/>
              <w:right w:val="single" w:sz="6" w:space="0" w:color="D7D7D7"/>
            </w:tcBorders>
            <w:shd w:val="clear" w:color="auto" w:fill="FFFFFF"/>
          </w:tcPr>
          <w:p w:rsidR="007C19A7" w:rsidRPr="007C19A7" w:rsidRDefault="007C19A7" w:rsidP="007C19A7">
            <w:pPr>
              <w:spacing w:before="120" w:after="120" w:line="240" w:lineRule="auto"/>
              <w:rPr>
                <w:rFonts w:ascii="Times New Roman" w:eastAsia="Times New Roman" w:hAnsi="Times New Roman" w:cs="Times New Roman"/>
                <w:b/>
                <w:bCs/>
                <w:color w:val="222222"/>
                <w:sz w:val="24"/>
                <w:szCs w:val="24"/>
              </w:rPr>
            </w:pPr>
          </w:p>
        </w:tc>
        <w:tc>
          <w:tcPr>
            <w:tcW w:w="9251" w:type="dxa"/>
            <w:gridSpan w:val="3"/>
            <w:tcBorders>
              <w:top w:val="single" w:sz="6" w:space="0" w:color="D7D7D7"/>
              <w:left w:val="single" w:sz="6" w:space="0" w:color="D7D7D7"/>
              <w:bottom w:val="single" w:sz="6" w:space="0" w:color="D7D7D7"/>
              <w:right w:val="single" w:sz="6" w:space="0" w:color="D7D7D7"/>
            </w:tcBorders>
            <w:shd w:val="clear" w:color="auto" w:fill="FFFFFF"/>
            <w:hideMark/>
          </w:tcPr>
          <w:p w:rsidR="007C19A7" w:rsidRPr="007C19A7" w:rsidRDefault="007C19A7" w:rsidP="007C19A7">
            <w:pPr>
              <w:spacing w:before="120" w:after="120" w:line="240" w:lineRule="auto"/>
              <w:rPr>
                <w:rFonts w:ascii="Times New Roman" w:eastAsia="Times New Roman" w:hAnsi="Times New Roman" w:cs="Times New Roman"/>
                <w:color w:val="222222"/>
                <w:sz w:val="24"/>
                <w:szCs w:val="24"/>
              </w:rPr>
            </w:pPr>
            <w:r w:rsidRPr="007C19A7">
              <w:rPr>
                <w:rFonts w:ascii="Times New Roman" w:eastAsia="Times New Roman" w:hAnsi="Times New Roman" w:cs="Times New Roman"/>
                <w:b/>
                <w:bCs/>
                <w:color w:val="222222"/>
                <w:sz w:val="24"/>
                <w:szCs w:val="24"/>
              </w:rPr>
              <w:t>1.Условия безопасного поведения пешехода, пассажира</w:t>
            </w:r>
          </w:p>
          <w:p w:rsidR="007C19A7" w:rsidRPr="007C19A7" w:rsidRDefault="007C19A7" w:rsidP="007C19A7">
            <w:pPr>
              <w:spacing w:before="120" w:after="120" w:line="240" w:lineRule="auto"/>
              <w:rPr>
                <w:rFonts w:ascii="Times New Roman" w:eastAsia="Times New Roman" w:hAnsi="Times New Roman" w:cs="Times New Roman"/>
                <w:color w:val="222222"/>
                <w:sz w:val="24"/>
                <w:szCs w:val="24"/>
              </w:rPr>
            </w:pPr>
            <w:r w:rsidRPr="007C19A7">
              <w:rPr>
                <w:rFonts w:ascii="Times New Roman" w:eastAsia="Times New Roman" w:hAnsi="Times New Roman" w:cs="Times New Roman"/>
                <w:b/>
                <w:bCs/>
                <w:color w:val="222222"/>
                <w:sz w:val="24"/>
                <w:szCs w:val="24"/>
              </w:rPr>
              <w:t> </w:t>
            </w:r>
          </w:p>
        </w:tc>
      </w:tr>
      <w:tr w:rsidR="007C19A7" w:rsidRPr="007C19A7" w:rsidTr="007C19A7">
        <w:tc>
          <w:tcPr>
            <w:tcW w:w="859" w:type="dxa"/>
            <w:tcBorders>
              <w:top w:val="single" w:sz="6" w:space="0" w:color="D7D7D7"/>
              <w:left w:val="single" w:sz="6" w:space="0" w:color="D7D7D7"/>
              <w:bottom w:val="single" w:sz="6" w:space="0" w:color="D7D7D7"/>
              <w:right w:val="single" w:sz="6" w:space="0" w:color="D7D7D7"/>
            </w:tcBorders>
            <w:shd w:val="clear" w:color="auto" w:fill="FFFFFF"/>
          </w:tcPr>
          <w:p w:rsidR="007C19A7" w:rsidRPr="007C19A7" w:rsidRDefault="007C19A7" w:rsidP="007C19A7">
            <w:pPr>
              <w:spacing w:before="120" w:after="120" w:line="240" w:lineRule="auto"/>
              <w:rPr>
                <w:rFonts w:ascii="Times New Roman" w:eastAsia="Times New Roman" w:hAnsi="Times New Roman" w:cs="Times New Roman"/>
                <w:color w:val="222222"/>
                <w:sz w:val="24"/>
                <w:szCs w:val="24"/>
              </w:rPr>
            </w:pPr>
          </w:p>
        </w:tc>
        <w:tc>
          <w:tcPr>
            <w:tcW w:w="709" w:type="dxa"/>
            <w:tcBorders>
              <w:top w:val="single" w:sz="6" w:space="0" w:color="D7D7D7"/>
              <w:left w:val="single" w:sz="6" w:space="0" w:color="D7D7D7"/>
              <w:bottom w:val="single" w:sz="6" w:space="0" w:color="D7D7D7"/>
              <w:right w:val="single" w:sz="6" w:space="0" w:color="D7D7D7"/>
            </w:tcBorders>
            <w:shd w:val="clear" w:color="auto" w:fill="FFFFFF"/>
          </w:tcPr>
          <w:p w:rsidR="007C19A7" w:rsidRPr="007C19A7" w:rsidRDefault="007C19A7" w:rsidP="007C19A7">
            <w:pPr>
              <w:spacing w:before="120" w:after="120" w:line="240" w:lineRule="auto"/>
              <w:rPr>
                <w:rFonts w:ascii="Times New Roman" w:eastAsia="Times New Roman" w:hAnsi="Times New Roman" w:cs="Times New Roman"/>
                <w:color w:val="222222"/>
                <w:sz w:val="24"/>
                <w:szCs w:val="24"/>
              </w:rPr>
            </w:pPr>
            <w:r w:rsidRPr="007C19A7">
              <w:rPr>
                <w:rFonts w:ascii="Times New Roman" w:eastAsia="Times New Roman" w:hAnsi="Times New Roman" w:cs="Times New Roman"/>
                <w:color w:val="222222"/>
                <w:sz w:val="24"/>
                <w:szCs w:val="24"/>
              </w:rPr>
              <w:t>1</w:t>
            </w:r>
          </w:p>
        </w:tc>
        <w:tc>
          <w:tcPr>
            <w:tcW w:w="567" w:type="dxa"/>
            <w:tcBorders>
              <w:top w:val="single" w:sz="6" w:space="0" w:color="D7D7D7"/>
              <w:left w:val="single" w:sz="6" w:space="0" w:color="D7D7D7"/>
              <w:bottom w:val="single" w:sz="6" w:space="0" w:color="D7D7D7"/>
              <w:right w:val="single" w:sz="6" w:space="0" w:color="D7D7D7"/>
            </w:tcBorders>
            <w:shd w:val="clear" w:color="auto" w:fill="FFFFFF"/>
            <w:hideMark/>
          </w:tcPr>
          <w:p w:rsidR="007C19A7" w:rsidRPr="007C19A7" w:rsidRDefault="007C19A7" w:rsidP="007C19A7">
            <w:pPr>
              <w:spacing w:before="120" w:after="120" w:line="240" w:lineRule="auto"/>
              <w:rPr>
                <w:rFonts w:ascii="Times New Roman" w:eastAsia="Times New Roman" w:hAnsi="Times New Roman" w:cs="Times New Roman"/>
                <w:color w:val="222222"/>
                <w:sz w:val="24"/>
                <w:szCs w:val="24"/>
              </w:rPr>
            </w:pPr>
          </w:p>
        </w:tc>
        <w:tc>
          <w:tcPr>
            <w:tcW w:w="6917" w:type="dxa"/>
            <w:tcBorders>
              <w:top w:val="single" w:sz="6" w:space="0" w:color="D7D7D7"/>
              <w:left w:val="single" w:sz="6" w:space="0" w:color="D7D7D7"/>
              <w:bottom w:val="single" w:sz="6" w:space="0" w:color="D7D7D7"/>
              <w:right w:val="single" w:sz="6" w:space="0" w:color="D7D7D7"/>
            </w:tcBorders>
            <w:shd w:val="clear" w:color="auto" w:fill="FFFFFF"/>
            <w:hideMark/>
          </w:tcPr>
          <w:p w:rsidR="007C19A7" w:rsidRPr="007C19A7" w:rsidRDefault="007C19A7" w:rsidP="007C19A7">
            <w:pPr>
              <w:spacing w:before="120" w:after="120" w:line="240" w:lineRule="auto"/>
              <w:rPr>
                <w:rFonts w:ascii="Times New Roman" w:eastAsia="Times New Roman" w:hAnsi="Times New Roman" w:cs="Times New Roman"/>
                <w:color w:val="222222"/>
                <w:sz w:val="24"/>
                <w:szCs w:val="24"/>
              </w:rPr>
            </w:pPr>
            <w:r w:rsidRPr="007C19A7">
              <w:rPr>
                <w:rFonts w:ascii="Times New Roman" w:eastAsia="Times New Roman" w:hAnsi="Times New Roman" w:cs="Times New Roman"/>
                <w:color w:val="222222"/>
                <w:sz w:val="24"/>
                <w:szCs w:val="24"/>
              </w:rPr>
              <w:t>Движение пешехода по улице и дороге</w:t>
            </w:r>
          </w:p>
        </w:tc>
        <w:tc>
          <w:tcPr>
            <w:tcW w:w="1767" w:type="dxa"/>
            <w:tcBorders>
              <w:top w:val="single" w:sz="6" w:space="0" w:color="D7D7D7"/>
              <w:left w:val="single" w:sz="6" w:space="0" w:color="D7D7D7"/>
              <w:bottom w:val="single" w:sz="6" w:space="0" w:color="D7D7D7"/>
              <w:right w:val="single" w:sz="6" w:space="0" w:color="D7D7D7"/>
            </w:tcBorders>
            <w:shd w:val="clear" w:color="auto" w:fill="FFFFFF"/>
            <w:hideMark/>
          </w:tcPr>
          <w:p w:rsidR="007C19A7" w:rsidRPr="007C19A7" w:rsidRDefault="007C19A7" w:rsidP="007C19A7">
            <w:pPr>
              <w:spacing w:before="120" w:after="120" w:line="240" w:lineRule="auto"/>
              <w:rPr>
                <w:rFonts w:ascii="Times New Roman" w:eastAsia="Times New Roman" w:hAnsi="Times New Roman" w:cs="Times New Roman"/>
                <w:color w:val="222222"/>
                <w:sz w:val="24"/>
                <w:szCs w:val="24"/>
              </w:rPr>
            </w:pPr>
            <w:r w:rsidRPr="007C19A7">
              <w:rPr>
                <w:rFonts w:ascii="Times New Roman" w:eastAsia="Times New Roman" w:hAnsi="Times New Roman" w:cs="Times New Roman"/>
                <w:color w:val="222222"/>
                <w:sz w:val="24"/>
                <w:szCs w:val="24"/>
              </w:rPr>
              <w:t>1</w:t>
            </w:r>
          </w:p>
        </w:tc>
      </w:tr>
      <w:tr w:rsidR="007C19A7" w:rsidRPr="007C19A7" w:rsidTr="007C19A7">
        <w:tc>
          <w:tcPr>
            <w:tcW w:w="859" w:type="dxa"/>
            <w:tcBorders>
              <w:top w:val="single" w:sz="6" w:space="0" w:color="D7D7D7"/>
              <w:left w:val="single" w:sz="6" w:space="0" w:color="D7D7D7"/>
              <w:bottom w:val="single" w:sz="6" w:space="0" w:color="D7D7D7"/>
              <w:right w:val="single" w:sz="6" w:space="0" w:color="D7D7D7"/>
            </w:tcBorders>
            <w:shd w:val="clear" w:color="auto" w:fill="FFFFFF"/>
          </w:tcPr>
          <w:p w:rsidR="007C19A7" w:rsidRPr="007C19A7" w:rsidRDefault="007C19A7" w:rsidP="007C19A7">
            <w:pPr>
              <w:spacing w:before="120" w:after="120" w:line="240" w:lineRule="auto"/>
              <w:rPr>
                <w:rFonts w:ascii="Times New Roman" w:eastAsia="Times New Roman" w:hAnsi="Times New Roman" w:cs="Times New Roman"/>
                <w:color w:val="222222"/>
                <w:sz w:val="24"/>
                <w:szCs w:val="24"/>
              </w:rPr>
            </w:pPr>
          </w:p>
        </w:tc>
        <w:tc>
          <w:tcPr>
            <w:tcW w:w="709" w:type="dxa"/>
            <w:tcBorders>
              <w:top w:val="single" w:sz="6" w:space="0" w:color="D7D7D7"/>
              <w:left w:val="single" w:sz="6" w:space="0" w:color="D7D7D7"/>
              <w:bottom w:val="single" w:sz="6" w:space="0" w:color="D7D7D7"/>
              <w:right w:val="single" w:sz="6" w:space="0" w:color="D7D7D7"/>
            </w:tcBorders>
            <w:shd w:val="clear" w:color="auto" w:fill="FFFFFF"/>
          </w:tcPr>
          <w:p w:rsidR="007C19A7" w:rsidRPr="007C19A7" w:rsidRDefault="007C19A7" w:rsidP="007C19A7">
            <w:pPr>
              <w:spacing w:before="120" w:after="120" w:line="240" w:lineRule="auto"/>
              <w:rPr>
                <w:rFonts w:ascii="Times New Roman" w:eastAsia="Times New Roman" w:hAnsi="Times New Roman" w:cs="Times New Roman"/>
                <w:color w:val="222222"/>
                <w:sz w:val="24"/>
                <w:szCs w:val="24"/>
              </w:rPr>
            </w:pPr>
            <w:r w:rsidRPr="007C19A7">
              <w:rPr>
                <w:rFonts w:ascii="Times New Roman" w:eastAsia="Times New Roman" w:hAnsi="Times New Roman" w:cs="Times New Roman"/>
                <w:color w:val="222222"/>
                <w:sz w:val="24"/>
                <w:szCs w:val="24"/>
              </w:rPr>
              <w:t>2</w:t>
            </w:r>
          </w:p>
        </w:tc>
        <w:tc>
          <w:tcPr>
            <w:tcW w:w="567" w:type="dxa"/>
            <w:tcBorders>
              <w:top w:val="single" w:sz="6" w:space="0" w:color="D7D7D7"/>
              <w:left w:val="single" w:sz="6" w:space="0" w:color="D7D7D7"/>
              <w:bottom w:val="single" w:sz="6" w:space="0" w:color="D7D7D7"/>
              <w:right w:val="single" w:sz="6" w:space="0" w:color="D7D7D7"/>
            </w:tcBorders>
            <w:shd w:val="clear" w:color="auto" w:fill="FFFFFF"/>
            <w:hideMark/>
          </w:tcPr>
          <w:p w:rsidR="007C19A7" w:rsidRPr="007C19A7" w:rsidRDefault="007C19A7" w:rsidP="007C19A7">
            <w:pPr>
              <w:spacing w:before="120" w:after="120" w:line="240" w:lineRule="auto"/>
              <w:rPr>
                <w:rFonts w:ascii="Times New Roman" w:eastAsia="Times New Roman" w:hAnsi="Times New Roman" w:cs="Times New Roman"/>
                <w:color w:val="222222"/>
                <w:sz w:val="24"/>
                <w:szCs w:val="24"/>
              </w:rPr>
            </w:pPr>
          </w:p>
        </w:tc>
        <w:tc>
          <w:tcPr>
            <w:tcW w:w="6917" w:type="dxa"/>
            <w:tcBorders>
              <w:top w:val="single" w:sz="6" w:space="0" w:color="D7D7D7"/>
              <w:left w:val="single" w:sz="6" w:space="0" w:color="D7D7D7"/>
              <w:bottom w:val="single" w:sz="6" w:space="0" w:color="D7D7D7"/>
              <w:right w:val="single" w:sz="6" w:space="0" w:color="D7D7D7"/>
            </w:tcBorders>
            <w:shd w:val="clear" w:color="auto" w:fill="FFFFFF"/>
            <w:hideMark/>
          </w:tcPr>
          <w:p w:rsidR="007C19A7" w:rsidRPr="007C19A7" w:rsidRDefault="007C19A7" w:rsidP="007C19A7">
            <w:pPr>
              <w:spacing w:before="120" w:after="120" w:line="240" w:lineRule="auto"/>
              <w:rPr>
                <w:rFonts w:ascii="Times New Roman" w:eastAsia="Times New Roman" w:hAnsi="Times New Roman" w:cs="Times New Roman"/>
                <w:color w:val="222222"/>
                <w:sz w:val="24"/>
                <w:szCs w:val="24"/>
              </w:rPr>
            </w:pPr>
            <w:r w:rsidRPr="007C19A7">
              <w:rPr>
                <w:rFonts w:ascii="Times New Roman" w:eastAsia="Times New Roman" w:hAnsi="Times New Roman" w:cs="Times New Roman"/>
                <w:color w:val="222222"/>
                <w:sz w:val="24"/>
                <w:szCs w:val="24"/>
              </w:rPr>
              <w:t>Детский дорожно-транспортный травматизм</w:t>
            </w:r>
          </w:p>
        </w:tc>
        <w:tc>
          <w:tcPr>
            <w:tcW w:w="1767" w:type="dxa"/>
            <w:tcBorders>
              <w:top w:val="single" w:sz="6" w:space="0" w:color="D7D7D7"/>
              <w:left w:val="single" w:sz="6" w:space="0" w:color="D7D7D7"/>
              <w:bottom w:val="single" w:sz="6" w:space="0" w:color="D7D7D7"/>
              <w:right w:val="single" w:sz="6" w:space="0" w:color="D7D7D7"/>
            </w:tcBorders>
            <w:shd w:val="clear" w:color="auto" w:fill="FFFFFF"/>
            <w:hideMark/>
          </w:tcPr>
          <w:p w:rsidR="007C19A7" w:rsidRPr="007C19A7" w:rsidRDefault="007C19A7" w:rsidP="007C19A7">
            <w:pPr>
              <w:spacing w:before="120" w:after="120" w:line="240" w:lineRule="auto"/>
              <w:rPr>
                <w:rFonts w:ascii="Times New Roman" w:eastAsia="Times New Roman" w:hAnsi="Times New Roman" w:cs="Times New Roman"/>
                <w:color w:val="222222"/>
                <w:sz w:val="24"/>
                <w:szCs w:val="24"/>
              </w:rPr>
            </w:pPr>
            <w:r w:rsidRPr="007C19A7">
              <w:rPr>
                <w:rFonts w:ascii="Times New Roman" w:eastAsia="Times New Roman" w:hAnsi="Times New Roman" w:cs="Times New Roman"/>
                <w:color w:val="222222"/>
                <w:sz w:val="24"/>
                <w:szCs w:val="24"/>
              </w:rPr>
              <w:t>1</w:t>
            </w:r>
          </w:p>
        </w:tc>
      </w:tr>
      <w:tr w:rsidR="007C19A7" w:rsidRPr="007C19A7" w:rsidTr="007C19A7">
        <w:tc>
          <w:tcPr>
            <w:tcW w:w="859" w:type="dxa"/>
            <w:tcBorders>
              <w:top w:val="single" w:sz="6" w:space="0" w:color="D7D7D7"/>
              <w:left w:val="single" w:sz="6" w:space="0" w:color="D7D7D7"/>
              <w:bottom w:val="single" w:sz="6" w:space="0" w:color="D7D7D7"/>
              <w:right w:val="single" w:sz="6" w:space="0" w:color="D7D7D7"/>
            </w:tcBorders>
            <w:shd w:val="clear" w:color="auto" w:fill="FFFFFF"/>
          </w:tcPr>
          <w:p w:rsidR="007C19A7" w:rsidRPr="007C19A7" w:rsidRDefault="007C19A7" w:rsidP="007C19A7">
            <w:pPr>
              <w:spacing w:before="120" w:after="120" w:line="240" w:lineRule="auto"/>
              <w:rPr>
                <w:rFonts w:ascii="Times New Roman" w:eastAsia="Times New Roman" w:hAnsi="Times New Roman" w:cs="Times New Roman"/>
                <w:b/>
                <w:bCs/>
                <w:color w:val="222222"/>
                <w:sz w:val="24"/>
                <w:szCs w:val="24"/>
              </w:rPr>
            </w:pPr>
          </w:p>
        </w:tc>
        <w:tc>
          <w:tcPr>
            <w:tcW w:w="709" w:type="dxa"/>
            <w:tcBorders>
              <w:top w:val="single" w:sz="6" w:space="0" w:color="D7D7D7"/>
              <w:left w:val="single" w:sz="6" w:space="0" w:color="D7D7D7"/>
              <w:bottom w:val="single" w:sz="6" w:space="0" w:color="D7D7D7"/>
              <w:right w:val="single" w:sz="6" w:space="0" w:color="D7D7D7"/>
            </w:tcBorders>
            <w:shd w:val="clear" w:color="auto" w:fill="FFFFFF"/>
          </w:tcPr>
          <w:p w:rsidR="007C19A7" w:rsidRPr="007C19A7" w:rsidRDefault="007C19A7" w:rsidP="007C19A7">
            <w:pPr>
              <w:spacing w:before="120" w:after="120" w:line="240" w:lineRule="auto"/>
              <w:rPr>
                <w:rFonts w:ascii="Times New Roman" w:eastAsia="Times New Roman" w:hAnsi="Times New Roman" w:cs="Times New Roman"/>
                <w:b/>
                <w:bCs/>
                <w:color w:val="222222"/>
                <w:sz w:val="24"/>
                <w:szCs w:val="24"/>
              </w:rPr>
            </w:pPr>
          </w:p>
        </w:tc>
        <w:tc>
          <w:tcPr>
            <w:tcW w:w="9251" w:type="dxa"/>
            <w:gridSpan w:val="3"/>
            <w:tcBorders>
              <w:top w:val="single" w:sz="6" w:space="0" w:color="D7D7D7"/>
              <w:left w:val="single" w:sz="6" w:space="0" w:color="D7D7D7"/>
              <w:bottom w:val="single" w:sz="6" w:space="0" w:color="D7D7D7"/>
              <w:right w:val="single" w:sz="6" w:space="0" w:color="D7D7D7"/>
            </w:tcBorders>
            <w:shd w:val="clear" w:color="auto" w:fill="FFFFFF"/>
            <w:hideMark/>
          </w:tcPr>
          <w:p w:rsidR="007C19A7" w:rsidRPr="007C19A7" w:rsidRDefault="007C19A7" w:rsidP="007C19A7">
            <w:pPr>
              <w:spacing w:before="120" w:after="120" w:line="240" w:lineRule="auto"/>
              <w:rPr>
                <w:rFonts w:ascii="Times New Roman" w:eastAsia="Times New Roman" w:hAnsi="Times New Roman" w:cs="Times New Roman"/>
                <w:color w:val="222222"/>
                <w:sz w:val="24"/>
                <w:szCs w:val="24"/>
              </w:rPr>
            </w:pPr>
            <w:r w:rsidRPr="007C19A7">
              <w:rPr>
                <w:rFonts w:ascii="Times New Roman" w:eastAsia="Times New Roman" w:hAnsi="Times New Roman" w:cs="Times New Roman"/>
                <w:b/>
                <w:bCs/>
                <w:color w:val="222222"/>
                <w:sz w:val="24"/>
                <w:szCs w:val="24"/>
              </w:rPr>
              <w:t>2. Улицы и дороги</w:t>
            </w:r>
          </w:p>
          <w:p w:rsidR="007C19A7" w:rsidRPr="007C19A7" w:rsidRDefault="007C19A7" w:rsidP="007C19A7">
            <w:pPr>
              <w:spacing w:before="120" w:after="120" w:line="240" w:lineRule="auto"/>
              <w:rPr>
                <w:rFonts w:ascii="Times New Roman" w:eastAsia="Times New Roman" w:hAnsi="Times New Roman" w:cs="Times New Roman"/>
                <w:color w:val="222222"/>
                <w:sz w:val="24"/>
                <w:szCs w:val="24"/>
              </w:rPr>
            </w:pPr>
            <w:r w:rsidRPr="007C19A7">
              <w:rPr>
                <w:rFonts w:ascii="Times New Roman" w:eastAsia="Times New Roman" w:hAnsi="Times New Roman" w:cs="Times New Roman"/>
                <w:b/>
                <w:bCs/>
                <w:color w:val="222222"/>
                <w:sz w:val="24"/>
                <w:szCs w:val="24"/>
              </w:rPr>
              <w:t> </w:t>
            </w:r>
          </w:p>
        </w:tc>
      </w:tr>
      <w:tr w:rsidR="007C19A7" w:rsidRPr="007C19A7" w:rsidTr="007C19A7">
        <w:tc>
          <w:tcPr>
            <w:tcW w:w="859" w:type="dxa"/>
            <w:tcBorders>
              <w:top w:val="single" w:sz="6" w:space="0" w:color="D7D7D7"/>
              <w:left w:val="single" w:sz="6" w:space="0" w:color="D7D7D7"/>
              <w:bottom w:val="single" w:sz="6" w:space="0" w:color="D7D7D7"/>
              <w:right w:val="single" w:sz="6" w:space="0" w:color="D7D7D7"/>
            </w:tcBorders>
            <w:shd w:val="clear" w:color="auto" w:fill="FFFFFF"/>
          </w:tcPr>
          <w:p w:rsidR="007C19A7" w:rsidRPr="007C19A7" w:rsidRDefault="007C19A7" w:rsidP="007C19A7">
            <w:pPr>
              <w:spacing w:before="120" w:after="120" w:line="240" w:lineRule="auto"/>
              <w:rPr>
                <w:rFonts w:ascii="Times New Roman" w:eastAsia="Times New Roman" w:hAnsi="Times New Roman" w:cs="Times New Roman"/>
                <w:color w:val="222222"/>
                <w:sz w:val="24"/>
                <w:szCs w:val="24"/>
              </w:rPr>
            </w:pPr>
          </w:p>
        </w:tc>
        <w:tc>
          <w:tcPr>
            <w:tcW w:w="709" w:type="dxa"/>
            <w:tcBorders>
              <w:top w:val="single" w:sz="6" w:space="0" w:color="D7D7D7"/>
              <w:left w:val="single" w:sz="6" w:space="0" w:color="D7D7D7"/>
              <w:bottom w:val="single" w:sz="6" w:space="0" w:color="D7D7D7"/>
              <w:right w:val="single" w:sz="6" w:space="0" w:color="D7D7D7"/>
            </w:tcBorders>
            <w:shd w:val="clear" w:color="auto" w:fill="FFFFFF"/>
          </w:tcPr>
          <w:p w:rsidR="007C19A7" w:rsidRPr="007C19A7" w:rsidRDefault="007C19A7" w:rsidP="007C19A7">
            <w:pPr>
              <w:spacing w:before="120" w:after="120" w:line="240" w:lineRule="auto"/>
              <w:rPr>
                <w:rFonts w:ascii="Times New Roman" w:eastAsia="Times New Roman" w:hAnsi="Times New Roman" w:cs="Times New Roman"/>
                <w:color w:val="222222"/>
                <w:sz w:val="24"/>
                <w:szCs w:val="24"/>
              </w:rPr>
            </w:pPr>
            <w:r w:rsidRPr="007C19A7">
              <w:rPr>
                <w:rFonts w:ascii="Times New Roman" w:eastAsia="Times New Roman" w:hAnsi="Times New Roman" w:cs="Times New Roman"/>
                <w:color w:val="222222"/>
                <w:sz w:val="24"/>
                <w:szCs w:val="24"/>
              </w:rPr>
              <w:t>3</w:t>
            </w:r>
          </w:p>
        </w:tc>
        <w:tc>
          <w:tcPr>
            <w:tcW w:w="567" w:type="dxa"/>
            <w:tcBorders>
              <w:top w:val="single" w:sz="6" w:space="0" w:color="D7D7D7"/>
              <w:left w:val="single" w:sz="6" w:space="0" w:color="D7D7D7"/>
              <w:bottom w:val="single" w:sz="6" w:space="0" w:color="D7D7D7"/>
              <w:right w:val="single" w:sz="6" w:space="0" w:color="D7D7D7"/>
            </w:tcBorders>
            <w:shd w:val="clear" w:color="auto" w:fill="FFFFFF"/>
            <w:hideMark/>
          </w:tcPr>
          <w:p w:rsidR="007C19A7" w:rsidRPr="007C19A7" w:rsidRDefault="007C19A7" w:rsidP="007C19A7">
            <w:pPr>
              <w:spacing w:before="120" w:after="120" w:line="240" w:lineRule="auto"/>
              <w:rPr>
                <w:rFonts w:ascii="Times New Roman" w:eastAsia="Times New Roman" w:hAnsi="Times New Roman" w:cs="Times New Roman"/>
                <w:color w:val="222222"/>
                <w:sz w:val="24"/>
                <w:szCs w:val="24"/>
              </w:rPr>
            </w:pPr>
          </w:p>
        </w:tc>
        <w:tc>
          <w:tcPr>
            <w:tcW w:w="6917" w:type="dxa"/>
            <w:tcBorders>
              <w:top w:val="single" w:sz="6" w:space="0" w:color="D7D7D7"/>
              <w:left w:val="single" w:sz="6" w:space="0" w:color="D7D7D7"/>
              <w:bottom w:val="single" w:sz="6" w:space="0" w:color="D7D7D7"/>
              <w:right w:val="single" w:sz="6" w:space="0" w:color="D7D7D7"/>
            </w:tcBorders>
            <w:shd w:val="clear" w:color="auto" w:fill="FFFFFF"/>
            <w:hideMark/>
          </w:tcPr>
          <w:p w:rsidR="007C19A7" w:rsidRPr="007C19A7" w:rsidRDefault="007C19A7" w:rsidP="007C19A7">
            <w:pPr>
              <w:spacing w:before="120" w:after="120" w:line="240" w:lineRule="auto"/>
              <w:rPr>
                <w:rFonts w:ascii="Times New Roman" w:eastAsia="Times New Roman" w:hAnsi="Times New Roman" w:cs="Times New Roman"/>
                <w:color w:val="222222"/>
                <w:sz w:val="24"/>
                <w:szCs w:val="24"/>
              </w:rPr>
            </w:pPr>
            <w:r w:rsidRPr="007C19A7">
              <w:rPr>
                <w:rFonts w:ascii="Times New Roman" w:eastAsia="Times New Roman" w:hAnsi="Times New Roman" w:cs="Times New Roman"/>
                <w:color w:val="222222"/>
                <w:sz w:val="24"/>
                <w:szCs w:val="24"/>
              </w:rPr>
              <w:t>Элементы улиц и дорог</w:t>
            </w:r>
          </w:p>
        </w:tc>
        <w:tc>
          <w:tcPr>
            <w:tcW w:w="1767" w:type="dxa"/>
            <w:tcBorders>
              <w:top w:val="single" w:sz="6" w:space="0" w:color="D7D7D7"/>
              <w:left w:val="single" w:sz="6" w:space="0" w:color="D7D7D7"/>
              <w:bottom w:val="single" w:sz="6" w:space="0" w:color="D7D7D7"/>
              <w:right w:val="single" w:sz="6" w:space="0" w:color="D7D7D7"/>
            </w:tcBorders>
            <w:shd w:val="clear" w:color="auto" w:fill="FFFFFF"/>
            <w:hideMark/>
          </w:tcPr>
          <w:p w:rsidR="007C19A7" w:rsidRPr="007C19A7" w:rsidRDefault="007C19A7" w:rsidP="007C19A7">
            <w:pPr>
              <w:spacing w:before="120" w:after="120" w:line="240" w:lineRule="auto"/>
              <w:rPr>
                <w:rFonts w:ascii="Times New Roman" w:eastAsia="Times New Roman" w:hAnsi="Times New Roman" w:cs="Times New Roman"/>
                <w:color w:val="222222"/>
                <w:sz w:val="24"/>
                <w:szCs w:val="24"/>
              </w:rPr>
            </w:pPr>
            <w:r w:rsidRPr="007C19A7">
              <w:rPr>
                <w:rFonts w:ascii="Times New Roman" w:eastAsia="Times New Roman" w:hAnsi="Times New Roman" w:cs="Times New Roman"/>
                <w:color w:val="222222"/>
                <w:sz w:val="24"/>
                <w:szCs w:val="24"/>
              </w:rPr>
              <w:t>1</w:t>
            </w:r>
          </w:p>
        </w:tc>
      </w:tr>
      <w:tr w:rsidR="007C19A7" w:rsidRPr="007C19A7" w:rsidTr="007C19A7">
        <w:tc>
          <w:tcPr>
            <w:tcW w:w="859" w:type="dxa"/>
            <w:tcBorders>
              <w:top w:val="single" w:sz="6" w:space="0" w:color="D7D7D7"/>
              <w:left w:val="single" w:sz="6" w:space="0" w:color="D7D7D7"/>
              <w:bottom w:val="single" w:sz="6" w:space="0" w:color="D7D7D7"/>
              <w:right w:val="single" w:sz="6" w:space="0" w:color="D7D7D7"/>
            </w:tcBorders>
            <w:shd w:val="clear" w:color="auto" w:fill="FFFFFF"/>
          </w:tcPr>
          <w:p w:rsidR="007C19A7" w:rsidRPr="007C19A7" w:rsidRDefault="007C19A7" w:rsidP="007C19A7">
            <w:pPr>
              <w:spacing w:before="120" w:after="120" w:line="240" w:lineRule="auto"/>
              <w:rPr>
                <w:rFonts w:ascii="Times New Roman" w:eastAsia="Times New Roman" w:hAnsi="Times New Roman" w:cs="Times New Roman"/>
                <w:color w:val="222222"/>
                <w:sz w:val="24"/>
                <w:szCs w:val="24"/>
              </w:rPr>
            </w:pPr>
          </w:p>
        </w:tc>
        <w:tc>
          <w:tcPr>
            <w:tcW w:w="709" w:type="dxa"/>
            <w:tcBorders>
              <w:top w:val="single" w:sz="6" w:space="0" w:color="D7D7D7"/>
              <w:left w:val="single" w:sz="6" w:space="0" w:color="D7D7D7"/>
              <w:bottom w:val="single" w:sz="6" w:space="0" w:color="D7D7D7"/>
              <w:right w:val="single" w:sz="6" w:space="0" w:color="D7D7D7"/>
            </w:tcBorders>
            <w:shd w:val="clear" w:color="auto" w:fill="FFFFFF"/>
          </w:tcPr>
          <w:p w:rsidR="007C19A7" w:rsidRPr="007C19A7" w:rsidRDefault="007C19A7" w:rsidP="007C19A7">
            <w:pPr>
              <w:spacing w:before="120" w:after="120" w:line="240" w:lineRule="auto"/>
              <w:rPr>
                <w:rFonts w:ascii="Times New Roman" w:eastAsia="Times New Roman" w:hAnsi="Times New Roman" w:cs="Times New Roman"/>
                <w:color w:val="222222"/>
                <w:sz w:val="24"/>
                <w:szCs w:val="24"/>
              </w:rPr>
            </w:pPr>
            <w:r w:rsidRPr="007C19A7">
              <w:rPr>
                <w:rFonts w:ascii="Times New Roman" w:eastAsia="Times New Roman" w:hAnsi="Times New Roman" w:cs="Times New Roman"/>
                <w:color w:val="222222"/>
                <w:sz w:val="24"/>
                <w:szCs w:val="24"/>
              </w:rPr>
              <w:t>4</w:t>
            </w:r>
          </w:p>
        </w:tc>
        <w:tc>
          <w:tcPr>
            <w:tcW w:w="567" w:type="dxa"/>
            <w:tcBorders>
              <w:top w:val="single" w:sz="6" w:space="0" w:color="D7D7D7"/>
              <w:left w:val="single" w:sz="6" w:space="0" w:color="D7D7D7"/>
              <w:bottom w:val="single" w:sz="6" w:space="0" w:color="D7D7D7"/>
              <w:right w:val="single" w:sz="6" w:space="0" w:color="D7D7D7"/>
            </w:tcBorders>
            <w:shd w:val="clear" w:color="auto" w:fill="FFFFFF"/>
            <w:hideMark/>
          </w:tcPr>
          <w:p w:rsidR="007C19A7" w:rsidRPr="007C19A7" w:rsidRDefault="007C19A7" w:rsidP="007C19A7">
            <w:pPr>
              <w:spacing w:before="120" w:after="120" w:line="240" w:lineRule="auto"/>
              <w:rPr>
                <w:rFonts w:ascii="Times New Roman" w:eastAsia="Times New Roman" w:hAnsi="Times New Roman" w:cs="Times New Roman"/>
                <w:color w:val="222222"/>
                <w:sz w:val="24"/>
                <w:szCs w:val="24"/>
              </w:rPr>
            </w:pPr>
          </w:p>
        </w:tc>
        <w:tc>
          <w:tcPr>
            <w:tcW w:w="6917" w:type="dxa"/>
            <w:tcBorders>
              <w:top w:val="single" w:sz="6" w:space="0" w:color="D7D7D7"/>
              <w:left w:val="single" w:sz="6" w:space="0" w:color="D7D7D7"/>
              <w:bottom w:val="single" w:sz="6" w:space="0" w:color="D7D7D7"/>
              <w:right w:val="single" w:sz="6" w:space="0" w:color="D7D7D7"/>
            </w:tcBorders>
            <w:shd w:val="clear" w:color="auto" w:fill="FFFFFF"/>
            <w:hideMark/>
          </w:tcPr>
          <w:p w:rsidR="007C19A7" w:rsidRPr="007C19A7" w:rsidRDefault="007C19A7" w:rsidP="007C19A7">
            <w:pPr>
              <w:spacing w:before="120" w:after="120" w:line="240" w:lineRule="auto"/>
              <w:rPr>
                <w:rFonts w:ascii="Times New Roman" w:eastAsia="Times New Roman" w:hAnsi="Times New Roman" w:cs="Times New Roman"/>
                <w:color w:val="222222"/>
                <w:sz w:val="24"/>
                <w:szCs w:val="24"/>
              </w:rPr>
            </w:pPr>
            <w:r w:rsidRPr="007C19A7">
              <w:rPr>
                <w:rFonts w:ascii="Times New Roman" w:eastAsia="Times New Roman" w:hAnsi="Times New Roman" w:cs="Times New Roman"/>
                <w:color w:val="222222"/>
                <w:sz w:val="24"/>
                <w:szCs w:val="24"/>
              </w:rPr>
              <w:t>Перекрестки и их виды. Сигналы, подаваемые водителями транспортных средств.</w:t>
            </w:r>
          </w:p>
        </w:tc>
        <w:tc>
          <w:tcPr>
            <w:tcW w:w="1767" w:type="dxa"/>
            <w:tcBorders>
              <w:top w:val="single" w:sz="6" w:space="0" w:color="D7D7D7"/>
              <w:left w:val="single" w:sz="6" w:space="0" w:color="D7D7D7"/>
              <w:bottom w:val="single" w:sz="6" w:space="0" w:color="D7D7D7"/>
              <w:right w:val="single" w:sz="6" w:space="0" w:color="D7D7D7"/>
            </w:tcBorders>
            <w:shd w:val="clear" w:color="auto" w:fill="FFFFFF"/>
            <w:hideMark/>
          </w:tcPr>
          <w:p w:rsidR="007C19A7" w:rsidRPr="007C19A7" w:rsidRDefault="007C19A7" w:rsidP="007C19A7">
            <w:pPr>
              <w:spacing w:before="120" w:after="120" w:line="240" w:lineRule="auto"/>
              <w:rPr>
                <w:rFonts w:ascii="Times New Roman" w:eastAsia="Times New Roman" w:hAnsi="Times New Roman" w:cs="Times New Roman"/>
                <w:color w:val="222222"/>
                <w:sz w:val="24"/>
                <w:szCs w:val="24"/>
              </w:rPr>
            </w:pPr>
            <w:r w:rsidRPr="007C19A7">
              <w:rPr>
                <w:rFonts w:ascii="Times New Roman" w:eastAsia="Times New Roman" w:hAnsi="Times New Roman" w:cs="Times New Roman"/>
                <w:color w:val="222222"/>
                <w:sz w:val="24"/>
                <w:szCs w:val="24"/>
              </w:rPr>
              <w:t>1</w:t>
            </w:r>
          </w:p>
        </w:tc>
      </w:tr>
      <w:tr w:rsidR="007C19A7" w:rsidRPr="007C19A7" w:rsidTr="007C19A7">
        <w:tc>
          <w:tcPr>
            <w:tcW w:w="859" w:type="dxa"/>
            <w:tcBorders>
              <w:top w:val="single" w:sz="6" w:space="0" w:color="D7D7D7"/>
              <w:left w:val="single" w:sz="6" w:space="0" w:color="D7D7D7"/>
              <w:bottom w:val="single" w:sz="6" w:space="0" w:color="D7D7D7"/>
              <w:right w:val="single" w:sz="6" w:space="0" w:color="D7D7D7"/>
            </w:tcBorders>
            <w:shd w:val="clear" w:color="auto" w:fill="FFFFFF"/>
          </w:tcPr>
          <w:p w:rsidR="007C19A7" w:rsidRPr="007C19A7" w:rsidRDefault="007C19A7" w:rsidP="007C19A7">
            <w:pPr>
              <w:spacing w:before="120" w:after="120" w:line="240" w:lineRule="auto"/>
              <w:rPr>
                <w:rFonts w:ascii="Times New Roman" w:eastAsia="Times New Roman" w:hAnsi="Times New Roman" w:cs="Times New Roman"/>
                <w:b/>
                <w:bCs/>
                <w:color w:val="222222"/>
                <w:sz w:val="24"/>
                <w:szCs w:val="24"/>
              </w:rPr>
            </w:pPr>
          </w:p>
        </w:tc>
        <w:tc>
          <w:tcPr>
            <w:tcW w:w="709" w:type="dxa"/>
            <w:tcBorders>
              <w:top w:val="single" w:sz="6" w:space="0" w:color="D7D7D7"/>
              <w:left w:val="single" w:sz="6" w:space="0" w:color="D7D7D7"/>
              <w:bottom w:val="single" w:sz="6" w:space="0" w:color="D7D7D7"/>
              <w:right w:val="single" w:sz="6" w:space="0" w:color="D7D7D7"/>
            </w:tcBorders>
            <w:shd w:val="clear" w:color="auto" w:fill="FFFFFF"/>
          </w:tcPr>
          <w:p w:rsidR="007C19A7" w:rsidRPr="007C19A7" w:rsidRDefault="007C19A7" w:rsidP="007C19A7">
            <w:pPr>
              <w:spacing w:before="120" w:after="120" w:line="240" w:lineRule="auto"/>
              <w:rPr>
                <w:rFonts w:ascii="Times New Roman" w:eastAsia="Times New Roman" w:hAnsi="Times New Roman" w:cs="Times New Roman"/>
                <w:b/>
                <w:bCs/>
                <w:color w:val="222222"/>
                <w:sz w:val="24"/>
                <w:szCs w:val="24"/>
              </w:rPr>
            </w:pPr>
          </w:p>
        </w:tc>
        <w:tc>
          <w:tcPr>
            <w:tcW w:w="9251" w:type="dxa"/>
            <w:gridSpan w:val="3"/>
            <w:tcBorders>
              <w:top w:val="single" w:sz="6" w:space="0" w:color="D7D7D7"/>
              <w:left w:val="single" w:sz="6" w:space="0" w:color="D7D7D7"/>
              <w:bottom w:val="single" w:sz="6" w:space="0" w:color="D7D7D7"/>
              <w:right w:val="single" w:sz="6" w:space="0" w:color="D7D7D7"/>
            </w:tcBorders>
            <w:shd w:val="clear" w:color="auto" w:fill="FFFFFF"/>
            <w:hideMark/>
          </w:tcPr>
          <w:p w:rsidR="007C19A7" w:rsidRPr="007C19A7" w:rsidRDefault="007C19A7" w:rsidP="007C19A7">
            <w:pPr>
              <w:spacing w:before="120" w:after="120" w:line="240" w:lineRule="auto"/>
              <w:rPr>
                <w:rFonts w:ascii="Times New Roman" w:eastAsia="Times New Roman" w:hAnsi="Times New Roman" w:cs="Times New Roman"/>
                <w:color w:val="222222"/>
                <w:sz w:val="24"/>
                <w:szCs w:val="24"/>
              </w:rPr>
            </w:pPr>
            <w:r w:rsidRPr="007C19A7">
              <w:rPr>
                <w:rFonts w:ascii="Times New Roman" w:eastAsia="Times New Roman" w:hAnsi="Times New Roman" w:cs="Times New Roman"/>
                <w:b/>
                <w:bCs/>
                <w:color w:val="222222"/>
                <w:sz w:val="24"/>
                <w:szCs w:val="24"/>
              </w:rPr>
              <w:t>3. Регулирование дорожного движения</w:t>
            </w:r>
          </w:p>
          <w:p w:rsidR="007C19A7" w:rsidRPr="007C19A7" w:rsidRDefault="007C19A7" w:rsidP="007C19A7">
            <w:pPr>
              <w:spacing w:before="120" w:after="120" w:line="240" w:lineRule="auto"/>
              <w:rPr>
                <w:rFonts w:ascii="Times New Roman" w:eastAsia="Times New Roman" w:hAnsi="Times New Roman" w:cs="Times New Roman"/>
                <w:color w:val="222222"/>
                <w:sz w:val="24"/>
                <w:szCs w:val="24"/>
              </w:rPr>
            </w:pPr>
            <w:r w:rsidRPr="007C19A7">
              <w:rPr>
                <w:rFonts w:ascii="Times New Roman" w:eastAsia="Times New Roman" w:hAnsi="Times New Roman" w:cs="Times New Roman"/>
                <w:b/>
                <w:bCs/>
                <w:color w:val="222222"/>
                <w:sz w:val="24"/>
                <w:szCs w:val="24"/>
              </w:rPr>
              <w:t> </w:t>
            </w:r>
          </w:p>
        </w:tc>
      </w:tr>
      <w:tr w:rsidR="007C19A7" w:rsidRPr="007C19A7" w:rsidTr="007C19A7">
        <w:tc>
          <w:tcPr>
            <w:tcW w:w="859" w:type="dxa"/>
            <w:tcBorders>
              <w:top w:val="single" w:sz="6" w:space="0" w:color="D7D7D7"/>
              <w:left w:val="single" w:sz="6" w:space="0" w:color="D7D7D7"/>
              <w:bottom w:val="single" w:sz="6" w:space="0" w:color="D7D7D7"/>
              <w:right w:val="single" w:sz="6" w:space="0" w:color="D7D7D7"/>
            </w:tcBorders>
            <w:shd w:val="clear" w:color="auto" w:fill="FFFFFF"/>
          </w:tcPr>
          <w:p w:rsidR="007C19A7" w:rsidRPr="007C19A7" w:rsidRDefault="007C19A7" w:rsidP="007C19A7">
            <w:pPr>
              <w:spacing w:before="120" w:after="120" w:line="240" w:lineRule="auto"/>
              <w:rPr>
                <w:rFonts w:ascii="Times New Roman" w:eastAsia="Times New Roman" w:hAnsi="Times New Roman" w:cs="Times New Roman"/>
                <w:color w:val="222222"/>
                <w:sz w:val="24"/>
                <w:szCs w:val="24"/>
              </w:rPr>
            </w:pPr>
          </w:p>
        </w:tc>
        <w:tc>
          <w:tcPr>
            <w:tcW w:w="709" w:type="dxa"/>
            <w:tcBorders>
              <w:top w:val="single" w:sz="6" w:space="0" w:color="D7D7D7"/>
              <w:left w:val="single" w:sz="6" w:space="0" w:color="D7D7D7"/>
              <w:bottom w:val="single" w:sz="6" w:space="0" w:color="D7D7D7"/>
              <w:right w:val="single" w:sz="6" w:space="0" w:color="D7D7D7"/>
            </w:tcBorders>
            <w:shd w:val="clear" w:color="auto" w:fill="FFFFFF"/>
          </w:tcPr>
          <w:p w:rsidR="007C19A7" w:rsidRPr="007C19A7" w:rsidRDefault="007C19A7" w:rsidP="007C19A7">
            <w:pPr>
              <w:spacing w:before="120" w:after="120" w:line="240" w:lineRule="auto"/>
              <w:rPr>
                <w:rFonts w:ascii="Times New Roman" w:eastAsia="Times New Roman" w:hAnsi="Times New Roman" w:cs="Times New Roman"/>
                <w:color w:val="222222"/>
                <w:sz w:val="24"/>
                <w:szCs w:val="24"/>
              </w:rPr>
            </w:pPr>
            <w:r w:rsidRPr="007C19A7">
              <w:rPr>
                <w:rFonts w:ascii="Times New Roman" w:eastAsia="Times New Roman" w:hAnsi="Times New Roman" w:cs="Times New Roman"/>
                <w:color w:val="222222"/>
                <w:sz w:val="24"/>
                <w:szCs w:val="24"/>
              </w:rPr>
              <w:t>5</w:t>
            </w:r>
          </w:p>
        </w:tc>
        <w:tc>
          <w:tcPr>
            <w:tcW w:w="567" w:type="dxa"/>
            <w:tcBorders>
              <w:top w:val="single" w:sz="6" w:space="0" w:color="D7D7D7"/>
              <w:left w:val="single" w:sz="6" w:space="0" w:color="D7D7D7"/>
              <w:bottom w:val="single" w:sz="6" w:space="0" w:color="D7D7D7"/>
              <w:right w:val="single" w:sz="6" w:space="0" w:color="D7D7D7"/>
            </w:tcBorders>
            <w:shd w:val="clear" w:color="auto" w:fill="FFFFFF"/>
            <w:hideMark/>
          </w:tcPr>
          <w:p w:rsidR="007C19A7" w:rsidRPr="007C19A7" w:rsidRDefault="007C19A7" w:rsidP="007C19A7">
            <w:pPr>
              <w:spacing w:before="120" w:after="120" w:line="240" w:lineRule="auto"/>
              <w:rPr>
                <w:rFonts w:ascii="Times New Roman" w:eastAsia="Times New Roman" w:hAnsi="Times New Roman" w:cs="Times New Roman"/>
                <w:color w:val="222222"/>
                <w:sz w:val="24"/>
                <w:szCs w:val="24"/>
              </w:rPr>
            </w:pPr>
          </w:p>
        </w:tc>
        <w:tc>
          <w:tcPr>
            <w:tcW w:w="6917" w:type="dxa"/>
            <w:tcBorders>
              <w:top w:val="single" w:sz="6" w:space="0" w:color="D7D7D7"/>
              <w:left w:val="single" w:sz="6" w:space="0" w:color="D7D7D7"/>
              <w:bottom w:val="single" w:sz="6" w:space="0" w:color="D7D7D7"/>
              <w:right w:val="single" w:sz="6" w:space="0" w:color="D7D7D7"/>
            </w:tcBorders>
            <w:shd w:val="clear" w:color="auto" w:fill="FFFFFF"/>
            <w:hideMark/>
          </w:tcPr>
          <w:p w:rsidR="007C19A7" w:rsidRPr="007C19A7" w:rsidRDefault="007C19A7" w:rsidP="007C19A7">
            <w:pPr>
              <w:spacing w:before="120" w:after="120" w:line="240" w:lineRule="auto"/>
              <w:rPr>
                <w:rFonts w:ascii="Times New Roman" w:eastAsia="Times New Roman" w:hAnsi="Times New Roman" w:cs="Times New Roman"/>
                <w:color w:val="222222"/>
                <w:sz w:val="24"/>
                <w:szCs w:val="24"/>
              </w:rPr>
            </w:pPr>
            <w:r w:rsidRPr="007C19A7">
              <w:rPr>
                <w:rFonts w:ascii="Times New Roman" w:eastAsia="Times New Roman" w:hAnsi="Times New Roman" w:cs="Times New Roman"/>
                <w:color w:val="222222"/>
                <w:sz w:val="24"/>
                <w:szCs w:val="24"/>
              </w:rPr>
              <w:t>Дорожная разметка, дорожные знаки.</w:t>
            </w:r>
          </w:p>
        </w:tc>
        <w:tc>
          <w:tcPr>
            <w:tcW w:w="1767" w:type="dxa"/>
            <w:tcBorders>
              <w:top w:val="single" w:sz="6" w:space="0" w:color="D7D7D7"/>
              <w:left w:val="single" w:sz="6" w:space="0" w:color="D7D7D7"/>
              <w:bottom w:val="single" w:sz="6" w:space="0" w:color="D7D7D7"/>
              <w:right w:val="single" w:sz="6" w:space="0" w:color="D7D7D7"/>
            </w:tcBorders>
            <w:shd w:val="clear" w:color="auto" w:fill="FFFFFF"/>
            <w:hideMark/>
          </w:tcPr>
          <w:p w:rsidR="007C19A7" w:rsidRPr="007C19A7" w:rsidRDefault="007C19A7" w:rsidP="007C19A7">
            <w:pPr>
              <w:spacing w:before="120" w:after="120" w:line="240" w:lineRule="auto"/>
              <w:rPr>
                <w:rFonts w:ascii="Times New Roman" w:eastAsia="Times New Roman" w:hAnsi="Times New Roman" w:cs="Times New Roman"/>
                <w:color w:val="222222"/>
                <w:sz w:val="24"/>
                <w:szCs w:val="24"/>
              </w:rPr>
            </w:pPr>
            <w:r w:rsidRPr="007C19A7">
              <w:rPr>
                <w:rFonts w:ascii="Times New Roman" w:eastAsia="Times New Roman" w:hAnsi="Times New Roman" w:cs="Times New Roman"/>
                <w:color w:val="222222"/>
                <w:sz w:val="24"/>
                <w:szCs w:val="24"/>
              </w:rPr>
              <w:t>1</w:t>
            </w:r>
          </w:p>
        </w:tc>
      </w:tr>
      <w:tr w:rsidR="007C19A7" w:rsidRPr="007C19A7" w:rsidTr="007C19A7">
        <w:tc>
          <w:tcPr>
            <w:tcW w:w="859" w:type="dxa"/>
            <w:tcBorders>
              <w:top w:val="single" w:sz="6" w:space="0" w:color="D7D7D7"/>
              <w:left w:val="single" w:sz="6" w:space="0" w:color="D7D7D7"/>
              <w:bottom w:val="single" w:sz="6" w:space="0" w:color="D7D7D7"/>
              <w:right w:val="single" w:sz="6" w:space="0" w:color="D7D7D7"/>
            </w:tcBorders>
            <w:shd w:val="clear" w:color="auto" w:fill="FFFFFF"/>
          </w:tcPr>
          <w:p w:rsidR="007C19A7" w:rsidRPr="007C19A7" w:rsidRDefault="007C19A7" w:rsidP="007C19A7">
            <w:pPr>
              <w:spacing w:before="120" w:after="120" w:line="240" w:lineRule="auto"/>
              <w:rPr>
                <w:rFonts w:ascii="Times New Roman" w:eastAsia="Times New Roman" w:hAnsi="Times New Roman" w:cs="Times New Roman"/>
                <w:color w:val="222222"/>
                <w:sz w:val="24"/>
                <w:szCs w:val="24"/>
              </w:rPr>
            </w:pPr>
          </w:p>
        </w:tc>
        <w:tc>
          <w:tcPr>
            <w:tcW w:w="709" w:type="dxa"/>
            <w:tcBorders>
              <w:top w:val="single" w:sz="6" w:space="0" w:color="D7D7D7"/>
              <w:left w:val="single" w:sz="6" w:space="0" w:color="D7D7D7"/>
              <w:bottom w:val="single" w:sz="6" w:space="0" w:color="D7D7D7"/>
              <w:right w:val="single" w:sz="6" w:space="0" w:color="D7D7D7"/>
            </w:tcBorders>
            <w:shd w:val="clear" w:color="auto" w:fill="FFFFFF"/>
          </w:tcPr>
          <w:p w:rsidR="007C19A7" w:rsidRPr="007C19A7" w:rsidRDefault="007C19A7" w:rsidP="007C19A7">
            <w:pPr>
              <w:spacing w:before="120" w:after="120" w:line="240" w:lineRule="auto"/>
              <w:rPr>
                <w:rFonts w:ascii="Times New Roman" w:eastAsia="Times New Roman" w:hAnsi="Times New Roman" w:cs="Times New Roman"/>
                <w:color w:val="222222"/>
                <w:sz w:val="24"/>
                <w:szCs w:val="24"/>
              </w:rPr>
            </w:pPr>
            <w:r w:rsidRPr="007C19A7">
              <w:rPr>
                <w:rFonts w:ascii="Times New Roman" w:eastAsia="Times New Roman" w:hAnsi="Times New Roman" w:cs="Times New Roman"/>
                <w:color w:val="222222"/>
                <w:sz w:val="24"/>
                <w:szCs w:val="24"/>
              </w:rPr>
              <w:t>6</w:t>
            </w:r>
          </w:p>
        </w:tc>
        <w:tc>
          <w:tcPr>
            <w:tcW w:w="567" w:type="dxa"/>
            <w:tcBorders>
              <w:top w:val="single" w:sz="6" w:space="0" w:color="D7D7D7"/>
              <w:left w:val="single" w:sz="6" w:space="0" w:color="D7D7D7"/>
              <w:bottom w:val="single" w:sz="6" w:space="0" w:color="D7D7D7"/>
              <w:right w:val="single" w:sz="6" w:space="0" w:color="D7D7D7"/>
            </w:tcBorders>
            <w:shd w:val="clear" w:color="auto" w:fill="FFFFFF"/>
            <w:hideMark/>
          </w:tcPr>
          <w:p w:rsidR="007C19A7" w:rsidRPr="007C19A7" w:rsidRDefault="007C19A7" w:rsidP="007C19A7">
            <w:pPr>
              <w:spacing w:before="120" w:after="120" w:line="240" w:lineRule="auto"/>
              <w:rPr>
                <w:rFonts w:ascii="Times New Roman" w:eastAsia="Times New Roman" w:hAnsi="Times New Roman" w:cs="Times New Roman"/>
                <w:color w:val="222222"/>
                <w:sz w:val="24"/>
                <w:szCs w:val="24"/>
              </w:rPr>
            </w:pPr>
          </w:p>
        </w:tc>
        <w:tc>
          <w:tcPr>
            <w:tcW w:w="6917" w:type="dxa"/>
            <w:tcBorders>
              <w:top w:val="single" w:sz="6" w:space="0" w:color="D7D7D7"/>
              <w:left w:val="single" w:sz="6" w:space="0" w:color="D7D7D7"/>
              <w:bottom w:val="single" w:sz="6" w:space="0" w:color="D7D7D7"/>
              <w:right w:val="single" w:sz="6" w:space="0" w:color="D7D7D7"/>
            </w:tcBorders>
            <w:shd w:val="clear" w:color="auto" w:fill="FFFFFF"/>
            <w:hideMark/>
          </w:tcPr>
          <w:p w:rsidR="007C19A7" w:rsidRPr="007C19A7" w:rsidRDefault="007C19A7" w:rsidP="007C19A7">
            <w:pPr>
              <w:spacing w:before="120" w:after="120" w:line="240" w:lineRule="auto"/>
              <w:rPr>
                <w:rFonts w:ascii="Times New Roman" w:eastAsia="Times New Roman" w:hAnsi="Times New Roman" w:cs="Times New Roman"/>
                <w:color w:val="222222"/>
                <w:sz w:val="24"/>
                <w:szCs w:val="24"/>
              </w:rPr>
            </w:pPr>
            <w:r w:rsidRPr="007C19A7">
              <w:rPr>
                <w:rFonts w:ascii="Times New Roman" w:eastAsia="Times New Roman" w:hAnsi="Times New Roman" w:cs="Times New Roman"/>
                <w:color w:val="222222"/>
                <w:sz w:val="24"/>
                <w:szCs w:val="24"/>
              </w:rPr>
              <w:t>Сигналы светофора и регулировщика</w:t>
            </w:r>
          </w:p>
        </w:tc>
        <w:tc>
          <w:tcPr>
            <w:tcW w:w="1767" w:type="dxa"/>
            <w:tcBorders>
              <w:top w:val="single" w:sz="6" w:space="0" w:color="D7D7D7"/>
              <w:left w:val="single" w:sz="6" w:space="0" w:color="D7D7D7"/>
              <w:bottom w:val="single" w:sz="6" w:space="0" w:color="D7D7D7"/>
              <w:right w:val="single" w:sz="6" w:space="0" w:color="D7D7D7"/>
            </w:tcBorders>
            <w:shd w:val="clear" w:color="auto" w:fill="FFFFFF"/>
            <w:hideMark/>
          </w:tcPr>
          <w:p w:rsidR="007C19A7" w:rsidRPr="007C19A7" w:rsidRDefault="007C19A7" w:rsidP="007C19A7">
            <w:pPr>
              <w:spacing w:before="120" w:after="120" w:line="240" w:lineRule="auto"/>
              <w:rPr>
                <w:rFonts w:ascii="Times New Roman" w:eastAsia="Times New Roman" w:hAnsi="Times New Roman" w:cs="Times New Roman"/>
                <w:color w:val="222222"/>
                <w:sz w:val="24"/>
                <w:szCs w:val="24"/>
              </w:rPr>
            </w:pPr>
            <w:r w:rsidRPr="007C19A7">
              <w:rPr>
                <w:rFonts w:ascii="Times New Roman" w:eastAsia="Times New Roman" w:hAnsi="Times New Roman" w:cs="Times New Roman"/>
                <w:color w:val="222222"/>
                <w:sz w:val="24"/>
                <w:szCs w:val="24"/>
              </w:rPr>
              <w:t>1</w:t>
            </w:r>
          </w:p>
        </w:tc>
      </w:tr>
      <w:tr w:rsidR="007C19A7" w:rsidRPr="007C19A7" w:rsidTr="007C19A7">
        <w:tc>
          <w:tcPr>
            <w:tcW w:w="859" w:type="dxa"/>
            <w:tcBorders>
              <w:top w:val="single" w:sz="6" w:space="0" w:color="D7D7D7"/>
              <w:left w:val="single" w:sz="6" w:space="0" w:color="D7D7D7"/>
              <w:bottom w:val="single" w:sz="6" w:space="0" w:color="D7D7D7"/>
              <w:right w:val="single" w:sz="6" w:space="0" w:color="D7D7D7"/>
            </w:tcBorders>
            <w:shd w:val="clear" w:color="auto" w:fill="FFFFFF"/>
          </w:tcPr>
          <w:p w:rsidR="007C19A7" w:rsidRPr="007C19A7" w:rsidRDefault="007C19A7" w:rsidP="007C19A7">
            <w:pPr>
              <w:spacing w:before="120" w:after="120" w:line="240" w:lineRule="auto"/>
              <w:rPr>
                <w:rFonts w:ascii="Times New Roman" w:eastAsia="Times New Roman" w:hAnsi="Times New Roman" w:cs="Times New Roman"/>
                <w:b/>
                <w:bCs/>
                <w:color w:val="222222"/>
                <w:sz w:val="24"/>
                <w:szCs w:val="24"/>
              </w:rPr>
            </w:pPr>
          </w:p>
        </w:tc>
        <w:tc>
          <w:tcPr>
            <w:tcW w:w="709" w:type="dxa"/>
            <w:tcBorders>
              <w:top w:val="single" w:sz="6" w:space="0" w:color="D7D7D7"/>
              <w:left w:val="single" w:sz="6" w:space="0" w:color="D7D7D7"/>
              <w:bottom w:val="single" w:sz="6" w:space="0" w:color="D7D7D7"/>
              <w:right w:val="single" w:sz="6" w:space="0" w:color="D7D7D7"/>
            </w:tcBorders>
            <w:shd w:val="clear" w:color="auto" w:fill="FFFFFF"/>
          </w:tcPr>
          <w:p w:rsidR="007C19A7" w:rsidRPr="007C19A7" w:rsidRDefault="007C19A7" w:rsidP="007C19A7">
            <w:pPr>
              <w:spacing w:before="120" w:after="120" w:line="240" w:lineRule="auto"/>
              <w:rPr>
                <w:rFonts w:ascii="Times New Roman" w:eastAsia="Times New Roman" w:hAnsi="Times New Roman" w:cs="Times New Roman"/>
                <w:b/>
                <w:bCs/>
                <w:color w:val="222222"/>
                <w:sz w:val="24"/>
                <w:szCs w:val="24"/>
              </w:rPr>
            </w:pPr>
          </w:p>
        </w:tc>
        <w:tc>
          <w:tcPr>
            <w:tcW w:w="9251" w:type="dxa"/>
            <w:gridSpan w:val="3"/>
            <w:tcBorders>
              <w:top w:val="single" w:sz="6" w:space="0" w:color="D7D7D7"/>
              <w:left w:val="single" w:sz="6" w:space="0" w:color="D7D7D7"/>
              <w:bottom w:val="single" w:sz="6" w:space="0" w:color="D7D7D7"/>
              <w:right w:val="single" w:sz="6" w:space="0" w:color="D7D7D7"/>
            </w:tcBorders>
            <w:shd w:val="clear" w:color="auto" w:fill="FFFFFF"/>
            <w:hideMark/>
          </w:tcPr>
          <w:p w:rsidR="007C19A7" w:rsidRPr="007C19A7" w:rsidRDefault="007C19A7" w:rsidP="007C19A7">
            <w:pPr>
              <w:spacing w:before="120" w:after="120" w:line="240" w:lineRule="auto"/>
              <w:rPr>
                <w:rFonts w:ascii="Times New Roman" w:eastAsia="Times New Roman" w:hAnsi="Times New Roman" w:cs="Times New Roman"/>
                <w:color w:val="222222"/>
                <w:sz w:val="24"/>
                <w:szCs w:val="24"/>
              </w:rPr>
            </w:pPr>
            <w:r w:rsidRPr="007C19A7">
              <w:rPr>
                <w:rFonts w:ascii="Times New Roman" w:eastAsia="Times New Roman" w:hAnsi="Times New Roman" w:cs="Times New Roman"/>
                <w:b/>
                <w:bCs/>
                <w:color w:val="222222"/>
                <w:sz w:val="24"/>
                <w:szCs w:val="24"/>
              </w:rPr>
              <w:t>4. Будь внимателен и осторожен</w:t>
            </w:r>
          </w:p>
          <w:p w:rsidR="007C19A7" w:rsidRPr="007C19A7" w:rsidRDefault="007C19A7" w:rsidP="007C19A7">
            <w:pPr>
              <w:spacing w:before="120" w:after="120" w:line="240" w:lineRule="auto"/>
              <w:rPr>
                <w:rFonts w:ascii="Times New Roman" w:eastAsia="Times New Roman" w:hAnsi="Times New Roman" w:cs="Times New Roman"/>
                <w:color w:val="222222"/>
                <w:sz w:val="24"/>
                <w:szCs w:val="24"/>
              </w:rPr>
            </w:pPr>
            <w:r w:rsidRPr="007C19A7">
              <w:rPr>
                <w:rFonts w:ascii="Times New Roman" w:eastAsia="Times New Roman" w:hAnsi="Times New Roman" w:cs="Times New Roman"/>
                <w:b/>
                <w:bCs/>
                <w:color w:val="222222"/>
                <w:sz w:val="24"/>
                <w:szCs w:val="24"/>
              </w:rPr>
              <w:t> </w:t>
            </w:r>
          </w:p>
        </w:tc>
      </w:tr>
      <w:tr w:rsidR="007C19A7" w:rsidRPr="007C19A7" w:rsidTr="007C19A7">
        <w:tc>
          <w:tcPr>
            <w:tcW w:w="859" w:type="dxa"/>
            <w:tcBorders>
              <w:top w:val="single" w:sz="6" w:space="0" w:color="D7D7D7"/>
              <w:left w:val="single" w:sz="6" w:space="0" w:color="D7D7D7"/>
              <w:bottom w:val="single" w:sz="6" w:space="0" w:color="D7D7D7"/>
              <w:right w:val="single" w:sz="6" w:space="0" w:color="D7D7D7"/>
            </w:tcBorders>
            <w:shd w:val="clear" w:color="auto" w:fill="FFFFFF"/>
          </w:tcPr>
          <w:p w:rsidR="007C19A7" w:rsidRPr="007C19A7" w:rsidRDefault="007C19A7" w:rsidP="007C19A7">
            <w:pPr>
              <w:spacing w:before="120" w:after="120" w:line="240" w:lineRule="auto"/>
              <w:rPr>
                <w:rFonts w:ascii="Times New Roman" w:eastAsia="Times New Roman" w:hAnsi="Times New Roman" w:cs="Times New Roman"/>
                <w:color w:val="222222"/>
                <w:sz w:val="24"/>
                <w:szCs w:val="24"/>
              </w:rPr>
            </w:pPr>
          </w:p>
        </w:tc>
        <w:tc>
          <w:tcPr>
            <w:tcW w:w="709" w:type="dxa"/>
            <w:tcBorders>
              <w:top w:val="single" w:sz="6" w:space="0" w:color="D7D7D7"/>
              <w:left w:val="single" w:sz="6" w:space="0" w:color="D7D7D7"/>
              <w:bottom w:val="single" w:sz="6" w:space="0" w:color="D7D7D7"/>
              <w:right w:val="single" w:sz="6" w:space="0" w:color="D7D7D7"/>
            </w:tcBorders>
            <w:shd w:val="clear" w:color="auto" w:fill="FFFFFF"/>
          </w:tcPr>
          <w:p w:rsidR="007C19A7" w:rsidRPr="007C19A7" w:rsidRDefault="007C19A7" w:rsidP="007C19A7">
            <w:pPr>
              <w:spacing w:before="120" w:after="120" w:line="240" w:lineRule="auto"/>
              <w:rPr>
                <w:rFonts w:ascii="Times New Roman" w:eastAsia="Times New Roman" w:hAnsi="Times New Roman" w:cs="Times New Roman"/>
                <w:color w:val="222222"/>
                <w:sz w:val="24"/>
                <w:szCs w:val="24"/>
              </w:rPr>
            </w:pPr>
            <w:r w:rsidRPr="007C19A7">
              <w:rPr>
                <w:rFonts w:ascii="Times New Roman" w:eastAsia="Times New Roman" w:hAnsi="Times New Roman" w:cs="Times New Roman"/>
                <w:color w:val="222222"/>
                <w:sz w:val="24"/>
                <w:szCs w:val="24"/>
              </w:rPr>
              <w:t>7</w:t>
            </w:r>
          </w:p>
        </w:tc>
        <w:tc>
          <w:tcPr>
            <w:tcW w:w="567" w:type="dxa"/>
            <w:tcBorders>
              <w:top w:val="single" w:sz="6" w:space="0" w:color="D7D7D7"/>
              <w:left w:val="single" w:sz="6" w:space="0" w:color="D7D7D7"/>
              <w:bottom w:val="single" w:sz="6" w:space="0" w:color="D7D7D7"/>
              <w:right w:val="single" w:sz="6" w:space="0" w:color="D7D7D7"/>
            </w:tcBorders>
            <w:shd w:val="clear" w:color="auto" w:fill="FFFFFF"/>
            <w:hideMark/>
          </w:tcPr>
          <w:p w:rsidR="007C19A7" w:rsidRPr="007C19A7" w:rsidRDefault="007C19A7" w:rsidP="007C19A7">
            <w:pPr>
              <w:spacing w:before="120" w:after="120" w:line="240" w:lineRule="auto"/>
              <w:rPr>
                <w:rFonts w:ascii="Times New Roman" w:eastAsia="Times New Roman" w:hAnsi="Times New Roman" w:cs="Times New Roman"/>
                <w:color w:val="222222"/>
                <w:sz w:val="24"/>
                <w:szCs w:val="24"/>
              </w:rPr>
            </w:pPr>
          </w:p>
        </w:tc>
        <w:tc>
          <w:tcPr>
            <w:tcW w:w="6917" w:type="dxa"/>
            <w:tcBorders>
              <w:top w:val="single" w:sz="6" w:space="0" w:color="D7D7D7"/>
              <w:left w:val="single" w:sz="6" w:space="0" w:color="D7D7D7"/>
              <w:bottom w:val="single" w:sz="6" w:space="0" w:color="D7D7D7"/>
              <w:right w:val="single" w:sz="6" w:space="0" w:color="D7D7D7"/>
            </w:tcBorders>
            <w:shd w:val="clear" w:color="auto" w:fill="FFFFFF"/>
            <w:hideMark/>
          </w:tcPr>
          <w:p w:rsidR="007C19A7" w:rsidRPr="007C19A7" w:rsidRDefault="007C19A7" w:rsidP="007C19A7">
            <w:pPr>
              <w:spacing w:before="120" w:after="120" w:line="240" w:lineRule="auto"/>
              <w:rPr>
                <w:rFonts w:ascii="Times New Roman" w:eastAsia="Times New Roman" w:hAnsi="Times New Roman" w:cs="Times New Roman"/>
                <w:color w:val="222222"/>
                <w:sz w:val="24"/>
                <w:szCs w:val="24"/>
              </w:rPr>
            </w:pPr>
            <w:r w:rsidRPr="007C19A7">
              <w:rPr>
                <w:rFonts w:ascii="Times New Roman" w:eastAsia="Times New Roman" w:hAnsi="Times New Roman" w:cs="Times New Roman"/>
                <w:color w:val="222222"/>
                <w:sz w:val="24"/>
                <w:szCs w:val="24"/>
              </w:rPr>
              <w:t>Навыки безопасного поведения пешеходов на улице</w:t>
            </w:r>
          </w:p>
        </w:tc>
        <w:tc>
          <w:tcPr>
            <w:tcW w:w="1767" w:type="dxa"/>
            <w:tcBorders>
              <w:top w:val="single" w:sz="6" w:space="0" w:color="D7D7D7"/>
              <w:left w:val="single" w:sz="6" w:space="0" w:color="D7D7D7"/>
              <w:bottom w:val="single" w:sz="6" w:space="0" w:color="D7D7D7"/>
              <w:right w:val="single" w:sz="6" w:space="0" w:color="D7D7D7"/>
            </w:tcBorders>
            <w:shd w:val="clear" w:color="auto" w:fill="FFFFFF"/>
            <w:hideMark/>
          </w:tcPr>
          <w:p w:rsidR="007C19A7" w:rsidRPr="007C19A7" w:rsidRDefault="007C19A7" w:rsidP="007C19A7">
            <w:pPr>
              <w:spacing w:before="120" w:after="120" w:line="240" w:lineRule="auto"/>
              <w:rPr>
                <w:rFonts w:ascii="Times New Roman" w:eastAsia="Times New Roman" w:hAnsi="Times New Roman" w:cs="Times New Roman"/>
                <w:color w:val="222222"/>
                <w:sz w:val="24"/>
                <w:szCs w:val="24"/>
              </w:rPr>
            </w:pPr>
            <w:r w:rsidRPr="007C19A7">
              <w:rPr>
                <w:rFonts w:ascii="Times New Roman" w:eastAsia="Times New Roman" w:hAnsi="Times New Roman" w:cs="Times New Roman"/>
                <w:color w:val="222222"/>
                <w:sz w:val="24"/>
                <w:szCs w:val="24"/>
              </w:rPr>
              <w:t>1</w:t>
            </w:r>
          </w:p>
        </w:tc>
      </w:tr>
      <w:tr w:rsidR="007C19A7" w:rsidRPr="007C19A7" w:rsidTr="007C19A7">
        <w:tc>
          <w:tcPr>
            <w:tcW w:w="859" w:type="dxa"/>
            <w:tcBorders>
              <w:top w:val="single" w:sz="6" w:space="0" w:color="D7D7D7"/>
              <w:left w:val="single" w:sz="6" w:space="0" w:color="D7D7D7"/>
              <w:bottom w:val="single" w:sz="6" w:space="0" w:color="D7D7D7"/>
              <w:right w:val="single" w:sz="6" w:space="0" w:color="D7D7D7"/>
            </w:tcBorders>
            <w:shd w:val="clear" w:color="auto" w:fill="FFFFFF"/>
          </w:tcPr>
          <w:p w:rsidR="007C19A7" w:rsidRPr="007C19A7" w:rsidRDefault="007C19A7" w:rsidP="007C19A7">
            <w:pPr>
              <w:spacing w:before="120" w:after="120" w:line="240" w:lineRule="auto"/>
              <w:rPr>
                <w:rFonts w:ascii="Times New Roman" w:eastAsia="Times New Roman" w:hAnsi="Times New Roman" w:cs="Times New Roman"/>
                <w:color w:val="222222"/>
                <w:sz w:val="24"/>
                <w:szCs w:val="24"/>
              </w:rPr>
            </w:pPr>
          </w:p>
        </w:tc>
        <w:tc>
          <w:tcPr>
            <w:tcW w:w="709" w:type="dxa"/>
            <w:tcBorders>
              <w:top w:val="single" w:sz="6" w:space="0" w:color="D7D7D7"/>
              <w:left w:val="single" w:sz="6" w:space="0" w:color="D7D7D7"/>
              <w:bottom w:val="single" w:sz="6" w:space="0" w:color="D7D7D7"/>
              <w:right w:val="single" w:sz="6" w:space="0" w:color="D7D7D7"/>
            </w:tcBorders>
            <w:shd w:val="clear" w:color="auto" w:fill="FFFFFF"/>
          </w:tcPr>
          <w:p w:rsidR="007C19A7" w:rsidRPr="007C19A7" w:rsidRDefault="007C19A7" w:rsidP="007C19A7">
            <w:pPr>
              <w:spacing w:before="120" w:after="120" w:line="240" w:lineRule="auto"/>
              <w:rPr>
                <w:rFonts w:ascii="Times New Roman" w:eastAsia="Times New Roman" w:hAnsi="Times New Roman" w:cs="Times New Roman"/>
                <w:color w:val="222222"/>
                <w:sz w:val="24"/>
                <w:szCs w:val="24"/>
              </w:rPr>
            </w:pPr>
            <w:r w:rsidRPr="007C19A7">
              <w:rPr>
                <w:rFonts w:ascii="Times New Roman" w:eastAsia="Times New Roman" w:hAnsi="Times New Roman" w:cs="Times New Roman"/>
                <w:color w:val="222222"/>
                <w:sz w:val="24"/>
                <w:szCs w:val="24"/>
              </w:rPr>
              <w:t>8</w:t>
            </w:r>
          </w:p>
        </w:tc>
        <w:tc>
          <w:tcPr>
            <w:tcW w:w="567" w:type="dxa"/>
            <w:tcBorders>
              <w:top w:val="single" w:sz="6" w:space="0" w:color="D7D7D7"/>
              <w:left w:val="single" w:sz="6" w:space="0" w:color="D7D7D7"/>
              <w:bottom w:val="single" w:sz="6" w:space="0" w:color="D7D7D7"/>
              <w:right w:val="single" w:sz="6" w:space="0" w:color="D7D7D7"/>
            </w:tcBorders>
            <w:shd w:val="clear" w:color="auto" w:fill="FFFFFF"/>
            <w:hideMark/>
          </w:tcPr>
          <w:p w:rsidR="007C19A7" w:rsidRPr="007C19A7" w:rsidRDefault="007C19A7" w:rsidP="007C19A7">
            <w:pPr>
              <w:spacing w:before="120" w:after="120" w:line="240" w:lineRule="auto"/>
              <w:rPr>
                <w:rFonts w:ascii="Times New Roman" w:eastAsia="Times New Roman" w:hAnsi="Times New Roman" w:cs="Times New Roman"/>
                <w:color w:val="222222"/>
                <w:sz w:val="24"/>
                <w:szCs w:val="24"/>
              </w:rPr>
            </w:pPr>
          </w:p>
        </w:tc>
        <w:tc>
          <w:tcPr>
            <w:tcW w:w="6917" w:type="dxa"/>
            <w:tcBorders>
              <w:top w:val="single" w:sz="6" w:space="0" w:color="D7D7D7"/>
              <w:left w:val="single" w:sz="6" w:space="0" w:color="D7D7D7"/>
              <w:bottom w:val="single" w:sz="6" w:space="0" w:color="D7D7D7"/>
              <w:right w:val="single" w:sz="6" w:space="0" w:color="D7D7D7"/>
            </w:tcBorders>
            <w:shd w:val="clear" w:color="auto" w:fill="FFFFFF"/>
            <w:hideMark/>
          </w:tcPr>
          <w:p w:rsidR="007C19A7" w:rsidRPr="007C19A7" w:rsidRDefault="007C19A7" w:rsidP="007C19A7">
            <w:pPr>
              <w:spacing w:before="120" w:after="120" w:line="240" w:lineRule="auto"/>
              <w:rPr>
                <w:rFonts w:ascii="Times New Roman" w:eastAsia="Times New Roman" w:hAnsi="Times New Roman" w:cs="Times New Roman"/>
                <w:color w:val="222222"/>
                <w:sz w:val="24"/>
                <w:szCs w:val="24"/>
              </w:rPr>
            </w:pPr>
            <w:r w:rsidRPr="007C19A7">
              <w:rPr>
                <w:rFonts w:ascii="Times New Roman" w:eastAsia="Times New Roman" w:hAnsi="Times New Roman" w:cs="Times New Roman"/>
                <w:color w:val="222222"/>
                <w:sz w:val="24"/>
                <w:szCs w:val="24"/>
              </w:rPr>
              <w:t>Переход нерегулируемых перекрестков, поведение граждан в местах остановок общественного транспорта</w:t>
            </w:r>
          </w:p>
        </w:tc>
        <w:tc>
          <w:tcPr>
            <w:tcW w:w="1767" w:type="dxa"/>
            <w:tcBorders>
              <w:top w:val="single" w:sz="6" w:space="0" w:color="D7D7D7"/>
              <w:left w:val="single" w:sz="6" w:space="0" w:color="D7D7D7"/>
              <w:bottom w:val="single" w:sz="6" w:space="0" w:color="D7D7D7"/>
              <w:right w:val="single" w:sz="6" w:space="0" w:color="D7D7D7"/>
            </w:tcBorders>
            <w:shd w:val="clear" w:color="auto" w:fill="FFFFFF"/>
            <w:hideMark/>
          </w:tcPr>
          <w:p w:rsidR="007C19A7" w:rsidRPr="007C19A7" w:rsidRDefault="007C19A7" w:rsidP="007C19A7">
            <w:pPr>
              <w:spacing w:before="120" w:after="120" w:line="240" w:lineRule="auto"/>
              <w:rPr>
                <w:rFonts w:ascii="Times New Roman" w:eastAsia="Times New Roman" w:hAnsi="Times New Roman" w:cs="Times New Roman"/>
                <w:color w:val="222222"/>
                <w:sz w:val="24"/>
                <w:szCs w:val="24"/>
              </w:rPr>
            </w:pPr>
            <w:r w:rsidRPr="007C19A7">
              <w:rPr>
                <w:rFonts w:ascii="Times New Roman" w:eastAsia="Times New Roman" w:hAnsi="Times New Roman" w:cs="Times New Roman"/>
                <w:color w:val="222222"/>
                <w:sz w:val="24"/>
                <w:szCs w:val="24"/>
              </w:rPr>
              <w:t>1</w:t>
            </w:r>
          </w:p>
        </w:tc>
      </w:tr>
      <w:tr w:rsidR="007C19A7" w:rsidRPr="007C19A7" w:rsidTr="007C19A7">
        <w:tc>
          <w:tcPr>
            <w:tcW w:w="859" w:type="dxa"/>
            <w:tcBorders>
              <w:top w:val="single" w:sz="6" w:space="0" w:color="D7D7D7"/>
              <w:left w:val="single" w:sz="6" w:space="0" w:color="D7D7D7"/>
              <w:bottom w:val="single" w:sz="6" w:space="0" w:color="D7D7D7"/>
              <w:right w:val="single" w:sz="6" w:space="0" w:color="D7D7D7"/>
            </w:tcBorders>
            <w:shd w:val="clear" w:color="auto" w:fill="FFFFFF"/>
          </w:tcPr>
          <w:p w:rsidR="007C19A7" w:rsidRPr="007C19A7" w:rsidRDefault="007C19A7" w:rsidP="007C19A7">
            <w:pPr>
              <w:spacing w:before="120" w:after="120" w:line="240" w:lineRule="auto"/>
              <w:rPr>
                <w:rFonts w:ascii="Times New Roman" w:eastAsia="Times New Roman" w:hAnsi="Times New Roman" w:cs="Times New Roman"/>
                <w:color w:val="222222"/>
                <w:sz w:val="24"/>
                <w:szCs w:val="24"/>
              </w:rPr>
            </w:pPr>
          </w:p>
        </w:tc>
        <w:tc>
          <w:tcPr>
            <w:tcW w:w="709" w:type="dxa"/>
            <w:tcBorders>
              <w:top w:val="single" w:sz="6" w:space="0" w:color="D7D7D7"/>
              <w:left w:val="single" w:sz="6" w:space="0" w:color="D7D7D7"/>
              <w:bottom w:val="single" w:sz="6" w:space="0" w:color="D7D7D7"/>
              <w:right w:val="single" w:sz="6" w:space="0" w:color="D7D7D7"/>
            </w:tcBorders>
            <w:shd w:val="clear" w:color="auto" w:fill="FFFFFF"/>
          </w:tcPr>
          <w:p w:rsidR="007C19A7" w:rsidRPr="007C19A7" w:rsidRDefault="007C19A7" w:rsidP="007C19A7">
            <w:pPr>
              <w:spacing w:before="120" w:after="120" w:line="240" w:lineRule="auto"/>
              <w:rPr>
                <w:rFonts w:ascii="Times New Roman" w:eastAsia="Times New Roman" w:hAnsi="Times New Roman" w:cs="Times New Roman"/>
                <w:color w:val="222222"/>
                <w:sz w:val="24"/>
                <w:szCs w:val="24"/>
              </w:rPr>
            </w:pPr>
            <w:r w:rsidRPr="007C19A7">
              <w:rPr>
                <w:rFonts w:ascii="Times New Roman" w:eastAsia="Times New Roman" w:hAnsi="Times New Roman" w:cs="Times New Roman"/>
                <w:color w:val="222222"/>
                <w:sz w:val="24"/>
                <w:szCs w:val="24"/>
              </w:rPr>
              <w:t>9</w:t>
            </w:r>
          </w:p>
        </w:tc>
        <w:tc>
          <w:tcPr>
            <w:tcW w:w="567" w:type="dxa"/>
            <w:tcBorders>
              <w:top w:val="single" w:sz="6" w:space="0" w:color="D7D7D7"/>
              <w:left w:val="single" w:sz="6" w:space="0" w:color="D7D7D7"/>
              <w:bottom w:val="single" w:sz="6" w:space="0" w:color="D7D7D7"/>
              <w:right w:val="single" w:sz="6" w:space="0" w:color="D7D7D7"/>
            </w:tcBorders>
            <w:shd w:val="clear" w:color="auto" w:fill="FFFFFF"/>
            <w:hideMark/>
          </w:tcPr>
          <w:p w:rsidR="007C19A7" w:rsidRPr="007C19A7" w:rsidRDefault="007C19A7" w:rsidP="007C19A7">
            <w:pPr>
              <w:spacing w:before="120" w:after="120" w:line="240" w:lineRule="auto"/>
              <w:rPr>
                <w:rFonts w:ascii="Times New Roman" w:eastAsia="Times New Roman" w:hAnsi="Times New Roman" w:cs="Times New Roman"/>
                <w:color w:val="222222"/>
                <w:sz w:val="24"/>
                <w:szCs w:val="24"/>
              </w:rPr>
            </w:pPr>
          </w:p>
        </w:tc>
        <w:tc>
          <w:tcPr>
            <w:tcW w:w="6917" w:type="dxa"/>
            <w:tcBorders>
              <w:top w:val="single" w:sz="6" w:space="0" w:color="D7D7D7"/>
              <w:left w:val="single" w:sz="6" w:space="0" w:color="D7D7D7"/>
              <w:bottom w:val="single" w:sz="6" w:space="0" w:color="D7D7D7"/>
              <w:right w:val="single" w:sz="6" w:space="0" w:color="D7D7D7"/>
            </w:tcBorders>
            <w:shd w:val="clear" w:color="auto" w:fill="FFFFFF"/>
            <w:hideMark/>
          </w:tcPr>
          <w:p w:rsidR="007C19A7" w:rsidRPr="007C19A7" w:rsidRDefault="007C19A7" w:rsidP="007C19A7">
            <w:pPr>
              <w:spacing w:before="120" w:after="120" w:line="240" w:lineRule="auto"/>
              <w:rPr>
                <w:rFonts w:ascii="Times New Roman" w:eastAsia="Times New Roman" w:hAnsi="Times New Roman" w:cs="Times New Roman"/>
                <w:color w:val="222222"/>
                <w:sz w:val="24"/>
                <w:szCs w:val="24"/>
              </w:rPr>
            </w:pPr>
            <w:r w:rsidRPr="007C19A7">
              <w:rPr>
                <w:rFonts w:ascii="Times New Roman" w:eastAsia="Times New Roman" w:hAnsi="Times New Roman" w:cs="Times New Roman"/>
                <w:color w:val="222222"/>
                <w:sz w:val="24"/>
                <w:szCs w:val="24"/>
              </w:rPr>
              <w:t>В гостях у инспектора ГИБДД</w:t>
            </w:r>
          </w:p>
        </w:tc>
        <w:tc>
          <w:tcPr>
            <w:tcW w:w="1767" w:type="dxa"/>
            <w:tcBorders>
              <w:top w:val="single" w:sz="6" w:space="0" w:color="D7D7D7"/>
              <w:left w:val="single" w:sz="6" w:space="0" w:color="D7D7D7"/>
              <w:bottom w:val="single" w:sz="6" w:space="0" w:color="D7D7D7"/>
              <w:right w:val="single" w:sz="6" w:space="0" w:color="D7D7D7"/>
            </w:tcBorders>
            <w:shd w:val="clear" w:color="auto" w:fill="FFFFFF"/>
            <w:hideMark/>
          </w:tcPr>
          <w:p w:rsidR="007C19A7" w:rsidRPr="007C19A7" w:rsidRDefault="007C19A7" w:rsidP="007C19A7">
            <w:pPr>
              <w:spacing w:before="120" w:after="120" w:line="240" w:lineRule="auto"/>
              <w:rPr>
                <w:rFonts w:ascii="Times New Roman" w:eastAsia="Times New Roman" w:hAnsi="Times New Roman" w:cs="Times New Roman"/>
                <w:color w:val="222222"/>
                <w:sz w:val="24"/>
                <w:szCs w:val="24"/>
              </w:rPr>
            </w:pPr>
            <w:r w:rsidRPr="007C19A7">
              <w:rPr>
                <w:rFonts w:ascii="Times New Roman" w:eastAsia="Times New Roman" w:hAnsi="Times New Roman" w:cs="Times New Roman"/>
                <w:color w:val="222222"/>
                <w:sz w:val="24"/>
                <w:szCs w:val="24"/>
              </w:rPr>
              <w:t>1</w:t>
            </w:r>
          </w:p>
        </w:tc>
      </w:tr>
      <w:tr w:rsidR="007C19A7" w:rsidRPr="007C19A7" w:rsidTr="007C19A7">
        <w:tc>
          <w:tcPr>
            <w:tcW w:w="859" w:type="dxa"/>
            <w:tcBorders>
              <w:top w:val="single" w:sz="6" w:space="0" w:color="D7D7D7"/>
              <w:left w:val="single" w:sz="6" w:space="0" w:color="D7D7D7"/>
              <w:bottom w:val="single" w:sz="6" w:space="0" w:color="D7D7D7"/>
              <w:right w:val="single" w:sz="6" w:space="0" w:color="D7D7D7"/>
            </w:tcBorders>
            <w:shd w:val="clear" w:color="auto" w:fill="FFFFFF"/>
          </w:tcPr>
          <w:p w:rsidR="007C19A7" w:rsidRPr="007C19A7" w:rsidRDefault="007C19A7" w:rsidP="007C19A7">
            <w:pPr>
              <w:spacing w:before="120" w:after="120" w:line="240" w:lineRule="auto"/>
              <w:rPr>
                <w:rFonts w:ascii="Times New Roman" w:eastAsia="Times New Roman" w:hAnsi="Times New Roman" w:cs="Times New Roman"/>
                <w:b/>
                <w:bCs/>
                <w:color w:val="222222"/>
                <w:sz w:val="24"/>
                <w:szCs w:val="24"/>
              </w:rPr>
            </w:pPr>
          </w:p>
        </w:tc>
        <w:tc>
          <w:tcPr>
            <w:tcW w:w="709" w:type="dxa"/>
            <w:tcBorders>
              <w:top w:val="single" w:sz="6" w:space="0" w:color="D7D7D7"/>
              <w:left w:val="single" w:sz="6" w:space="0" w:color="D7D7D7"/>
              <w:bottom w:val="single" w:sz="6" w:space="0" w:color="D7D7D7"/>
              <w:right w:val="single" w:sz="6" w:space="0" w:color="D7D7D7"/>
            </w:tcBorders>
            <w:shd w:val="clear" w:color="auto" w:fill="FFFFFF"/>
          </w:tcPr>
          <w:p w:rsidR="007C19A7" w:rsidRPr="007C19A7" w:rsidRDefault="007C19A7" w:rsidP="007C19A7">
            <w:pPr>
              <w:spacing w:before="120" w:after="120" w:line="240" w:lineRule="auto"/>
              <w:rPr>
                <w:rFonts w:ascii="Times New Roman" w:eastAsia="Times New Roman" w:hAnsi="Times New Roman" w:cs="Times New Roman"/>
                <w:b/>
                <w:bCs/>
                <w:color w:val="222222"/>
                <w:sz w:val="24"/>
                <w:szCs w:val="24"/>
              </w:rPr>
            </w:pPr>
          </w:p>
        </w:tc>
        <w:tc>
          <w:tcPr>
            <w:tcW w:w="567" w:type="dxa"/>
            <w:tcBorders>
              <w:top w:val="single" w:sz="6" w:space="0" w:color="D7D7D7"/>
              <w:left w:val="single" w:sz="6" w:space="0" w:color="D7D7D7"/>
              <w:bottom w:val="single" w:sz="6" w:space="0" w:color="D7D7D7"/>
              <w:right w:val="single" w:sz="6" w:space="0" w:color="D7D7D7"/>
            </w:tcBorders>
            <w:shd w:val="clear" w:color="auto" w:fill="FFFFFF"/>
            <w:hideMark/>
          </w:tcPr>
          <w:p w:rsidR="007C19A7" w:rsidRPr="007C19A7" w:rsidRDefault="007C19A7" w:rsidP="007C19A7">
            <w:pPr>
              <w:spacing w:before="120" w:after="120" w:line="240" w:lineRule="auto"/>
              <w:rPr>
                <w:rFonts w:ascii="Times New Roman" w:eastAsia="Times New Roman" w:hAnsi="Times New Roman" w:cs="Times New Roman"/>
                <w:color w:val="222222"/>
                <w:sz w:val="24"/>
                <w:szCs w:val="24"/>
              </w:rPr>
            </w:pPr>
            <w:r w:rsidRPr="007C19A7">
              <w:rPr>
                <w:rFonts w:ascii="Times New Roman" w:eastAsia="Times New Roman" w:hAnsi="Times New Roman" w:cs="Times New Roman"/>
                <w:b/>
                <w:bCs/>
                <w:color w:val="222222"/>
                <w:sz w:val="24"/>
                <w:szCs w:val="24"/>
              </w:rPr>
              <w:t> </w:t>
            </w:r>
          </w:p>
        </w:tc>
        <w:tc>
          <w:tcPr>
            <w:tcW w:w="6917" w:type="dxa"/>
            <w:tcBorders>
              <w:top w:val="single" w:sz="6" w:space="0" w:color="D7D7D7"/>
              <w:left w:val="single" w:sz="6" w:space="0" w:color="D7D7D7"/>
              <w:bottom w:val="single" w:sz="6" w:space="0" w:color="D7D7D7"/>
              <w:right w:val="single" w:sz="6" w:space="0" w:color="D7D7D7"/>
            </w:tcBorders>
            <w:shd w:val="clear" w:color="auto" w:fill="FFFFFF"/>
            <w:hideMark/>
          </w:tcPr>
          <w:p w:rsidR="007C19A7" w:rsidRPr="007C19A7" w:rsidRDefault="007C19A7" w:rsidP="007C19A7">
            <w:pPr>
              <w:spacing w:before="120" w:after="120" w:line="240" w:lineRule="auto"/>
              <w:rPr>
                <w:rFonts w:ascii="Times New Roman" w:eastAsia="Times New Roman" w:hAnsi="Times New Roman" w:cs="Times New Roman"/>
                <w:color w:val="222222"/>
                <w:sz w:val="24"/>
                <w:szCs w:val="24"/>
              </w:rPr>
            </w:pPr>
            <w:r w:rsidRPr="007C19A7">
              <w:rPr>
                <w:rFonts w:ascii="Times New Roman" w:eastAsia="Times New Roman" w:hAnsi="Times New Roman" w:cs="Times New Roman"/>
                <w:b/>
                <w:bCs/>
                <w:color w:val="222222"/>
                <w:sz w:val="24"/>
                <w:szCs w:val="24"/>
              </w:rPr>
              <w:t>Всего</w:t>
            </w:r>
          </w:p>
        </w:tc>
        <w:tc>
          <w:tcPr>
            <w:tcW w:w="1767" w:type="dxa"/>
            <w:tcBorders>
              <w:top w:val="single" w:sz="6" w:space="0" w:color="D7D7D7"/>
              <w:left w:val="single" w:sz="6" w:space="0" w:color="D7D7D7"/>
              <w:bottom w:val="single" w:sz="6" w:space="0" w:color="D7D7D7"/>
              <w:right w:val="single" w:sz="6" w:space="0" w:color="D7D7D7"/>
            </w:tcBorders>
            <w:shd w:val="clear" w:color="auto" w:fill="FFFFFF"/>
            <w:hideMark/>
          </w:tcPr>
          <w:p w:rsidR="007C19A7" w:rsidRPr="007C19A7" w:rsidRDefault="007C19A7" w:rsidP="007C19A7">
            <w:pPr>
              <w:spacing w:before="120" w:after="120" w:line="240" w:lineRule="auto"/>
              <w:rPr>
                <w:rFonts w:ascii="Times New Roman" w:eastAsia="Times New Roman" w:hAnsi="Times New Roman" w:cs="Times New Roman"/>
                <w:color w:val="222222"/>
                <w:sz w:val="24"/>
                <w:szCs w:val="24"/>
              </w:rPr>
            </w:pPr>
            <w:r w:rsidRPr="007C19A7">
              <w:rPr>
                <w:rFonts w:ascii="Times New Roman" w:eastAsia="Times New Roman" w:hAnsi="Times New Roman" w:cs="Times New Roman"/>
                <w:b/>
                <w:bCs/>
                <w:color w:val="222222"/>
                <w:sz w:val="24"/>
                <w:szCs w:val="24"/>
              </w:rPr>
              <w:t>9</w:t>
            </w:r>
          </w:p>
        </w:tc>
      </w:tr>
    </w:tbl>
    <w:p w:rsidR="007C19A7" w:rsidRPr="007C19A7" w:rsidRDefault="007C19A7" w:rsidP="007C19A7">
      <w:pPr>
        <w:shd w:val="clear" w:color="auto" w:fill="FFFFFF"/>
        <w:spacing w:before="120" w:after="120" w:line="240" w:lineRule="auto"/>
        <w:rPr>
          <w:rFonts w:ascii="Times New Roman" w:eastAsia="Times New Roman" w:hAnsi="Times New Roman" w:cs="Times New Roman"/>
          <w:color w:val="222222"/>
          <w:sz w:val="24"/>
          <w:szCs w:val="24"/>
        </w:rPr>
      </w:pPr>
      <w:r w:rsidRPr="007C19A7">
        <w:rPr>
          <w:rFonts w:ascii="Times New Roman" w:eastAsia="Times New Roman" w:hAnsi="Times New Roman" w:cs="Times New Roman"/>
          <w:b/>
          <w:bCs/>
          <w:color w:val="222222"/>
          <w:sz w:val="24"/>
          <w:szCs w:val="24"/>
        </w:rPr>
        <w:t>  </w:t>
      </w:r>
    </w:p>
    <w:p w:rsidR="007C19A7" w:rsidRPr="007C19A7" w:rsidRDefault="007C19A7" w:rsidP="007C19A7">
      <w:pPr>
        <w:shd w:val="clear" w:color="auto" w:fill="FFFFFF"/>
        <w:spacing w:before="120" w:after="120" w:line="240" w:lineRule="auto"/>
        <w:rPr>
          <w:rFonts w:ascii="Times New Roman" w:eastAsia="Times New Roman" w:hAnsi="Times New Roman" w:cs="Times New Roman"/>
          <w:color w:val="222222"/>
          <w:sz w:val="24"/>
          <w:szCs w:val="24"/>
        </w:rPr>
      </w:pPr>
      <w:r w:rsidRPr="007C19A7">
        <w:rPr>
          <w:rFonts w:ascii="Times New Roman" w:eastAsia="Times New Roman" w:hAnsi="Times New Roman" w:cs="Times New Roman"/>
          <w:b/>
          <w:bCs/>
          <w:color w:val="222222"/>
          <w:sz w:val="24"/>
          <w:szCs w:val="24"/>
        </w:rPr>
        <w:t>Содержание программы</w:t>
      </w:r>
    </w:p>
    <w:p w:rsidR="007C19A7" w:rsidRPr="007C19A7" w:rsidRDefault="007C19A7" w:rsidP="007C19A7">
      <w:pPr>
        <w:shd w:val="clear" w:color="auto" w:fill="FFFFFF"/>
        <w:spacing w:before="120" w:after="120" w:line="240" w:lineRule="auto"/>
        <w:rPr>
          <w:rFonts w:ascii="Times New Roman" w:eastAsia="Times New Roman" w:hAnsi="Times New Roman" w:cs="Times New Roman"/>
          <w:color w:val="222222"/>
          <w:sz w:val="24"/>
          <w:szCs w:val="24"/>
        </w:rPr>
      </w:pPr>
      <w:r w:rsidRPr="007C19A7">
        <w:rPr>
          <w:rFonts w:ascii="Times New Roman" w:eastAsia="Times New Roman" w:hAnsi="Times New Roman" w:cs="Times New Roman"/>
          <w:b/>
          <w:bCs/>
          <w:color w:val="222222"/>
          <w:sz w:val="24"/>
          <w:szCs w:val="24"/>
        </w:rPr>
        <w:br/>
        <w:t>1.     </w:t>
      </w:r>
      <w:r w:rsidRPr="007C19A7">
        <w:rPr>
          <w:rFonts w:ascii="Times New Roman" w:eastAsia="Times New Roman" w:hAnsi="Times New Roman" w:cs="Times New Roman"/>
          <w:b/>
          <w:bCs/>
          <w:color w:val="222222"/>
          <w:sz w:val="24"/>
          <w:szCs w:val="24"/>
          <w:u w:val="single"/>
        </w:rPr>
        <w:t>Условия безопасного поведения пешехода, пассажира</w:t>
      </w:r>
    </w:p>
    <w:p w:rsidR="007C19A7" w:rsidRPr="007C19A7" w:rsidRDefault="007C19A7" w:rsidP="007C19A7">
      <w:pPr>
        <w:shd w:val="clear" w:color="auto" w:fill="FFFFFF"/>
        <w:spacing w:before="120" w:after="120" w:line="240" w:lineRule="auto"/>
        <w:rPr>
          <w:rFonts w:ascii="Times New Roman" w:eastAsia="Times New Roman" w:hAnsi="Times New Roman" w:cs="Times New Roman"/>
          <w:color w:val="222222"/>
          <w:sz w:val="24"/>
          <w:szCs w:val="24"/>
        </w:rPr>
      </w:pPr>
      <w:r w:rsidRPr="007C19A7">
        <w:rPr>
          <w:rFonts w:ascii="Times New Roman" w:eastAsia="Times New Roman" w:hAnsi="Times New Roman" w:cs="Times New Roman"/>
          <w:b/>
          <w:bCs/>
          <w:color w:val="222222"/>
          <w:sz w:val="24"/>
          <w:szCs w:val="24"/>
        </w:rPr>
        <w:t>1.1. Движение пешеходов по улице и дороге (1ч.)</w:t>
      </w:r>
    </w:p>
    <w:p w:rsidR="007C19A7" w:rsidRPr="007C19A7" w:rsidRDefault="007C19A7" w:rsidP="007C19A7">
      <w:pPr>
        <w:shd w:val="clear" w:color="auto" w:fill="FFFFFF"/>
        <w:spacing w:before="120" w:after="120" w:line="240" w:lineRule="auto"/>
        <w:rPr>
          <w:rFonts w:ascii="Times New Roman" w:eastAsia="Times New Roman" w:hAnsi="Times New Roman" w:cs="Times New Roman"/>
          <w:color w:val="222222"/>
          <w:sz w:val="24"/>
          <w:szCs w:val="24"/>
        </w:rPr>
      </w:pPr>
      <w:r w:rsidRPr="007C19A7">
        <w:rPr>
          <w:rFonts w:ascii="Times New Roman" w:eastAsia="Times New Roman" w:hAnsi="Times New Roman" w:cs="Times New Roman"/>
          <w:color w:val="222222"/>
          <w:sz w:val="24"/>
          <w:szCs w:val="24"/>
        </w:rPr>
        <w:t>Соблюдение правил дорожного движения – залог безопасности пешеходов. Правостороннее движение транспортных средств и пешеходов. Происхождение этого правила. Движение пешеходов на загородных дорогах. Пересечение проезжей части вне пешеходного перехода. На нерегулируемых пешеходных переходах; при приближении транспортных средств  с  включенным проблесковым маяком и специальным звуковым сигналом. Культура поведения  пешехода при переходе проезжей части дороги.</w:t>
      </w:r>
    </w:p>
    <w:p w:rsidR="007C19A7" w:rsidRPr="007C19A7" w:rsidRDefault="007C19A7" w:rsidP="007C19A7">
      <w:pPr>
        <w:shd w:val="clear" w:color="auto" w:fill="FFFFFF"/>
        <w:spacing w:before="120" w:after="120" w:line="240" w:lineRule="auto"/>
        <w:rPr>
          <w:rFonts w:ascii="Times New Roman" w:eastAsia="Times New Roman" w:hAnsi="Times New Roman" w:cs="Times New Roman"/>
          <w:color w:val="222222"/>
          <w:sz w:val="24"/>
          <w:szCs w:val="24"/>
        </w:rPr>
      </w:pPr>
    </w:p>
    <w:p w:rsidR="007C19A7" w:rsidRPr="007C19A7" w:rsidRDefault="007C19A7" w:rsidP="007C19A7">
      <w:pPr>
        <w:shd w:val="clear" w:color="auto" w:fill="FFFFFF"/>
        <w:spacing w:before="120" w:after="120" w:line="240" w:lineRule="auto"/>
        <w:rPr>
          <w:rFonts w:ascii="Times New Roman" w:eastAsia="Times New Roman" w:hAnsi="Times New Roman" w:cs="Times New Roman"/>
          <w:color w:val="222222"/>
          <w:sz w:val="24"/>
          <w:szCs w:val="24"/>
        </w:rPr>
      </w:pPr>
    </w:p>
    <w:p w:rsidR="007C19A7" w:rsidRPr="007C19A7" w:rsidRDefault="007C19A7" w:rsidP="007C19A7">
      <w:pPr>
        <w:shd w:val="clear" w:color="auto" w:fill="FFFFFF"/>
        <w:spacing w:before="120" w:after="120" w:line="240" w:lineRule="auto"/>
        <w:rPr>
          <w:rFonts w:ascii="Times New Roman" w:eastAsia="Times New Roman" w:hAnsi="Times New Roman" w:cs="Times New Roman"/>
          <w:color w:val="222222"/>
          <w:sz w:val="24"/>
          <w:szCs w:val="24"/>
        </w:rPr>
      </w:pPr>
      <w:r w:rsidRPr="007C19A7">
        <w:rPr>
          <w:rFonts w:ascii="Times New Roman" w:eastAsia="Times New Roman" w:hAnsi="Times New Roman" w:cs="Times New Roman"/>
          <w:color w:val="222222"/>
          <w:sz w:val="24"/>
          <w:szCs w:val="24"/>
        </w:rPr>
        <w:lastRenderedPageBreak/>
        <w:t>.</w:t>
      </w:r>
    </w:p>
    <w:p w:rsidR="007C19A7" w:rsidRPr="007C19A7" w:rsidRDefault="007C19A7" w:rsidP="007C19A7">
      <w:pPr>
        <w:shd w:val="clear" w:color="auto" w:fill="FFFFFF"/>
        <w:spacing w:before="120" w:after="120" w:line="240" w:lineRule="auto"/>
        <w:rPr>
          <w:rFonts w:ascii="Times New Roman" w:eastAsia="Times New Roman" w:hAnsi="Times New Roman" w:cs="Times New Roman"/>
          <w:color w:val="222222"/>
          <w:sz w:val="24"/>
          <w:szCs w:val="24"/>
        </w:rPr>
      </w:pPr>
      <w:r w:rsidRPr="007C19A7">
        <w:rPr>
          <w:rFonts w:ascii="Times New Roman" w:eastAsia="Times New Roman" w:hAnsi="Times New Roman" w:cs="Times New Roman"/>
          <w:b/>
          <w:bCs/>
          <w:color w:val="222222"/>
          <w:sz w:val="24"/>
          <w:szCs w:val="24"/>
        </w:rPr>
        <w:t>1.2.Детский дорожно – транспортный травматизм (1ч.)</w:t>
      </w:r>
    </w:p>
    <w:p w:rsidR="007C19A7" w:rsidRPr="007C19A7" w:rsidRDefault="007C19A7" w:rsidP="007C19A7">
      <w:pPr>
        <w:shd w:val="clear" w:color="auto" w:fill="FFFFFF"/>
        <w:spacing w:before="120" w:after="120" w:line="240" w:lineRule="auto"/>
        <w:rPr>
          <w:rFonts w:ascii="Times New Roman" w:eastAsia="Times New Roman" w:hAnsi="Times New Roman" w:cs="Times New Roman"/>
          <w:color w:val="222222"/>
          <w:sz w:val="24"/>
          <w:szCs w:val="24"/>
        </w:rPr>
      </w:pPr>
      <w:r w:rsidRPr="007C19A7">
        <w:rPr>
          <w:rFonts w:ascii="Times New Roman" w:eastAsia="Times New Roman" w:hAnsi="Times New Roman" w:cs="Times New Roman"/>
          <w:color w:val="222222"/>
          <w:sz w:val="24"/>
          <w:szCs w:val="24"/>
        </w:rPr>
        <w:t>Основные причины дорожно – транспортного травматизма: незнание ПДД, невыполнение требований ПДД, игры на дорогах и вблизи нее, невнимательность, недисциплинированность.</w:t>
      </w:r>
    </w:p>
    <w:p w:rsidR="007C19A7" w:rsidRPr="007C19A7" w:rsidRDefault="007C19A7" w:rsidP="007C19A7">
      <w:pPr>
        <w:shd w:val="clear" w:color="auto" w:fill="FFFFFF"/>
        <w:spacing w:before="120" w:after="120" w:line="240" w:lineRule="auto"/>
        <w:rPr>
          <w:rFonts w:ascii="Times New Roman" w:eastAsia="Times New Roman" w:hAnsi="Times New Roman" w:cs="Times New Roman"/>
          <w:color w:val="222222"/>
          <w:sz w:val="24"/>
          <w:szCs w:val="24"/>
        </w:rPr>
      </w:pPr>
      <w:r w:rsidRPr="007C19A7">
        <w:rPr>
          <w:rFonts w:ascii="Times New Roman" w:eastAsia="Times New Roman" w:hAnsi="Times New Roman" w:cs="Times New Roman"/>
          <w:color w:val="222222"/>
          <w:sz w:val="24"/>
          <w:szCs w:val="24"/>
        </w:rPr>
        <w:t>Разбор дорожных ситуаций: выход или выбегание из-за предметов, мешающих обзору, движение через дорогу по диагонали, спешка, оживленная беседа на ходу, движение бегом, отвлечено внимание чем-то или кем-то, пустынная улица, автобусные остановки, нерегулируемые пешеходные переходы.</w:t>
      </w:r>
    </w:p>
    <w:p w:rsidR="007C19A7" w:rsidRPr="007C19A7" w:rsidRDefault="007C19A7" w:rsidP="007C19A7">
      <w:pPr>
        <w:shd w:val="clear" w:color="auto" w:fill="FFFFFF"/>
        <w:spacing w:before="120" w:after="120" w:line="240" w:lineRule="auto"/>
        <w:rPr>
          <w:rFonts w:ascii="Times New Roman" w:eastAsia="Times New Roman" w:hAnsi="Times New Roman" w:cs="Times New Roman"/>
          <w:color w:val="222222"/>
          <w:sz w:val="24"/>
          <w:szCs w:val="24"/>
        </w:rPr>
      </w:pPr>
      <w:r w:rsidRPr="007C19A7">
        <w:rPr>
          <w:rFonts w:ascii="Times New Roman" w:eastAsia="Times New Roman" w:hAnsi="Times New Roman" w:cs="Times New Roman"/>
          <w:color w:val="222222"/>
          <w:sz w:val="24"/>
          <w:szCs w:val="24"/>
        </w:rPr>
        <w:t> </w:t>
      </w:r>
    </w:p>
    <w:p w:rsidR="007C19A7" w:rsidRPr="007C19A7" w:rsidRDefault="007C19A7" w:rsidP="007C19A7">
      <w:pPr>
        <w:shd w:val="clear" w:color="auto" w:fill="FFFFFF"/>
        <w:spacing w:before="120" w:after="120" w:line="240" w:lineRule="auto"/>
        <w:rPr>
          <w:rFonts w:ascii="Times New Roman" w:eastAsia="Times New Roman" w:hAnsi="Times New Roman" w:cs="Times New Roman"/>
          <w:color w:val="222222"/>
          <w:sz w:val="24"/>
          <w:szCs w:val="24"/>
        </w:rPr>
      </w:pPr>
      <w:r w:rsidRPr="007C19A7">
        <w:rPr>
          <w:rFonts w:ascii="Times New Roman" w:eastAsia="Times New Roman" w:hAnsi="Times New Roman" w:cs="Times New Roman"/>
          <w:b/>
          <w:bCs/>
          <w:color w:val="222222"/>
          <w:sz w:val="24"/>
          <w:szCs w:val="24"/>
        </w:rPr>
        <w:t>2.     </w:t>
      </w:r>
      <w:r w:rsidRPr="007C19A7">
        <w:rPr>
          <w:rFonts w:ascii="Times New Roman" w:eastAsia="Times New Roman" w:hAnsi="Times New Roman" w:cs="Times New Roman"/>
          <w:b/>
          <w:bCs/>
          <w:color w:val="222222"/>
          <w:sz w:val="24"/>
          <w:szCs w:val="24"/>
          <w:u w:val="single"/>
        </w:rPr>
        <w:t>Улицы и дороги.</w:t>
      </w:r>
    </w:p>
    <w:p w:rsidR="007C19A7" w:rsidRPr="007C19A7" w:rsidRDefault="007C19A7" w:rsidP="007C19A7">
      <w:pPr>
        <w:shd w:val="clear" w:color="auto" w:fill="FFFFFF"/>
        <w:spacing w:before="120" w:after="120" w:line="240" w:lineRule="auto"/>
        <w:rPr>
          <w:rFonts w:ascii="Times New Roman" w:eastAsia="Times New Roman" w:hAnsi="Times New Roman" w:cs="Times New Roman"/>
          <w:color w:val="222222"/>
          <w:sz w:val="24"/>
          <w:szCs w:val="24"/>
        </w:rPr>
      </w:pPr>
      <w:r w:rsidRPr="007C19A7">
        <w:rPr>
          <w:rFonts w:ascii="Times New Roman" w:eastAsia="Times New Roman" w:hAnsi="Times New Roman" w:cs="Times New Roman"/>
          <w:b/>
          <w:bCs/>
          <w:color w:val="222222"/>
          <w:sz w:val="24"/>
          <w:szCs w:val="24"/>
        </w:rPr>
        <w:t>2.1. Элементы улиц и дорог. (1ч.).</w:t>
      </w:r>
    </w:p>
    <w:p w:rsidR="007C19A7" w:rsidRPr="007C19A7" w:rsidRDefault="007C19A7" w:rsidP="007C19A7">
      <w:pPr>
        <w:shd w:val="clear" w:color="auto" w:fill="FFFFFF"/>
        <w:spacing w:before="120" w:after="120" w:line="240" w:lineRule="auto"/>
        <w:rPr>
          <w:rFonts w:ascii="Times New Roman" w:eastAsia="Times New Roman" w:hAnsi="Times New Roman" w:cs="Times New Roman"/>
          <w:color w:val="222222"/>
          <w:sz w:val="24"/>
          <w:szCs w:val="24"/>
        </w:rPr>
      </w:pPr>
      <w:r w:rsidRPr="007C19A7">
        <w:rPr>
          <w:rFonts w:ascii="Times New Roman" w:eastAsia="Times New Roman" w:hAnsi="Times New Roman" w:cs="Times New Roman"/>
          <w:color w:val="222222"/>
          <w:sz w:val="24"/>
          <w:szCs w:val="24"/>
        </w:rPr>
        <w:t>Основная часть дороги – проезжая часть. Покрытие дорог. Автомагистрали, сельские грунтовые дороги. Обочина. Кювет. Пешеходная дорожка. Тротуар. Ограждение тротуара от проезжей части. Зеленые насаждения. Велосипедная дорожка. Улица с односторонним движением, с двусторонним движением. Составные части дороги и для чего они предназначены.</w:t>
      </w:r>
    </w:p>
    <w:p w:rsidR="007C19A7" w:rsidRPr="007C19A7" w:rsidRDefault="007C19A7" w:rsidP="007C19A7">
      <w:pPr>
        <w:shd w:val="clear" w:color="auto" w:fill="FFFFFF"/>
        <w:spacing w:before="120" w:after="120" w:line="240" w:lineRule="auto"/>
        <w:rPr>
          <w:rFonts w:ascii="Times New Roman" w:eastAsia="Times New Roman" w:hAnsi="Times New Roman" w:cs="Times New Roman"/>
          <w:color w:val="222222"/>
          <w:sz w:val="24"/>
          <w:szCs w:val="24"/>
        </w:rPr>
      </w:pPr>
      <w:r w:rsidRPr="007C19A7">
        <w:rPr>
          <w:rFonts w:ascii="Times New Roman" w:eastAsia="Times New Roman" w:hAnsi="Times New Roman" w:cs="Times New Roman"/>
          <w:b/>
          <w:bCs/>
          <w:color w:val="222222"/>
          <w:sz w:val="24"/>
          <w:szCs w:val="24"/>
        </w:rPr>
        <w:t>2.2. Перекрестки и их виды, сигналы, подаваемые водителями транспортных средств (1ч.).</w:t>
      </w:r>
    </w:p>
    <w:p w:rsidR="007C19A7" w:rsidRPr="007C19A7" w:rsidRDefault="007C19A7" w:rsidP="007C19A7">
      <w:pPr>
        <w:shd w:val="clear" w:color="auto" w:fill="FFFFFF"/>
        <w:spacing w:before="120" w:after="120" w:line="240" w:lineRule="auto"/>
        <w:rPr>
          <w:rFonts w:ascii="Times New Roman" w:eastAsia="Times New Roman" w:hAnsi="Times New Roman" w:cs="Times New Roman"/>
          <w:color w:val="222222"/>
          <w:sz w:val="24"/>
          <w:szCs w:val="24"/>
        </w:rPr>
      </w:pPr>
      <w:r w:rsidRPr="007C19A7">
        <w:rPr>
          <w:rFonts w:ascii="Times New Roman" w:eastAsia="Times New Roman" w:hAnsi="Times New Roman" w:cs="Times New Roman"/>
          <w:color w:val="222222"/>
          <w:sz w:val="24"/>
          <w:szCs w:val="24"/>
        </w:rPr>
        <w:t>Определение понятия «Перекресток». Виды перекрестков (четырехсторонние прямоугольные, четырех сторонние под прямым углом, трехсторонние, Т-образные, У- образные, многосторонние, площади).</w:t>
      </w:r>
    </w:p>
    <w:p w:rsidR="007C19A7" w:rsidRPr="007C19A7" w:rsidRDefault="007C19A7" w:rsidP="007C19A7">
      <w:pPr>
        <w:shd w:val="clear" w:color="auto" w:fill="FFFFFF"/>
        <w:spacing w:before="120" w:after="120" w:line="240" w:lineRule="auto"/>
        <w:rPr>
          <w:rFonts w:ascii="Times New Roman" w:eastAsia="Times New Roman" w:hAnsi="Times New Roman" w:cs="Times New Roman"/>
          <w:color w:val="222222"/>
          <w:sz w:val="24"/>
          <w:szCs w:val="24"/>
        </w:rPr>
      </w:pPr>
      <w:r w:rsidRPr="007C19A7">
        <w:rPr>
          <w:rFonts w:ascii="Times New Roman" w:eastAsia="Times New Roman" w:hAnsi="Times New Roman" w:cs="Times New Roman"/>
          <w:color w:val="222222"/>
          <w:sz w:val="24"/>
          <w:szCs w:val="24"/>
        </w:rPr>
        <w:t>         Световые сигналы, подаваемые водителем транспортного средства при начале движения, маневрировании (обгон, поворот налево, направо, разворот), остановке. Применение аварийной сигнализации. Подача звукового сигнала.</w:t>
      </w:r>
    </w:p>
    <w:p w:rsidR="007C19A7" w:rsidRPr="007C19A7" w:rsidRDefault="007C19A7" w:rsidP="007C19A7">
      <w:pPr>
        <w:shd w:val="clear" w:color="auto" w:fill="FFFFFF"/>
        <w:spacing w:before="120" w:after="120" w:line="240" w:lineRule="auto"/>
        <w:rPr>
          <w:rFonts w:ascii="Times New Roman" w:eastAsia="Times New Roman" w:hAnsi="Times New Roman" w:cs="Times New Roman"/>
          <w:color w:val="222222"/>
          <w:sz w:val="24"/>
          <w:szCs w:val="24"/>
        </w:rPr>
      </w:pPr>
      <w:r w:rsidRPr="007C19A7">
        <w:rPr>
          <w:rFonts w:ascii="Times New Roman" w:eastAsia="Times New Roman" w:hAnsi="Times New Roman" w:cs="Times New Roman"/>
          <w:color w:val="222222"/>
          <w:sz w:val="24"/>
          <w:szCs w:val="24"/>
        </w:rPr>
        <w:t> </w:t>
      </w:r>
    </w:p>
    <w:p w:rsidR="007C19A7" w:rsidRPr="007C19A7" w:rsidRDefault="007C19A7" w:rsidP="007C19A7">
      <w:pPr>
        <w:shd w:val="clear" w:color="auto" w:fill="FFFFFF"/>
        <w:spacing w:before="120" w:after="120" w:line="240" w:lineRule="auto"/>
        <w:rPr>
          <w:rFonts w:ascii="Times New Roman" w:eastAsia="Times New Roman" w:hAnsi="Times New Roman" w:cs="Times New Roman"/>
          <w:color w:val="222222"/>
          <w:sz w:val="24"/>
          <w:szCs w:val="24"/>
        </w:rPr>
      </w:pPr>
      <w:r w:rsidRPr="007C19A7">
        <w:rPr>
          <w:rFonts w:ascii="Times New Roman" w:eastAsia="Times New Roman" w:hAnsi="Times New Roman" w:cs="Times New Roman"/>
          <w:b/>
          <w:bCs/>
          <w:color w:val="222222"/>
          <w:sz w:val="24"/>
          <w:szCs w:val="24"/>
        </w:rPr>
        <w:t>3.     </w:t>
      </w:r>
      <w:r w:rsidRPr="007C19A7">
        <w:rPr>
          <w:rFonts w:ascii="Times New Roman" w:eastAsia="Times New Roman" w:hAnsi="Times New Roman" w:cs="Times New Roman"/>
          <w:b/>
          <w:bCs/>
          <w:color w:val="222222"/>
          <w:sz w:val="24"/>
          <w:szCs w:val="24"/>
          <w:u w:val="single"/>
        </w:rPr>
        <w:t>Регулирование дорожного движения.</w:t>
      </w:r>
    </w:p>
    <w:p w:rsidR="007C19A7" w:rsidRPr="007C19A7" w:rsidRDefault="007C19A7" w:rsidP="007C19A7">
      <w:pPr>
        <w:shd w:val="clear" w:color="auto" w:fill="FFFFFF"/>
        <w:spacing w:before="120" w:after="120" w:line="240" w:lineRule="auto"/>
        <w:rPr>
          <w:rFonts w:ascii="Times New Roman" w:eastAsia="Times New Roman" w:hAnsi="Times New Roman" w:cs="Times New Roman"/>
          <w:color w:val="222222"/>
          <w:sz w:val="24"/>
          <w:szCs w:val="24"/>
        </w:rPr>
      </w:pPr>
      <w:r w:rsidRPr="007C19A7">
        <w:rPr>
          <w:rFonts w:ascii="Times New Roman" w:eastAsia="Times New Roman" w:hAnsi="Times New Roman" w:cs="Times New Roman"/>
          <w:b/>
          <w:bCs/>
          <w:color w:val="222222"/>
          <w:sz w:val="24"/>
          <w:szCs w:val="24"/>
        </w:rPr>
        <w:t>3.1. Дорожная разметка, дорожные знаки (1ч.).</w:t>
      </w:r>
    </w:p>
    <w:p w:rsidR="007C19A7" w:rsidRPr="007C19A7" w:rsidRDefault="007C19A7" w:rsidP="007C19A7">
      <w:pPr>
        <w:shd w:val="clear" w:color="auto" w:fill="FFFFFF"/>
        <w:spacing w:before="120" w:after="120" w:line="240" w:lineRule="auto"/>
        <w:rPr>
          <w:rFonts w:ascii="Times New Roman" w:eastAsia="Times New Roman" w:hAnsi="Times New Roman" w:cs="Times New Roman"/>
          <w:color w:val="222222"/>
          <w:sz w:val="24"/>
          <w:szCs w:val="24"/>
        </w:rPr>
      </w:pPr>
      <w:r w:rsidRPr="007C19A7">
        <w:rPr>
          <w:rFonts w:ascii="Times New Roman" w:eastAsia="Times New Roman" w:hAnsi="Times New Roman" w:cs="Times New Roman"/>
          <w:color w:val="222222"/>
          <w:sz w:val="24"/>
          <w:szCs w:val="24"/>
        </w:rPr>
        <w:t>Значение дорожной разметки в организации движения. Пешеходный переход ( регулируемый и нерегулируемый).  Линии разделения транспортных потоков противоположных направлений.  Линии островка безопасности и его назначение.</w:t>
      </w:r>
    </w:p>
    <w:p w:rsidR="007C19A7" w:rsidRPr="007C19A7" w:rsidRDefault="007C19A7" w:rsidP="007C19A7">
      <w:pPr>
        <w:shd w:val="clear" w:color="auto" w:fill="FFFFFF"/>
        <w:spacing w:before="120" w:after="120" w:line="240" w:lineRule="auto"/>
        <w:rPr>
          <w:rFonts w:ascii="Times New Roman" w:eastAsia="Times New Roman" w:hAnsi="Times New Roman" w:cs="Times New Roman"/>
          <w:color w:val="222222"/>
          <w:sz w:val="24"/>
          <w:szCs w:val="24"/>
        </w:rPr>
      </w:pPr>
      <w:r w:rsidRPr="007C19A7">
        <w:rPr>
          <w:rFonts w:ascii="Times New Roman" w:eastAsia="Times New Roman" w:hAnsi="Times New Roman" w:cs="Times New Roman"/>
          <w:color w:val="222222"/>
          <w:sz w:val="24"/>
          <w:szCs w:val="24"/>
        </w:rPr>
        <w:t>Назначение дорожных знаков. Виды дорожных знаков. Повторение по программе 1 класса.</w:t>
      </w:r>
    </w:p>
    <w:p w:rsidR="007C19A7" w:rsidRPr="007C19A7" w:rsidRDefault="007C19A7" w:rsidP="007C19A7">
      <w:pPr>
        <w:shd w:val="clear" w:color="auto" w:fill="FFFFFF"/>
        <w:spacing w:before="120" w:after="120" w:line="240" w:lineRule="auto"/>
        <w:rPr>
          <w:rFonts w:ascii="Times New Roman" w:eastAsia="Times New Roman" w:hAnsi="Times New Roman" w:cs="Times New Roman"/>
          <w:color w:val="222222"/>
          <w:sz w:val="24"/>
          <w:szCs w:val="24"/>
        </w:rPr>
      </w:pPr>
      <w:r w:rsidRPr="007C19A7">
        <w:rPr>
          <w:rFonts w:ascii="Times New Roman" w:eastAsia="Times New Roman" w:hAnsi="Times New Roman" w:cs="Times New Roman"/>
          <w:color w:val="222222"/>
          <w:sz w:val="24"/>
          <w:szCs w:val="24"/>
        </w:rPr>
        <w:t>Изучить: предупреждающие знаки ( СКОЛЬЗКАЯ ДОРОГА, ОСТОРОЖНО – ДЕТИ, ПРОЧИЕ ОПАСНОСТИ, ВЫБРОС ГРАВИЯ); запрещающие (ДВИЖЕНИЕ МЕХАНИЧЕСКИХ ТРАНСПОРТНЫХ СРЕДСТВ ЗАПРЕЩЕНО, ПОДАЧА ЗВУКОВОГО СИГНАЛА ЗАПРЕЩЕНА, ОСТАНОВКА И СТОЯНКА ЗАПРЕЩЕНА); информационно –указательные (ЖИЛАЯ ЗОНА).</w:t>
      </w:r>
    </w:p>
    <w:p w:rsidR="007C19A7" w:rsidRPr="007C19A7" w:rsidRDefault="007C19A7" w:rsidP="007C19A7">
      <w:pPr>
        <w:shd w:val="clear" w:color="auto" w:fill="FFFFFF"/>
        <w:spacing w:before="120" w:after="120" w:line="240" w:lineRule="auto"/>
        <w:rPr>
          <w:rFonts w:ascii="Times New Roman" w:eastAsia="Times New Roman" w:hAnsi="Times New Roman" w:cs="Times New Roman"/>
          <w:color w:val="222222"/>
          <w:sz w:val="24"/>
          <w:szCs w:val="24"/>
        </w:rPr>
      </w:pPr>
      <w:r w:rsidRPr="007C19A7">
        <w:rPr>
          <w:rFonts w:ascii="Times New Roman" w:eastAsia="Times New Roman" w:hAnsi="Times New Roman" w:cs="Times New Roman"/>
          <w:b/>
          <w:bCs/>
          <w:color w:val="222222"/>
          <w:sz w:val="24"/>
          <w:szCs w:val="24"/>
        </w:rPr>
        <w:t>3.2. Сигналы светофора и регулировщика (1ч.).</w:t>
      </w:r>
    </w:p>
    <w:p w:rsidR="007C19A7" w:rsidRPr="007C19A7" w:rsidRDefault="007C19A7" w:rsidP="007C19A7">
      <w:pPr>
        <w:shd w:val="clear" w:color="auto" w:fill="FFFFFF"/>
        <w:spacing w:before="120" w:after="120" w:line="240" w:lineRule="auto"/>
        <w:rPr>
          <w:rFonts w:ascii="Times New Roman" w:eastAsia="Times New Roman" w:hAnsi="Times New Roman" w:cs="Times New Roman"/>
          <w:color w:val="222222"/>
          <w:sz w:val="24"/>
          <w:szCs w:val="24"/>
        </w:rPr>
      </w:pPr>
      <w:r w:rsidRPr="007C19A7">
        <w:rPr>
          <w:rFonts w:ascii="Times New Roman" w:eastAsia="Times New Roman" w:hAnsi="Times New Roman" w:cs="Times New Roman"/>
          <w:color w:val="222222"/>
          <w:sz w:val="24"/>
          <w:szCs w:val="24"/>
        </w:rPr>
        <w:t>        Значение светофоров в организации дорожного движения. Виды светофоров. Пешеходный и транспортный светофоры и подаваемые ими сигналы. Разбор дорожных ситуаций с применением светофоров, дорожных знаков, разметки.</w:t>
      </w:r>
    </w:p>
    <w:p w:rsidR="007C19A7" w:rsidRPr="007C19A7" w:rsidRDefault="007C19A7" w:rsidP="007C19A7">
      <w:pPr>
        <w:shd w:val="clear" w:color="auto" w:fill="FFFFFF"/>
        <w:spacing w:before="120" w:after="120" w:line="240" w:lineRule="auto"/>
        <w:rPr>
          <w:rFonts w:ascii="Times New Roman" w:eastAsia="Times New Roman" w:hAnsi="Times New Roman" w:cs="Times New Roman"/>
          <w:color w:val="222222"/>
          <w:sz w:val="24"/>
          <w:szCs w:val="24"/>
        </w:rPr>
      </w:pPr>
      <w:r w:rsidRPr="007C19A7">
        <w:rPr>
          <w:rFonts w:ascii="Times New Roman" w:eastAsia="Times New Roman" w:hAnsi="Times New Roman" w:cs="Times New Roman"/>
          <w:color w:val="222222"/>
          <w:sz w:val="24"/>
          <w:szCs w:val="24"/>
        </w:rPr>
        <w:t>    Значение сигналов регулировщика для транспортных средств и пешеходов. Сигналы подаваемые регулировщиком, и их значение. Решение ситуационных задач.</w:t>
      </w:r>
    </w:p>
    <w:p w:rsidR="007C19A7" w:rsidRPr="007C19A7" w:rsidRDefault="007C19A7" w:rsidP="007C19A7">
      <w:pPr>
        <w:shd w:val="clear" w:color="auto" w:fill="FFFFFF"/>
        <w:spacing w:before="120" w:after="120" w:line="240" w:lineRule="auto"/>
        <w:rPr>
          <w:rFonts w:ascii="Times New Roman" w:eastAsia="Times New Roman" w:hAnsi="Times New Roman" w:cs="Times New Roman"/>
          <w:color w:val="222222"/>
          <w:sz w:val="24"/>
          <w:szCs w:val="24"/>
        </w:rPr>
      </w:pPr>
      <w:r w:rsidRPr="007C19A7">
        <w:rPr>
          <w:rFonts w:ascii="Times New Roman" w:eastAsia="Times New Roman" w:hAnsi="Times New Roman" w:cs="Times New Roman"/>
          <w:color w:val="222222"/>
          <w:sz w:val="24"/>
          <w:szCs w:val="24"/>
        </w:rPr>
        <w:t> </w:t>
      </w:r>
    </w:p>
    <w:p w:rsidR="007C19A7" w:rsidRPr="007C19A7" w:rsidRDefault="007C19A7" w:rsidP="007C19A7">
      <w:pPr>
        <w:shd w:val="clear" w:color="auto" w:fill="FFFFFF"/>
        <w:spacing w:before="120" w:after="120" w:line="240" w:lineRule="auto"/>
        <w:rPr>
          <w:rFonts w:ascii="Times New Roman" w:eastAsia="Times New Roman" w:hAnsi="Times New Roman" w:cs="Times New Roman"/>
          <w:color w:val="222222"/>
          <w:sz w:val="24"/>
          <w:szCs w:val="24"/>
        </w:rPr>
      </w:pPr>
      <w:r w:rsidRPr="007C19A7">
        <w:rPr>
          <w:rFonts w:ascii="Times New Roman" w:eastAsia="Times New Roman" w:hAnsi="Times New Roman" w:cs="Times New Roman"/>
          <w:b/>
          <w:bCs/>
          <w:color w:val="222222"/>
          <w:sz w:val="24"/>
          <w:szCs w:val="24"/>
          <w:u w:val="single"/>
        </w:rPr>
        <w:t>4. БУДЬ ВНИМАТЕЛЕН И ОСТОРОЖЕН</w:t>
      </w:r>
    </w:p>
    <w:p w:rsidR="007C19A7" w:rsidRPr="007C19A7" w:rsidRDefault="007C19A7" w:rsidP="007C19A7">
      <w:pPr>
        <w:shd w:val="clear" w:color="auto" w:fill="FFFFFF"/>
        <w:spacing w:before="120" w:after="120" w:line="240" w:lineRule="auto"/>
        <w:rPr>
          <w:rFonts w:ascii="Times New Roman" w:eastAsia="Times New Roman" w:hAnsi="Times New Roman" w:cs="Times New Roman"/>
          <w:color w:val="222222"/>
          <w:sz w:val="24"/>
          <w:szCs w:val="24"/>
        </w:rPr>
      </w:pPr>
      <w:r w:rsidRPr="007C19A7">
        <w:rPr>
          <w:rFonts w:ascii="Times New Roman" w:eastAsia="Times New Roman" w:hAnsi="Times New Roman" w:cs="Times New Roman"/>
          <w:b/>
          <w:bCs/>
          <w:color w:val="222222"/>
          <w:sz w:val="24"/>
          <w:szCs w:val="24"/>
        </w:rPr>
        <w:t>4.1. Навыки безопасного поведения пешеходов на улице (1ч.).</w:t>
      </w:r>
    </w:p>
    <w:p w:rsidR="007C19A7" w:rsidRPr="007C19A7" w:rsidRDefault="007C19A7" w:rsidP="007C19A7">
      <w:pPr>
        <w:shd w:val="clear" w:color="auto" w:fill="FFFFFF"/>
        <w:spacing w:before="120" w:after="120" w:line="240" w:lineRule="auto"/>
        <w:rPr>
          <w:rFonts w:ascii="Times New Roman" w:eastAsia="Times New Roman" w:hAnsi="Times New Roman" w:cs="Times New Roman"/>
          <w:color w:val="222222"/>
          <w:sz w:val="24"/>
          <w:szCs w:val="24"/>
        </w:rPr>
      </w:pPr>
      <w:r w:rsidRPr="007C19A7">
        <w:rPr>
          <w:rFonts w:ascii="Times New Roman" w:eastAsia="Times New Roman" w:hAnsi="Times New Roman" w:cs="Times New Roman"/>
          <w:color w:val="222222"/>
          <w:sz w:val="24"/>
          <w:szCs w:val="24"/>
        </w:rPr>
        <w:t>Изучение навыков безопасного движения: навык наблюдения за пересекаемой дорогой, навык переключения внимания,  навык правильной оценки расстояния, навык остановки перед переходом дороги, навык осмотрительности.</w:t>
      </w:r>
    </w:p>
    <w:p w:rsidR="007C19A7" w:rsidRPr="007C19A7" w:rsidRDefault="007C19A7" w:rsidP="007C19A7">
      <w:pPr>
        <w:shd w:val="clear" w:color="auto" w:fill="FFFFFF"/>
        <w:spacing w:before="120" w:after="120" w:line="240" w:lineRule="auto"/>
        <w:rPr>
          <w:rFonts w:ascii="Times New Roman" w:eastAsia="Times New Roman" w:hAnsi="Times New Roman" w:cs="Times New Roman"/>
          <w:color w:val="222222"/>
          <w:sz w:val="24"/>
          <w:szCs w:val="24"/>
        </w:rPr>
      </w:pPr>
      <w:r w:rsidRPr="007C19A7">
        <w:rPr>
          <w:rFonts w:ascii="Times New Roman" w:eastAsia="Times New Roman" w:hAnsi="Times New Roman" w:cs="Times New Roman"/>
          <w:b/>
          <w:bCs/>
          <w:color w:val="222222"/>
          <w:sz w:val="24"/>
          <w:szCs w:val="24"/>
        </w:rPr>
        <w:lastRenderedPageBreak/>
        <w:t>4.2. Переход нерегулируемых перекрестков, поведение граждан в местах остановок общественного транспорта (1ч.).</w:t>
      </w:r>
    </w:p>
    <w:p w:rsidR="007C19A7" w:rsidRPr="007C19A7" w:rsidRDefault="007C19A7" w:rsidP="007C19A7">
      <w:pPr>
        <w:shd w:val="clear" w:color="auto" w:fill="FFFFFF"/>
        <w:spacing w:before="120" w:after="120" w:line="240" w:lineRule="auto"/>
        <w:rPr>
          <w:rFonts w:ascii="Times New Roman" w:eastAsia="Times New Roman" w:hAnsi="Times New Roman" w:cs="Times New Roman"/>
          <w:color w:val="222222"/>
          <w:sz w:val="24"/>
          <w:szCs w:val="24"/>
        </w:rPr>
      </w:pPr>
      <w:r w:rsidRPr="007C19A7">
        <w:rPr>
          <w:rFonts w:ascii="Times New Roman" w:eastAsia="Times New Roman" w:hAnsi="Times New Roman" w:cs="Times New Roman"/>
          <w:color w:val="222222"/>
          <w:sz w:val="24"/>
          <w:szCs w:val="24"/>
        </w:rPr>
        <w:t>Правила перехода нерегулируемых перекрестков. Тротуар, обочина. Осевая линия, островок безопасности. Где можно переходить дорогу. Занятия на специальной площадке, оснащенной разметками, дорожными знаками, светофорами и регулировщиком.</w:t>
      </w:r>
    </w:p>
    <w:p w:rsidR="007C19A7" w:rsidRPr="007C19A7" w:rsidRDefault="007C19A7" w:rsidP="007C19A7">
      <w:pPr>
        <w:shd w:val="clear" w:color="auto" w:fill="FFFFFF"/>
        <w:spacing w:before="120" w:after="120" w:line="240" w:lineRule="auto"/>
        <w:rPr>
          <w:rFonts w:ascii="Times New Roman" w:eastAsia="Times New Roman" w:hAnsi="Times New Roman" w:cs="Times New Roman"/>
          <w:color w:val="222222"/>
          <w:sz w:val="24"/>
          <w:szCs w:val="24"/>
        </w:rPr>
      </w:pPr>
      <w:r w:rsidRPr="007C19A7">
        <w:rPr>
          <w:rFonts w:ascii="Times New Roman" w:eastAsia="Times New Roman" w:hAnsi="Times New Roman" w:cs="Times New Roman"/>
          <w:b/>
          <w:bCs/>
          <w:color w:val="222222"/>
          <w:sz w:val="24"/>
          <w:szCs w:val="24"/>
        </w:rPr>
        <w:t>4.3. В гостях у инспектора ГИБДД (1ч.).</w:t>
      </w:r>
    </w:p>
    <w:p w:rsidR="007C19A7" w:rsidRPr="007C19A7" w:rsidRDefault="007C19A7" w:rsidP="007C19A7">
      <w:pPr>
        <w:shd w:val="clear" w:color="auto" w:fill="FFFFFF"/>
        <w:spacing w:before="120" w:after="120" w:line="240" w:lineRule="auto"/>
        <w:rPr>
          <w:rFonts w:ascii="Times New Roman" w:eastAsia="Times New Roman" w:hAnsi="Times New Roman" w:cs="Times New Roman"/>
          <w:color w:val="222222"/>
          <w:sz w:val="24"/>
          <w:szCs w:val="24"/>
        </w:rPr>
      </w:pPr>
      <w:r w:rsidRPr="007C19A7">
        <w:rPr>
          <w:rFonts w:ascii="Times New Roman" w:eastAsia="Times New Roman" w:hAnsi="Times New Roman" w:cs="Times New Roman"/>
          <w:color w:val="222222"/>
          <w:sz w:val="24"/>
          <w:szCs w:val="24"/>
        </w:rPr>
        <w:t>  Встреча с пропагандистом ПДД района в ГИБДД, в школе. Посещение ближайшего поста ГИБДД, наблюдение за работой инспектора.</w:t>
      </w:r>
    </w:p>
    <w:p w:rsidR="007C19A7" w:rsidRPr="007C19A7" w:rsidRDefault="007C19A7" w:rsidP="007C19A7">
      <w:pPr>
        <w:spacing w:after="0"/>
        <w:rPr>
          <w:rFonts w:ascii="Times New Roman" w:hAnsi="Times New Roman" w:cs="Times New Roman"/>
          <w:sz w:val="24"/>
          <w:szCs w:val="24"/>
        </w:rPr>
      </w:pPr>
    </w:p>
    <w:sectPr w:rsidR="007C19A7" w:rsidRPr="007C19A7" w:rsidSect="007C19A7">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10"/>
  <w:displayHorizontalDrawingGridEvery w:val="2"/>
  <w:characterSpacingControl w:val="doNotCompress"/>
  <w:compat>
    <w:useFELayout/>
  </w:compat>
  <w:rsids>
    <w:rsidRoot w:val="007C19A7"/>
    <w:rsid w:val="004D77B0"/>
    <w:rsid w:val="007C19A7"/>
    <w:rsid w:val="00A8488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77B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C19A7"/>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7C19A7"/>
    <w:rPr>
      <w:b/>
      <w:bCs/>
    </w:rPr>
  </w:style>
  <w:style w:type="character" w:customStyle="1" w:styleId="apple-converted-space">
    <w:name w:val="apple-converted-space"/>
    <w:basedOn w:val="a0"/>
    <w:rsid w:val="007C19A7"/>
  </w:style>
</w:styles>
</file>

<file path=word/webSettings.xml><?xml version="1.0" encoding="utf-8"?>
<w:webSettings xmlns:r="http://schemas.openxmlformats.org/officeDocument/2006/relationships" xmlns:w="http://schemas.openxmlformats.org/wordprocessingml/2006/main">
  <w:divs>
    <w:div w:id="153496953">
      <w:bodyDiv w:val="1"/>
      <w:marLeft w:val="0"/>
      <w:marRight w:val="0"/>
      <w:marTop w:val="0"/>
      <w:marBottom w:val="0"/>
      <w:divBdr>
        <w:top w:val="none" w:sz="0" w:space="0" w:color="auto"/>
        <w:left w:val="none" w:sz="0" w:space="0" w:color="auto"/>
        <w:bottom w:val="none" w:sz="0" w:space="0" w:color="auto"/>
        <w:right w:val="none" w:sz="0" w:space="0" w:color="auto"/>
      </w:divBdr>
    </w:div>
    <w:div w:id="216161908">
      <w:bodyDiv w:val="1"/>
      <w:marLeft w:val="0"/>
      <w:marRight w:val="0"/>
      <w:marTop w:val="0"/>
      <w:marBottom w:val="0"/>
      <w:divBdr>
        <w:top w:val="none" w:sz="0" w:space="0" w:color="auto"/>
        <w:left w:val="none" w:sz="0" w:space="0" w:color="auto"/>
        <w:bottom w:val="none" w:sz="0" w:space="0" w:color="auto"/>
        <w:right w:val="none" w:sz="0" w:space="0" w:color="auto"/>
      </w:divBdr>
    </w:div>
    <w:div w:id="827476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1185</Words>
  <Characters>6761</Characters>
  <Application>Microsoft Office Word</Application>
  <DocSecurity>0</DocSecurity>
  <Lines>56</Lines>
  <Paragraphs>15</Paragraphs>
  <ScaleCrop>false</ScaleCrop>
  <Company/>
  <LinksUpToDate>false</LinksUpToDate>
  <CharactersWithSpaces>7931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Ксения Александровна</dc:creator>
  <cp:lastModifiedBy>Ксения Александровна</cp:lastModifiedBy>
  <cp:revision>4</cp:revision>
  <dcterms:created xsi:type="dcterms:W3CDTF">2014-08-18T10:48:00Z</dcterms:created>
  <dcterms:modified xsi:type="dcterms:W3CDTF">2014-08-20T10:04:00Z</dcterms:modified>
</cp:coreProperties>
</file>