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 xml:space="preserve">Уткина А.Ю., педагог-психолог </w:t>
      </w:r>
    </w:p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 xml:space="preserve">детский сад № 171 «Крепыш» АНО ДО «Планета детства «Лада» </w:t>
      </w:r>
    </w:p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>г.о. Тольятти, Самарская область.</w:t>
      </w: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F1394">
        <w:rPr>
          <w:rFonts w:ascii="Times New Roman" w:hAnsi="Times New Roman" w:cs="Times New Roman"/>
          <w:b/>
          <w:sz w:val="28"/>
          <w:szCs w:val="28"/>
        </w:rPr>
        <w:t xml:space="preserve">онсультация </w:t>
      </w:r>
      <w:r w:rsidRPr="007F1394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94">
        <w:rPr>
          <w:rFonts w:ascii="Times New Roman" w:hAnsi="Times New Roman" w:cs="Times New Roman"/>
          <w:b/>
          <w:sz w:val="28"/>
          <w:szCs w:val="28"/>
        </w:rPr>
        <w:t>на тему «Мой ребенок и его особенности»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Цель консультации:</w:t>
      </w:r>
      <w:r w:rsidRPr="00AD566E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характера и темперамента детей 3-4 лет.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 xml:space="preserve">Какими бы похожими ни казались маленькие детки, все они обладают своим собственным, неповторимым характером, наиболее яркие </w:t>
      </w:r>
      <w:r w:rsidR="007F1394" w:rsidRPr="00AD566E">
        <w:rPr>
          <w:rFonts w:ascii="Times New Roman" w:hAnsi="Times New Roman" w:cs="Times New Roman"/>
          <w:sz w:val="28"/>
          <w:szCs w:val="28"/>
        </w:rPr>
        <w:t>черты,</w:t>
      </w:r>
      <w:r w:rsidRPr="00AD566E">
        <w:rPr>
          <w:rFonts w:ascii="Times New Roman" w:hAnsi="Times New Roman" w:cs="Times New Roman"/>
          <w:sz w:val="28"/>
          <w:szCs w:val="28"/>
        </w:rPr>
        <w:t xml:space="preserve"> которого проявляются уже в первые годы жизни ребенка.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От чего зависит характер ребенка?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Формирование характера ребенка не происходит в одночасье. На него оказывают большое влияние следующие факторы: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66E">
        <w:rPr>
          <w:rFonts w:ascii="Times New Roman" w:hAnsi="Times New Roman" w:cs="Times New Roman"/>
          <w:sz w:val="28"/>
          <w:szCs w:val="28"/>
        </w:rPr>
        <w:t>наследственность;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66E">
        <w:rPr>
          <w:rFonts w:ascii="Times New Roman" w:hAnsi="Times New Roman" w:cs="Times New Roman"/>
          <w:sz w:val="28"/>
          <w:szCs w:val="28"/>
        </w:rPr>
        <w:t>воспитание;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66E">
        <w:rPr>
          <w:rFonts w:ascii="Times New Roman" w:hAnsi="Times New Roman" w:cs="Times New Roman"/>
          <w:sz w:val="28"/>
          <w:szCs w:val="28"/>
        </w:rPr>
        <w:t>поведение родителей;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66E">
        <w:rPr>
          <w:rFonts w:ascii="Times New Roman" w:hAnsi="Times New Roman" w:cs="Times New Roman"/>
          <w:sz w:val="28"/>
          <w:szCs w:val="28"/>
        </w:rPr>
        <w:t>окружение (детский сад, школа).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В начале жизненного пути у крохи есть наглядный пример для подражания – его любимые родители. Он сознательно и бессознательно копирует их поведение, которое является для него единственно правильным. Позже, когда круг его общения расширяется, малыш с удивлением осознает, что в мире много других людей, больших и маленьких, которые могут вести себя совсем иначе, и он черпает информа</w:t>
      </w:r>
      <w:r>
        <w:rPr>
          <w:rFonts w:ascii="Times New Roman" w:hAnsi="Times New Roman" w:cs="Times New Roman"/>
          <w:sz w:val="28"/>
          <w:szCs w:val="28"/>
        </w:rPr>
        <w:t>цию от общения с каждым из них.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 xml:space="preserve">Ребенок, даже годовалый – это уже личность. И ему присущ определенный тип темперамента, который определяется его собственными особенностями характера и поведения, а также генетической предрасположенностью ребенка. Как известно, существует четыре основных типа темперамента человека: сангвиник, холерик, флегматик и меланхолик. </w:t>
      </w:r>
      <w:r w:rsidRPr="00AD566E">
        <w:rPr>
          <w:rFonts w:ascii="Times New Roman" w:hAnsi="Times New Roman" w:cs="Times New Roman"/>
          <w:sz w:val="28"/>
          <w:szCs w:val="28"/>
        </w:rPr>
        <w:lastRenderedPageBreak/>
        <w:t>Давайте узнаем, что они представляют собой и как можно определить темперамент ребенка.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Сангвиника</w:t>
      </w:r>
      <w:r w:rsidRPr="00AD566E">
        <w:rPr>
          <w:rFonts w:ascii="Times New Roman" w:hAnsi="Times New Roman" w:cs="Times New Roman"/>
          <w:sz w:val="28"/>
          <w:szCs w:val="28"/>
        </w:rPr>
        <w:t xml:space="preserve"> характеризует открытый, добрый нрав, способность легко переносить неудачи, «живость» характера, энергичность. Чаще всего это лидеры детского коллектива, из них вырастают хорошие руководители.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Ребенок-</w:t>
      </w:r>
      <w:r w:rsidRPr="00AD566E">
        <w:rPr>
          <w:rFonts w:ascii="Times New Roman" w:hAnsi="Times New Roman" w:cs="Times New Roman"/>
          <w:b/>
          <w:sz w:val="28"/>
          <w:szCs w:val="28"/>
        </w:rPr>
        <w:t>холерик</w:t>
      </w:r>
      <w:r w:rsidRPr="00AD566E">
        <w:rPr>
          <w:rFonts w:ascii="Times New Roman" w:hAnsi="Times New Roman" w:cs="Times New Roman"/>
          <w:sz w:val="28"/>
          <w:szCs w:val="28"/>
        </w:rPr>
        <w:t xml:space="preserve"> – очень эмоциональный, требовательный, даже агрессивный. Он способен страстно увлечься каким-то делом, но если у него что-либо не получается, то может и вспылить. Холерик подвержен частым перепадам настроения.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Флегматический</w:t>
      </w:r>
      <w:r w:rsidRPr="00AD566E">
        <w:rPr>
          <w:rFonts w:ascii="Times New Roman" w:hAnsi="Times New Roman" w:cs="Times New Roman"/>
          <w:sz w:val="28"/>
          <w:szCs w:val="28"/>
        </w:rPr>
        <w:t xml:space="preserve"> тип темперамента определяется такими качествами, как медлительность, эмоциональная устойчивость, выдержка. Флегматик часто ленив, его мимика невыразительна, он долго привыкает ко всему новому.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 xml:space="preserve">Малыш с </w:t>
      </w:r>
      <w:r w:rsidRPr="00AD566E">
        <w:rPr>
          <w:rFonts w:ascii="Times New Roman" w:hAnsi="Times New Roman" w:cs="Times New Roman"/>
          <w:b/>
          <w:sz w:val="28"/>
          <w:szCs w:val="28"/>
        </w:rPr>
        <w:t>меланхолическим</w:t>
      </w:r>
      <w:r w:rsidRPr="00AD566E">
        <w:rPr>
          <w:rFonts w:ascii="Times New Roman" w:hAnsi="Times New Roman" w:cs="Times New Roman"/>
          <w:sz w:val="28"/>
          <w:szCs w:val="28"/>
        </w:rPr>
        <w:t xml:space="preserve"> темпераментом обычно застенчив, раним, неуверен в себе. Он сложнее других адаптируется к новым условиям, в том числе и к коллективу. Но одновременно он склонен к тонким эмоциональным переживаниям, пунктуален и организован. Такие дети могут добиться больших успехов в творчестве: музыке, живописи, скульптуре, поэзии.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Эти четыре типа темперамента редко проявляются в чистом виде. Чаще всего темперамент ребенка бывает смешанным. При этом пересекаются в основном черты, присущие «соседним» типам: холерик/сангвиник, флегматик/меланхолик.</w:t>
      </w:r>
    </w:p>
    <w:p w:rsidR="00AD566E" w:rsidRPr="007F1394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394">
        <w:rPr>
          <w:rFonts w:ascii="Times New Roman" w:hAnsi="Times New Roman" w:cs="Times New Roman"/>
          <w:b/>
          <w:sz w:val="28"/>
          <w:szCs w:val="28"/>
        </w:rPr>
        <w:t>Как себя вести родителям, если ваш ребенок…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Холерик</w:t>
      </w:r>
      <w:r w:rsidRPr="00AD566E">
        <w:rPr>
          <w:rFonts w:ascii="Times New Roman" w:hAnsi="Times New Roman" w:cs="Times New Roman"/>
          <w:sz w:val="28"/>
          <w:szCs w:val="28"/>
        </w:rPr>
        <w:t xml:space="preserve"> - у такого ребенка в течение дня обязательно должна быть интенсивная физическая нагрузка. Спокойно приучать его к тем видам деятельности, где требуется терпени</w:t>
      </w:r>
      <w:proofErr w:type="gramStart"/>
      <w:r w:rsidRPr="00AD566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D566E">
        <w:rPr>
          <w:rFonts w:ascii="Times New Roman" w:hAnsi="Times New Roman" w:cs="Times New Roman"/>
          <w:sz w:val="28"/>
          <w:szCs w:val="28"/>
        </w:rPr>
        <w:t xml:space="preserve"> лепка, конструирование и пр.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Флегматик</w:t>
      </w:r>
      <w:r w:rsidRPr="00AD566E">
        <w:rPr>
          <w:rFonts w:ascii="Times New Roman" w:hAnsi="Times New Roman" w:cs="Times New Roman"/>
          <w:sz w:val="28"/>
          <w:szCs w:val="28"/>
        </w:rPr>
        <w:t xml:space="preserve"> – ему нужно помочь выразить свои эмоциональные переживания, чтобы поведение и мышление не стали стереотипными, давайте ему </w:t>
      </w:r>
      <w:proofErr w:type="gramStart"/>
      <w:r w:rsidRPr="00AD566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D566E">
        <w:rPr>
          <w:rFonts w:ascii="Times New Roman" w:hAnsi="Times New Roman" w:cs="Times New Roman"/>
          <w:sz w:val="28"/>
          <w:szCs w:val="28"/>
        </w:rPr>
        <w:t xml:space="preserve"> творческих заданий. Посещайте по возможности на выставки, музеи – пусть пополняет свой эмоциональный опыт.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Меланхолик </w:t>
      </w:r>
      <w:r w:rsidRPr="00AD566E">
        <w:rPr>
          <w:rFonts w:ascii="Times New Roman" w:hAnsi="Times New Roman" w:cs="Times New Roman"/>
          <w:sz w:val="28"/>
          <w:szCs w:val="28"/>
        </w:rPr>
        <w:t>- такого ребенка нужно постоянно хвалить, демонстрируя веру в его способности. Попытайтесь научить своего ребенка самостоятельно принимать решения в привычных жизненных ситуациях  (с кем гулять, что надевать, есть).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Сангвиник</w:t>
      </w:r>
      <w:r w:rsidRPr="00AD566E">
        <w:rPr>
          <w:rFonts w:ascii="Times New Roman" w:hAnsi="Times New Roman" w:cs="Times New Roman"/>
          <w:sz w:val="28"/>
          <w:szCs w:val="28"/>
        </w:rPr>
        <w:t xml:space="preserve"> – такому ребенку необходимо обеспечить доступ к разным видам деятельности, не загружать монотонной работой. С такими детьми нужно требовательными. Всем членам семьи придерживаться единой стратегии воспитания.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b/>
          <w:sz w:val="28"/>
          <w:szCs w:val="28"/>
        </w:rPr>
        <w:t>Темперамент ребенка</w:t>
      </w:r>
      <w:r w:rsidRPr="00AD566E">
        <w:rPr>
          <w:rFonts w:ascii="Times New Roman" w:hAnsi="Times New Roman" w:cs="Times New Roman"/>
          <w:sz w:val="28"/>
          <w:szCs w:val="28"/>
        </w:rPr>
        <w:t xml:space="preserve"> – это врожденное свойство, его очень трудно, практически невозможно изменить. И родителям нужно смириться с этим, не подавлять его, пытаясь подстроить «под себя», а лишь мягко корректировать его поведенческие реакции.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Воспитание характера ребенка в семье.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Абсолютно «хороших» или «плохих» типов темперамента не существует, и в характере каждого ребенка проявляются как положительные, так и отрицательные черты.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Нравственные черты, такие как честность, порядочность, толерантность, внимание к окружающим можно и нужно прививать ребенку в процессе воспитания. Конечно, это во многом зависит от характера самих родителей.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Волевые качества характера ребенка приобретает в основном в общении со сверстниками. Дома же мама и папа могут в игровой форме учить ребенка настойчивости, стремлению к успеху, решительности.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Трудный, по мнению родителей, характер у ребенка может подразумевать как излишнюю эмоциональность, вспыльчивость, так и, наоборот, плаксивость, частую смену настроения, привычку жаловаться. И хотя ребенка «не переделаешь», эти особенности характера все-таки можно постараться изменить. Это нужно делать постепенно, терпеливо, проявляя чуткость. Не давите на малыша, не пытайтесь «сломить» его, не злоупотребляйте запретами и наказаниями.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lastRenderedPageBreak/>
        <w:t>К каждому ребенку можно найти свой подход, зная особенности его характера. И даже если ваш ребенок «трудный», помните о том, что он всё равно самый любимый!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 xml:space="preserve"> Используемая литература:</w:t>
      </w:r>
    </w:p>
    <w:p w:rsidR="00AD566E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1.Мухина, В.С. Возрастная психология: феноменология развития, детство, отрочество: Учебник для студ. вузов. – 7-е изд., стереотип [Текст]/ В.С. Мухина. -  М.: Академия, 2002.- 456с.</w:t>
      </w:r>
    </w:p>
    <w:p w:rsidR="00FA6925" w:rsidRPr="00AD566E" w:rsidRDefault="00AD566E" w:rsidP="00AD5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6E">
        <w:rPr>
          <w:rFonts w:ascii="Times New Roman" w:hAnsi="Times New Roman" w:cs="Times New Roman"/>
          <w:sz w:val="28"/>
          <w:szCs w:val="28"/>
        </w:rPr>
        <w:t>2.Шорыгина, Т.А. Беседы о характере и чувствах. Методические рекомендации [Текст]/  Т.А. Шорыгина. – М.: Сфера,2013.- 96с.</w:t>
      </w:r>
    </w:p>
    <w:sectPr w:rsidR="00FA6925" w:rsidRPr="00AD566E" w:rsidSect="00FA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6E"/>
    <w:rsid w:val="007F1394"/>
    <w:rsid w:val="00AD566E"/>
    <w:rsid w:val="00FA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4617</Characters>
  <Application>Microsoft Office Word</Application>
  <DocSecurity>0</DocSecurity>
  <Lines>38</Lines>
  <Paragraphs>10</Paragraphs>
  <ScaleCrop>false</ScaleCrop>
  <Company>Krokoz™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3</cp:revision>
  <dcterms:created xsi:type="dcterms:W3CDTF">2015-08-21T10:12:00Z</dcterms:created>
  <dcterms:modified xsi:type="dcterms:W3CDTF">2015-08-21T10:20:00Z</dcterms:modified>
</cp:coreProperties>
</file>