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P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764D8A">
        <w:rPr>
          <w:rFonts w:ascii="Times New Roman" w:hAnsi="Times New Roman" w:cs="Times New Roman"/>
          <w:b/>
          <w:sz w:val="72"/>
          <w:szCs w:val="72"/>
          <w:lang w:val="ru-RU"/>
        </w:rPr>
        <w:t>Игры для формирования личности ребенка</w:t>
      </w: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D8A" w:rsidRDefault="00764D8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5ADD" w:rsidRPr="00706F2A" w:rsidRDefault="00706F2A" w:rsidP="00706F2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6F2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Игры на развитие памяти</w:t>
      </w:r>
    </w:p>
    <w:p w:rsidR="00706F2A" w:rsidRDefault="00706F2A" w:rsidP="00706F2A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6F2A" w:rsidRDefault="00706F2A" w:rsidP="00706F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F2A">
        <w:rPr>
          <w:rFonts w:ascii="Times New Roman" w:hAnsi="Times New Roman" w:cs="Times New Roman"/>
          <w:b/>
          <w:i/>
          <w:sz w:val="28"/>
          <w:szCs w:val="28"/>
          <w:lang w:val="ru-RU"/>
        </w:rPr>
        <w:t>Опиши по памяти.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короткое время покажите ребенку куклу или другую игрушку или картинку. Он должен по памяти ответить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 какие у куклы волосы? Какое платье, какие глаза? Были ли туфли, бантики, носочки?  В какой позе она находилась?</w:t>
      </w:r>
    </w:p>
    <w:p w:rsidR="00706F2A" w:rsidRDefault="00706F2A" w:rsidP="00706F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F2A">
        <w:rPr>
          <w:rFonts w:ascii="Times New Roman" w:hAnsi="Times New Roman" w:cs="Times New Roman"/>
          <w:b/>
          <w:i/>
          <w:sz w:val="28"/>
          <w:szCs w:val="28"/>
          <w:lang w:val="ru-RU"/>
        </w:rPr>
        <w:t>Найди картинку.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короткое время (считая до пяти) покажите ребенку картинку, а затем из набора похожих картинок предложите выбрать ту, которую ему показали.</w:t>
      </w:r>
    </w:p>
    <w:p w:rsidR="00706F2A" w:rsidRDefault="00706F2A" w:rsidP="00706F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F2A">
        <w:rPr>
          <w:rFonts w:ascii="Times New Roman" w:hAnsi="Times New Roman" w:cs="Times New Roman"/>
          <w:b/>
          <w:i/>
          <w:sz w:val="28"/>
          <w:szCs w:val="28"/>
          <w:lang w:val="ru-RU"/>
        </w:rPr>
        <w:t>Пары картинок.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Подберите 7-8 пар картинок, связанных друг с другом по смыслу. Разложите их попарно перед ребенком. Например, дерево – лес, дом – окно.</w:t>
      </w:r>
    </w:p>
    <w:p w:rsidR="00706F2A" w:rsidRDefault="00706F2A" w:rsidP="00706F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Предложите ребенку внимательно рассмотреть все рисунки и постараться запомнить как можно больше картинок из правого ряда</w:t>
      </w:r>
      <w:r w:rsidR="00764D8A">
        <w:rPr>
          <w:rFonts w:ascii="Times New Roman" w:hAnsi="Times New Roman" w:cs="Times New Roman"/>
          <w:sz w:val="28"/>
          <w:szCs w:val="28"/>
          <w:lang w:val="ru-RU"/>
        </w:rPr>
        <w:t>. Через 1-2 минуты уберите картинки из правого ряда, оставив нетронутыми левый ряд. Попросите ребенка, чтобы он, глядя на оставшиеся картинки, назвал убранные.</w:t>
      </w:r>
    </w:p>
    <w:p w:rsidR="00764D8A" w:rsidRDefault="00764D8A" w:rsidP="00706F2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Пары слов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вариант игры «Пары картинок»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Предложите ребенку запомнить несколько слов (начать можно с 5-6), предъявляя каждое из них в паре с другим словом (например: кошка – молоко, мальчик – машина и т.п.)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аждой пары. Затем называйте первое слово пары, а ребенок должен вспомнить и назвать второе слово.</w:t>
      </w:r>
    </w:p>
    <w:p w:rsidR="00A33E1D" w:rsidRPr="00A33E1D" w:rsidRDefault="00A33E1D" w:rsidP="00706F2A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3E1D" w:rsidRPr="00A33E1D" w:rsidRDefault="00A33E1D" w:rsidP="00A33E1D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3E1D">
        <w:rPr>
          <w:rFonts w:ascii="Times New Roman" w:hAnsi="Times New Roman" w:cs="Times New Roman"/>
          <w:b/>
          <w:sz w:val="28"/>
          <w:szCs w:val="28"/>
          <w:lang w:val="ru-RU"/>
        </w:rPr>
        <w:t>Игры на развитие мышления</w:t>
      </w:r>
    </w:p>
    <w:p w:rsidR="00A33E1D" w:rsidRDefault="00A33E1D" w:rsidP="00A33E1D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3E1D" w:rsidRDefault="00A33E1D" w:rsidP="00A33E1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33E1D">
        <w:rPr>
          <w:rFonts w:ascii="Times New Roman" w:hAnsi="Times New Roman" w:cs="Times New Roman"/>
          <w:i/>
          <w:sz w:val="28"/>
          <w:szCs w:val="28"/>
          <w:lang w:val="ru-RU"/>
        </w:rPr>
        <w:t>Собери пирамидку.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понадобится обычная большая пирамидка, состоящая из 8 колец разного размера, основания и верхушки. Кроме того, потребуется приготовить 5-7 карточек со схематическими рисунками разных, на первый взгляд, непривычных вариантов собранной пирамидки.</w:t>
      </w:r>
    </w:p>
    <w:p w:rsidR="00A33E1D" w:rsidRDefault="00A33E1D" w:rsidP="00A33E1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должен разобрать свою пирамидку и сложить ее по одному из этих рисунков.</w:t>
      </w:r>
    </w:p>
    <w:p w:rsidR="006D1D0F" w:rsidRDefault="006D1D0F" w:rsidP="00A33E1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7B1D">
        <w:rPr>
          <w:rFonts w:ascii="Times New Roman" w:hAnsi="Times New Roman" w:cs="Times New Roman"/>
          <w:i/>
          <w:sz w:val="28"/>
          <w:szCs w:val="28"/>
          <w:lang w:val="ru-RU"/>
        </w:rPr>
        <w:t>Поезд.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CC3CEB">
        <w:rPr>
          <w:rFonts w:ascii="Times New Roman" w:hAnsi="Times New Roman" w:cs="Times New Roman"/>
          <w:sz w:val="28"/>
          <w:szCs w:val="28"/>
          <w:lang w:val="ru-RU"/>
        </w:rPr>
        <w:t>отребуются 10 картинок одинакового размера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Каждая картинка – вагончик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Все картинки должны быть разными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Вместе с ребенком вы берете по 5 картинок и говорите: «Мы будем играть в поезд. Я кладу первую картинку. Потом ты положишь свою, и так будем класть по очереди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Получатся вагончики у поезда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Но у настоящего поезда вагончики скрепляются друг с другом, чтобы не отцепиться на ходу. Наши вагончики-картинки должны быть тоже скреплены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Мы кладем картинку, на которой нарисована ложка</w:t>
      </w:r>
      <w:proofErr w:type="gramStart"/>
      <w:r w:rsidR="00CC3C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3CEB">
        <w:rPr>
          <w:rFonts w:ascii="Times New Roman" w:hAnsi="Times New Roman" w:cs="Times New Roman"/>
          <w:sz w:val="28"/>
          <w:szCs w:val="28"/>
          <w:lang w:val="ru-RU"/>
        </w:rPr>
        <w:t xml:space="preserve"> За ней можно положить, например, картинку, на которой нарисована тарелка, потому что тарелка и ложка – предметы посуды».</w:t>
      </w:r>
    </w:p>
    <w:p w:rsidR="00CC3CEB" w:rsidRDefault="00CC3CEB" w:rsidP="00A33E1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Картинки можно располагать в любом порядке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Главное, чтобы ребенок объяснил свое скрепление.</w:t>
      </w:r>
    </w:p>
    <w:p w:rsidR="00CC3CEB" w:rsidRDefault="00CC3CEB" w:rsidP="00A33E1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C3CEB" w:rsidRDefault="00CC3CEB" w:rsidP="00CC3CEB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CEB" w:rsidRDefault="00CC3CEB" w:rsidP="00CC3CEB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CEB" w:rsidRDefault="00CC3CEB" w:rsidP="00CC3CEB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Игры на развитие внимания</w:t>
      </w:r>
    </w:p>
    <w:p w:rsidR="00CC3CEB" w:rsidRDefault="00CC3CEB" w:rsidP="00CC3CEB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CEB" w:rsidRDefault="006F3AED" w:rsidP="00CC3CEB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F3AED">
        <w:rPr>
          <w:rFonts w:ascii="Times New Roman" w:hAnsi="Times New Roman" w:cs="Times New Roman"/>
          <w:i/>
          <w:sz w:val="28"/>
          <w:szCs w:val="28"/>
          <w:lang w:val="ru-RU"/>
        </w:rPr>
        <w:t>Что изменилось?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Положите перед ребенком 3-7 игрушек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Дайте сигнал, чтобы он закрыл глаза, и в это время уберите одну игрушку. Открыв глаза, ребенок должен угадать, какая игрушка прятана.</w:t>
      </w:r>
    </w:p>
    <w:p w:rsidR="006F3AED" w:rsidRDefault="006F3AED" w:rsidP="00CC3CEB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F3AED">
        <w:rPr>
          <w:rFonts w:ascii="Times New Roman" w:hAnsi="Times New Roman" w:cs="Times New Roman"/>
          <w:i/>
          <w:sz w:val="28"/>
          <w:szCs w:val="28"/>
          <w:lang w:val="ru-RU"/>
        </w:rPr>
        <w:t>Съедобное – несъедобное.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Водящий бросает мяч, называя любой предмет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Мяч надо ловить только в том случае, если предмет съедобный.</w:t>
      </w:r>
    </w:p>
    <w:p w:rsidR="00170412" w:rsidRDefault="00170412" w:rsidP="00CC3CEB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70412" w:rsidRDefault="00170412" w:rsidP="00170412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Игры на развитие воображения</w:t>
      </w:r>
    </w:p>
    <w:p w:rsidR="00170412" w:rsidRDefault="00170412" w:rsidP="00170412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0412" w:rsidRDefault="00170412" w:rsidP="0017041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Какая бывает собака? Можно попросить ребенка представить себе собаку и рассказать о ней как можно больше, задавая вопросы: какая у нее шерсть? Что она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есть? Какой формы у нее хвост и уши? Какой у нее характер?</w:t>
      </w:r>
    </w:p>
    <w:p w:rsidR="00170412" w:rsidRPr="00170412" w:rsidRDefault="00170412" w:rsidP="0017041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Нарисуй по описанию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 читаете следующий текст: «Стоял белый дом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Крыша у него треугольная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Большое окно красное, а маленькое – желтое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Дверь коричневая»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 нужно прочитать еще раз в медленном темпе, останавливаясь на каждом предложении. Ребенок в это время с закрытыми глазами должен представить себе этот дом, а потом нарисовать его.</w:t>
      </w:r>
    </w:p>
    <w:sectPr w:rsidR="00170412" w:rsidRPr="00170412" w:rsidSect="009E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2A"/>
    <w:rsid w:val="00092B25"/>
    <w:rsid w:val="000D79CD"/>
    <w:rsid w:val="00170412"/>
    <w:rsid w:val="006D1D0F"/>
    <w:rsid w:val="006F3AED"/>
    <w:rsid w:val="00706F2A"/>
    <w:rsid w:val="00764D8A"/>
    <w:rsid w:val="009E5ADD"/>
    <w:rsid w:val="00A33E1D"/>
    <w:rsid w:val="00CC3CEB"/>
    <w:rsid w:val="00F52329"/>
    <w:rsid w:val="00F5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2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2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2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23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23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23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232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232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23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232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23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32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2329"/>
    <w:rPr>
      <w:b/>
      <w:bCs/>
    </w:rPr>
  </w:style>
  <w:style w:type="character" w:styleId="a9">
    <w:name w:val="Emphasis"/>
    <w:uiPriority w:val="20"/>
    <w:qFormat/>
    <w:rsid w:val="00F5232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232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2329"/>
    <w:rPr>
      <w:sz w:val="20"/>
      <w:szCs w:val="20"/>
    </w:rPr>
  </w:style>
  <w:style w:type="paragraph" w:styleId="ac">
    <w:name w:val="List Paragraph"/>
    <w:basedOn w:val="a"/>
    <w:uiPriority w:val="34"/>
    <w:qFormat/>
    <w:rsid w:val="00F523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3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23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23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23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23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23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23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23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23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23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2014-08-23T04:33:00Z</dcterms:created>
  <dcterms:modified xsi:type="dcterms:W3CDTF">2014-08-23T14:08:00Z</dcterms:modified>
</cp:coreProperties>
</file>