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2B" w:rsidRPr="00984A3F" w:rsidRDefault="00457CC1" w:rsidP="00457CC1">
      <w:pPr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F4582B" w:rsidRPr="00984A3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57CC1" w:rsidRPr="00984A3F" w:rsidRDefault="00457CC1" w:rsidP="00457CC1">
      <w:pPr>
        <w:rPr>
          <w:rFonts w:ascii="Times New Roman" w:hAnsi="Times New Roman"/>
          <w:i/>
          <w:sz w:val="28"/>
          <w:szCs w:val="28"/>
        </w:rPr>
      </w:pPr>
      <w:r w:rsidRPr="00984A3F">
        <w:rPr>
          <w:rFonts w:ascii="Times New Roman" w:hAnsi="Times New Roman"/>
          <w:i/>
          <w:sz w:val="28"/>
          <w:szCs w:val="28"/>
        </w:rPr>
        <w:t xml:space="preserve">Календарно-тематическое планирование составлено на основе  примерной программы начального общего образования, авторской программы « Математика 4 класс» под редакцией М.И.   Моро, М.А. Бантовой, Г.О. </w:t>
      </w:r>
      <w:proofErr w:type="spellStart"/>
      <w:r w:rsidRPr="00984A3F">
        <w:rPr>
          <w:rFonts w:ascii="Times New Roman" w:hAnsi="Times New Roman"/>
          <w:i/>
          <w:sz w:val="28"/>
          <w:szCs w:val="28"/>
        </w:rPr>
        <w:t>Бельтюковой</w:t>
      </w:r>
      <w:proofErr w:type="spellEnd"/>
      <w:r w:rsidRPr="00984A3F">
        <w:rPr>
          <w:rFonts w:ascii="Times New Roman" w:hAnsi="Times New Roman"/>
          <w:i/>
          <w:sz w:val="28"/>
          <w:szCs w:val="28"/>
        </w:rPr>
        <w:t xml:space="preserve">. По программе рекомендовано 175 часов. По учебному плану школы 175.часов. </w:t>
      </w:r>
      <w:r w:rsidR="002D2F5D" w:rsidRPr="00984A3F">
        <w:rPr>
          <w:rFonts w:ascii="Times New Roman" w:hAnsi="Times New Roman"/>
          <w:i/>
          <w:sz w:val="28"/>
          <w:szCs w:val="28"/>
        </w:rPr>
        <w:t xml:space="preserve">Рабочая программа </w:t>
      </w:r>
      <w:r w:rsidRPr="00984A3F">
        <w:rPr>
          <w:rFonts w:ascii="Times New Roman" w:hAnsi="Times New Roman"/>
          <w:i/>
          <w:sz w:val="28"/>
          <w:szCs w:val="28"/>
        </w:rPr>
        <w:t>соответствует</w:t>
      </w:r>
      <w:r w:rsidR="00483053" w:rsidRPr="00984A3F">
        <w:rPr>
          <w:rFonts w:ascii="Times New Roman" w:hAnsi="Times New Roman"/>
          <w:i/>
          <w:sz w:val="28"/>
          <w:szCs w:val="28"/>
        </w:rPr>
        <w:t xml:space="preserve"> содержанию</w:t>
      </w:r>
      <w:r w:rsidR="002D2F5D" w:rsidRPr="00984A3F">
        <w:rPr>
          <w:rFonts w:ascii="Times New Roman" w:hAnsi="Times New Roman"/>
          <w:i/>
          <w:sz w:val="28"/>
          <w:szCs w:val="28"/>
        </w:rPr>
        <w:t xml:space="preserve"> программы</w:t>
      </w:r>
      <w:r w:rsidRPr="00984A3F">
        <w:rPr>
          <w:rFonts w:ascii="Times New Roman" w:hAnsi="Times New Roman"/>
          <w:i/>
          <w:sz w:val="28"/>
          <w:szCs w:val="28"/>
        </w:rPr>
        <w:t xml:space="preserve"> М.И. Моро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 xml:space="preserve">       Цель рабочей программы</w:t>
      </w:r>
      <w:r w:rsidRPr="00984A3F">
        <w:rPr>
          <w:rFonts w:ascii="Times New Roman" w:hAnsi="Times New Roman"/>
          <w:sz w:val="28"/>
          <w:szCs w:val="28"/>
        </w:rPr>
        <w:t xml:space="preserve"> – конкретизация содержания образовательного стандарта с учетом </w:t>
      </w:r>
      <w:proofErr w:type="spellStart"/>
      <w:r w:rsidRPr="00984A3F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и внутри</w:t>
      </w:r>
      <w:r w:rsidR="00C27FC1" w:rsidRPr="00984A3F">
        <w:rPr>
          <w:rFonts w:ascii="Times New Roman" w:hAnsi="Times New Roman"/>
          <w:sz w:val="28"/>
          <w:szCs w:val="28"/>
        </w:rPr>
        <w:t xml:space="preserve"> </w:t>
      </w:r>
      <w:r w:rsidRPr="00984A3F">
        <w:rPr>
          <w:rFonts w:ascii="Times New Roman" w:hAnsi="Times New Roman"/>
          <w:sz w:val="28"/>
          <w:szCs w:val="28"/>
        </w:rPr>
        <w:t>предметных связей, логики учебного процесса и возрастных особенностей младших школьников, формирование у учащихся математических представлений, умений и навыков, которые обеспечат успешное овладение математикой в основной школе. В программе заложен механизм формирования у детей сознательных и прочных навыков устных и письменных вычислений, доведения до автоматизма знания табличных случаев действий. Этому способствует хорошо распределенная во времени, оптимально насыщенная система упражнений, а также ограничение действий над числами пределами миллиона, отказ от изучения ряда относительно сложных для детей этого возраста вопросов, не имеющих принципиального значения для продолжения математического образования.</w:t>
      </w:r>
    </w:p>
    <w:p w:rsidR="00F4582B" w:rsidRPr="00984A3F" w:rsidRDefault="00F4582B" w:rsidP="00C52602">
      <w:pPr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>Цели и задачи, решаемые при реализации рабочей программы: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•</w:t>
      </w:r>
      <w:r w:rsidRPr="00984A3F">
        <w:rPr>
          <w:rFonts w:ascii="Times New Roman" w:hAnsi="Times New Roman"/>
          <w:sz w:val="28"/>
          <w:szCs w:val="28"/>
        </w:rPr>
        <w:tab/>
        <w:t>развитие образного и логического мышления, воображения;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•</w:t>
      </w:r>
      <w:r w:rsidRPr="00984A3F">
        <w:rPr>
          <w:rFonts w:ascii="Times New Roman" w:hAnsi="Times New Roman"/>
          <w:sz w:val="28"/>
          <w:szCs w:val="28"/>
        </w:rPr>
        <w:tab/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•</w:t>
      </w:r>
      <w:r w:rsidRPr="00984A3F">
        <w:rPr>
          <w:rFonts w:ascii="Times New Roman" w:hAnsi="Times New Roman"/>
          <w:sz w:val="28"/>
          <w:szCs w:val="28"/>
        </w:rPr>
        <w:tab/>
        <w:t>освоение основ математических знаний, формирование первоначальных представлений о математике;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•</w:t>
      </w:r>
      <w:r w:rsidRPr="00984A3F">
        <w:rPr>
          <w:rFonts w:ascii="Times New Roman" w:hAnsi="Times New Roman"/>
          <w:sz w:val="28"/>
          <w:szCs w:val="28"/>
        </w:rPr>
        <w:tab/>
        <w:t>воспитание интереса к математике, стремления использовать математические знания в повседневной жизни.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Разработанный комплект средств обучения позволяет проводить обучение с использованием различных организационных форм работы на уроке (работа индивидуальная и в группах и др.) и вне урока (кружки, факультативы, конкурсы и др.)</w:t>
      </w:r>
    </w:p>
    <w:p w:rsidR="00F4582B" w:rsidRPr="00984A3F" w:rsidRDefault="00F4582B" w:rsidP="00C52602">
      <w:pPr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>Основу курса математики составляют: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•</w:t>
      </w:r>
      <w:r w:rsidRPr="00984A3F">
        <w:rPr>
          <w:rFonts w:ascii="Times New Roman" w:hAnsi="Times New Roman"/>
          <w:sz w:val="28"/>
          <w:szCs w:val="28"/>
        </w:rPr>
        <w:tab/>
        <w:t xml:space="preserve">представления о натуральном числе и нуле;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•</w:t>
      </w:r>
      <w:r w:rsidRPr="00984A3F">
        <w:rPr>
          <w:rFonts w:ascii="Times New Roman" w:hAnsi="Times New Roman"/>
          <w:sz w:val="28"/>
          <w:szCs w:val="28"/>
        </w:rPr>
        <w:tab/>
        <w:t xml:space="preserve">представления о четырех арифметических действиях с целыми неотрицательными числами и важнейших их свойствах;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•</w:t>
      </w:r>
      <w:r w:rsidRPr="00984A3F">
        <w:rPr>
          <w:rFonts w:ascii="Times New Roman" w:hAnsi="Times New Roman"/>
          <w:sz w:val="28"/>
          <w:szCs w:val="28"/>
        </w:rPr>
        <w:tab/>
        <w:t xml:space="preserve">осознанное и прочное усвоение приемов устных и письменных вычислений;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lastRenderedPageBreak/>
        <w:t>•</w:t>
      </w:r>
      <w:r w:rsidRPr="00984A3F">
        <w:rPr>
          <w:rFonts w:ascii="Times New Roman" w:hAnsi="Times New Roman"/>
          <w:sz w:val="28"/>
          <w:szCs w:val="28"/>
        </w:rPr>
        <w:tab/>
        <w:t xml:space="preserve">ознакомление с величинами и их измерением; ознакомление с различными геометрическими фигурами и некоторыми их свойствами, с простейшими чертежными и измерительными приборами. 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</w:p>
    <w:p w:rsidR="00F4582B" w:rsidRPr="00984A3F" w:rsidRDefault="00F4582B" w:rsidP="00C52602">
      <w:pPr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Курс математики для начальной школы I-IV классов является частью единого непрерывного курса математики I – IX классов, который разрабатывается с позиций комплексного развития личности ученика, </w:t>
      </w:r>
      <w:proofErr w:type="spellStart"/>
      <w:r w:rsidRPr="00984A3F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84A3F">
        <w:rPr>
          <w:rFonts w:ascii="Times New Roman" w:hAnsi="Times New Roman"/>
          <w:sz w:val="28"/>
          <w:szCs w:val="28"/>
        </w:rPr>
        <w:t>гуманитаризации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математического образования. 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Начальный курс математики – курс интегрированный: в нём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 же основанное на этих знаниях осознанное и прочное усвоение приёмов устных и письменных вычислений.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Наряду с этим,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 Изучение математики должно создать прочную основу для дальнейшего обучения этому предмету. 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Ведущие принципы обучения математике в младших классах – учёт возрастных особенностей учащихся, органическое сочетание обучения и воспитания, усвоения знаний и развитие познавательных способностей детей, практическая направленность преподавания, выработка необходимых для этого навыков. 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навыков, способов деятельности; возможность осуществлять </w:t>
      </w:r>
      <w:proofErr w:type="spellStart"/>
      <w:r w:rsidRPr="00984A3F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связи с другими учебными предметами начальной школы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Тема раздела «Нумерация» неразрывно связана в курсе с темой раздела  «Величины», содержание которой составляют ознакомление с новыми единицами </w:t>
      </w:r>
      <w:r w:rsidRPr="00984A3F">
        <w:rPr>
          <w:rFonts w:ascii="Times New Roman" w:hAnsi="Times New Roman"/>
          <w:sz w:val="28"/>
          <w:szCs w:val="28"/>
        </w:rPr>
        <w:lastRenderedPageBreak/>
        <w:t>измерения и обобщение знаний о величинах, приобретённых ранее составление сводных таблиц единиц длины, массы времени и работа над их усвоением.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Специальное внимание уделяется рассмотрению задач знакомых уже видов, но построенных на понимании взаимосвязи между новыми величинами, а также творческий подход к решению задач. Это задачи на нахождение начала, конца и продолжительности событий, решаемые действиями сложения и вычитания; задачи, построенные на знании взаимосвязи между скоростью, временем и расстоянием при равномерном движении, а так же задачи на вычисление площади прямоугольника по заданным его сторонам и задачи, обратные им.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Программа предусматривает раскрытие взаимосвязи между компонентами и результатами действий. Важнейшее значение придается умению сопоставлять, сравнивать, противопоставлять, устанавливать причинно-следственные связи, логически мыслить,  выяснять сходства и различия в рассматриваемых фактах, применять знания в практической деятельности, решать нестандартные задачи. С этой целью материал сгруппирован так, что изучение связанных между собой понятий, действий, задач сближено во времени.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Умение осуществлять выбор действия при решении задач каждого вида  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Серьезное значение уделяется обучению решению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</w:t>
      </w:r>
      <w:proofErr w:type="gramStart"/>
      <w:r w:rsidRPr="00984A3F">
        <w:rPr>
          <w:rFonts w:ascii="Times New Roman" w:hAnsi="Times New Roman"/>
          <w:sz w:val="28"/>
          <w:szCs w:val="28"/>
        </w:rPr>
        <w:t>у</w:t>
      </w:r>
      <w:proofErr w:type="gramEnd"/>
      <w:r w:rsidRPr="00984A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4A3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84A3F">
        <w:rPr>
          <w:rFonts w:ascii="Times New Roman" w:hAnsi="Times New Roman"/>
          <w:sz w:val="28"/>
          <w:szCs w:val="28"/>
        </w:rPr>
        <w:t xml:space="preserve"> интерес к математическим знаниям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 учащихся.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Для реализации рабочей программы на уроках математики используются: фронтальная беседа, устная дискуссия, самостоятельные и контрольные работы, коллективные способы обучения в парах постоянного и сменного состава, в малых группах, предусматриваются различные виды проверок (самопроверка, взаимопроверка, работа с консультантами), внедряются новые педагогические технологии: ИКТ, развивающее  и дифференцированное обучение. Внедряются различные методы обучения, такие, как: частично-поисковые, проблемные, </w:t>
      </w:r>
      <w:r w:rsidRPr="00984A3F">
        <w:rPr>
          <w:rFonts w:ascii="Times New Roman" w:hAnsi="Times New Roman"/>
          <w:sz w:val="28"/>
          <w:szCs w:val="28"/>
        </w:rPr>
        <w:lastRenderedPageBreak/>
        <w:t xml:space="preserve">наглядные. Применяются разнообразные средства обучения: </w:t>
      </w:r>
      <w:proofErr w:type="spellStart"/>
      <w:r w:rsidRPr="00984A3F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карточки, тесты, справочники, демонстрационный материал, таблицы. 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В рамках представленной программы, ученику предлагается овладеть содержанием учебного материала на трёх уровнях, выполняя задание не столько репродуктивного характера, сколько конструктивного и творческого, включая тем самым каждого ученика в активную учебно-познавательную деятельность. В процессе такой деятельности формируются </w:t>
      </w:r>
      <w:proofErr w:type="spellStart"/>
      <w:r w:rsidRPr="00984A3F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умения и навыки, развивается мышление, память, воля, формируется культура общения. </w:t>
      </w:r>
    </w:p>
    <w:p w:rsidR="00F4582B" w:rsidRPr="00984A3F" w:rsidRDefault="00F4582B" w:rsidP="00C52602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84A3F">
        <w:rPr>
          <w:rFonts w:ascii="Times New Roman" w:hAnsi="Times New Roman"/>
          <w:b/>
          <w:sz w:val="28"/>
          <w:szCs w:val="28"/>
        </w:rPr>
        <w:t>Общеучебные</w:t>
      </w:r>
      <w:proofErr w:type="spellEnd"/>
      <w:r w:rsidRPr="00984A3F">
        <w:rPr>
          <w:rFonts w:ascii="Times New Roman" w:hAnsi="Times New Roman"/>
          <w:b/>
          <w:sz w:val="28"/>
          <w:szCs w:val="28"/>
        </w:rPr>
        <w:t xml:space="preserve"> умения, навыки и способы деятельности 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В результате освоения предметного содержания математики у </w:t>
      </w:r>
      <w:proofErr w:type="gramStart"/>
      <w:r w:rsidRPr="00984A3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84A3F">
        <w:rPr>
          <w:rFonts w:ascii="Times New Roman" w:hAnsi="Times New Roman"/>
          <w:sz w:val="28"/>
          <w:szCs w:val="28"/>
        </w:rPr>
        <w:t xml:space="preserve"> формируются общие учебные умения, навыки и способы познавательной деятельности: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 выделять признаки и свойства объектов (прямоугольник, его периметр, площадь и др.);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выявлять изменения, происходящие с объектами и устанавливать зависимости между ними; 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определять с помощью сравнения (сопоставления) их характерные признаки.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 формировать речевые  математические умения и навыки, высказывать 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 выбирать доказательства верности или неверности выполненного действия, обосновывать этапы решения задачи, уравнения и др.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 развивать организационные умения и навыки: планировать этапы предстоящей работы, определять последовательность предстоящих действий;           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 осуществлять контроль и оценку правильности действий, поиск путей преодоления ошибок.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 сформировать умения читать и записывать числа, знание состава чисел, которые понадобятся при выполнении устных, а в дальнейшем и письменных вычислений.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формировать и отрабатывать навыки устных и письменных вычислений: 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табличные случаи умножения и деления, </w:t>
      </w:r>
      <w:proofErr w:type="spellStart"/>
      <w:r w:rsidRPr="00984A3F">
        <w:rPr>
          <w:rFonts w:ascii="Times New Roman" w:hAnsi="Times New Roman"/>
          <w:sz w:val="28"/>
          <w:szCs w:val="28"/>
        </w:rPr>
        <w:t>внетабличные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вычисления в пределах 100</w:t>
      </w:r>
      <w:r w:rsidR="00984A3F" w:rsidRPr="00984A3F">
        <w:rPr>
          <w:rFonts w:ascii="Times New Roman" w:hAnsi="Times New Roman"/>
          <w:sz w:val="28"/>
          <w:szCs w:val="28"/>
        </w:rPr>
        <w:t>0</w:t>
      </w:r>
      <w:r w:rsidRPr="00984A3F">
        <w:rPr>
          <w:rFonts w:ascii="Times New Roman" w:hAnsi="Times New Roman"/>
          <w:sz w:val="28"/>
          <w:szCs w:val="28"/>
        </w:rPr>
        <w:t xml:space="preserve">, 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lastRenderedPageBreak/>
        <w:t>разнообразные примеры на применение правил о порядке выполнения действий в выражениях со скобками и без них;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Одна из важнейших задач – уметь пользоваться алгоритмами письменного сложения и вычитания многозначных чисел, умножения и деления многозначного числа на однозначное и двузначное числа. </w:t>
      </w: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F4582B" w:rsidRPr="00984A3F" w:rsidRDefault="00F4582B" w:rsidP="00C526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>Основное содержание программы</w:t>
      </w:r>
    </w:p>
    <w:p w:rsidR="00287F2D" w:rsidRPr="00984A3F" w:rsidRDefault="00287F2D" w:rsidP="00287F2D">
      <w:pPr>
        <w:spacing w:after="0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>Числа от 1 до 1000.   15ч.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Повторение и обобщение </w:t>
      </w:r>
      <w:proofErr w:type="gramStart"/>
      <w:r w:rsidRPr="00984A3F">
        <w:rPr>
          <w:rFonts w:ascii="Times New Roman" w:hAnsi="Times New Roman"/>
          <w:sz w:val="28"/>
          <w:szCs w:val="28"/>
        </w:rPr>
        <w:t>пройденного</w:t>
      </w:r>
      <w:proofErr w:type="gramEnd"/>
      <w:r w:rsidRPr="00984A3F">
        <w:rPr>
          <w:rFonts w:ascii="Times New Roman" w:hAnsi="Times New Roman"/>
          <w:sz w:val="28"/>
          <w:szCs w:val="28"/>
        </w:rPr>
        <w:t xml:space="preserve">.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Нумерация. Счет предметов. Разряды.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Четыре арифметических действия. Порядок их выполнения в выражениях, содержащих 2—4 действия.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Письменные приемы сложения и вычитания трехзначных </w:t>
      </w:r>
      <w:proofErr w:type="spellStart"/>
      <w:r w:rsidRPr="00984A3F">
        <w:rPr>
          <w:rFonts w:ascii="Times New Roman" w:hAnsi="Times New Roman"/>
          <w:sz w:val="28"/>
          <w:szCs w:val="28"/>
        </w:rPr>
        <w:t>чи¬сел</w:t>
      </w:r>
      <w:proofErr w:type="spellEnd"/>
      <w:r w:rsidRPr="00984A3F">
        <w:rPr>
          <w:rFonts w:ascii="Times New Roman" w:hAnsi="Times New Roman"/>
          <w:sz w:val="28"/>
          <w:szCs w:val="28"/>
        </w:rPr>
        <w:t>, умножения и деления на однозначное число.</w:t>
      </w:r>
    </w:p>
    <w:p w:rsidR="00287F2D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Свойства диагоналей прямоугольника, квадрата.</w:t>
      </w:r>
    </w:p>
    <w:p w:rsidR="00287F2D" w:rsidRPr="00984A3F" w:rsidRDefault="00287F2D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>Числа, которые больше 1000ч. 13ч.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Нумерация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Новая счетная единица — тысяча.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Разряды и классы: класс единиц, класс тысяч, класс </w:t>
      </w:r>
      <w:proofErr w:type="spellStart"/>
      <w:r w:rsidRPr="00984A3F">
        <w:rPr>
          <w:rFonts w:ascii="Times New Roman" w:hAnsi="Times New Roman"/>
          <w:sz w:val="28"/>
          <w:szCs w:val="28"/>
        </w:rPr>
        <w:t>миллио¬нов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и т. д.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Чтение, запись и сравнение многозначных чисел.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Представление многозначного числа в виде суммы разрядных слагаемых.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Увеличение (</w:t>
      </w:r>
      <w:proofErr w:type="gramStart"/>
      <w:r w:rsidRPr="00984A3F">
        <w:rPr>
          <w:rFonts w:ascii="Times New Roman" w:hAnsi="Times New Roman"/>
          <w:sz w:val="28"/>
          <w:szCs w:val="28"/>
        </w:rPr>
        <w:t>умен</w:t>
      </w:r>
      <w:r w:rsidR="00A042CD" w:rsidRPr="00984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A3F">
        <w:rPr>
          <w:rFonts w:ascii="Times New Roman" w:hAnsi="Times New Roman"/>
          <w:sz w:val="28"/>
          <w:szCs w:val="28"/>
        </w:rPr>
        <w:t>ьшение</w:t>
      </w:r>
      <w:proofErr w:type="spellEnd"/>
      <w:proofErr w:type="gramEnd"/>
      <w:r w:rsidRPr="00984A3F">
        <w:rPr>
          <w:rFonts w:ascii="Times New Roman" w:hAnsi="Times New Roman"/>
          <w:sz w:val="28"/>
          <w:szCs w:val="28"/>
        </w:rPr>
        <w:t>) числа в  10,  100,  1000 раз.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Луч. Числовой луч.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Угол. Виды углов.</w:t>
      </w:r>
    </w:p>
    <w:p w:rsidR="00A042CD" w:rsidRPr="00984A3F" w:rsidRDefault="00A042CD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>Величины   14ч.</w:t>
      </w:r>
      <w:r w:rsidRPr="00984A3F">
        <w:rPr>
          <w:rFonts w:ascii="Times New Roman" w:hAnsi="Times New Roman"/>
          <w:sz w:val="28"/>
          <w:szCs w:val="28"/>
        </w:rPr>
        <w:t xml:space="preserve"> 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Единицы длины: миллиметр, сантиметр, дециметр, метр, километр, соотношения между ними.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4A3F">
        <w:rPr>
          <w:rFonts w:ascii="Times New Roman" w:hAnsi="Times New Roman"/>
          <w:sz w:val="28"/>
          <w:szCs w:val="28"/>
        </w:rPr>
        <w:t>Единицы площади: квадратный миллиметр, квадратный сантиметр, квадратный дециметр, квадратный метр, квадратный километр, ар, гектар, соотношения между ними.</w:t>
      </w:r>
      <w:proofErr w:type="gramEnd"/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Единицы массы: грамм, килограмм, центнер, тонна, соотношения между ними.</w:t>
      </w:r>
    </w:p>
    <w:p w:rsidR="00287F2D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4A3F">
        <w:rPr>
          <w:rFonts w:ascii="Times New Roman" w:hAnsi="Times New Roman"/>
          <w:sz w:val="28"/>
          <w:szCs w:val="28"/>
        </w:rPr>
        <w:t>Единицы времени: секунда, минута, час, сутки, месяц, год, век, соотношения между ними.</w:t>
      </w:r>
      <w:proofErr w:type="gramEnd"/>
      <w:r w:rsidRPr="00984A3F">
        <w:rPr>
          <w:rFonts w:ascii="Times New Roman" w:hAnsi="Times New Roman"/>
          <w:sz w:val="28"/>
          <w:szCs w:val="28"/>
        </w:rPr>
        <w:t xml:space="preserve"> Задачи на определение начала, конца события, его продолжительности.</w:t>
      </w:r>
    </w:p>
    <w:p w:rsidR="00BE7A71" w:rsidRPr="00984A3F" w:rsidRDefault="00671393" w:rsidP="00BE7A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Длина, площадь, масса, время.</w:t>
      </w:r>
    </w:p>
    <w:p w:rsidR="00287F2D" w:rsidRPr="00984A3F" w:rsidRDefault="00BE7A71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Примеры взаимосвязей между величинами (время, скорость, путь при равномерном движении и др.).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>Сложение и вычитание</w:t>
      </w:r>
      <w:r w:rsidR="00BE7A71" w:rsidRPr="00984A3F">
        <w:rPr>
          <w:rFonts w:ascii="Times New Roman" w:hAnsi="Times New Roman"/>
          <w:b/>
          <w:sz w:val="28"/>
          <w:szCs w:val="28"/>
        </w:rPr>
        <w:t xml:space="preserve"> </w:t>
      </w:r>
      <w:r w:rsidR="00A042CD" w:rsidRPr="00984A3F">
        <w:rPr>
          <w:rFonts w:ascii="Times New Roman" w:hAnsi="Times New Roman"/>
          <w:b/>
          <w:sz w:val="28"/>
          <w:szCs w:val="28"/>
        </w:rPr>
        <w:t>многозначных чисел. Устные и письменные вычисления.</w:t>
      </w:r>
      <w:r w:rsidR="00BE7A71" w:rsidRPr="00984A3F">
        <w:rPr>
          <w:rFonts w:ascii="Times New Roman" w:hAnsi="Times New Roman"/>
          <w:b/>
          <w:sz w:val="28"/>
          <w:szCs w:val="28"/>
        </w:rPr>
        <w:t xml:space="preserve">  8ч.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Сложение и вычитание (обобщение и систематизация знаний): задачи, решаемые сложением и вычитанием;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сложение и вычитание с числом 0;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переместительное и сочетательное свойства сложения и их использование для рационализации вычислений;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взаимосвязь между компонентами и результатами сложения и вычитания;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способы проверки сложения и вычитания.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lastRenderedPageBreak/>
        <w:t xml:space="preserve">Решение уравнений вида </w:t>
      </w:r>
      <w:proofErr w:type="spellStart"/>
      <w:r w:rsidRPr="00984A3F">
        <w:rPr>
          <w:rFonts w:ascii="Times New Roman" w:hAnsi="Times New Roman"/>
          <w:sz w:val="28"/>
          <w:szCs w:val="28"/>
        </w:rPr>
        <w:t>x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+ 312 = 654 + 79, 729 - </w:t>
      </w:r>
      <w:proofErr w:type="spellStart"/>
      <w:r w:rsidRPr="00984A3F">
        <w:rPr>
          <w:rFonts w:ascii="Times New Roman" w:hAnsi="Times New Roman"/>
          <w:sz w:val="28"/>
          <w:szCs w:val="28"/>
        </w:rPr>
        <w:t>х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= 217 +  163,  х-137 = 500-140.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Сложение и вычитание величин.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>Умножение и деление.</w:t>
      </w:r>
      <w:r w:rsidR="00BE7A71" w:rsidRPr="00984A3F">
        <w:rPr>
          <w:rFonts w:ascii="Times New Roman" w:hAnsi="Times New Roman"/>
          <w:b/>
          <w:sz w:val="28"/>
          <w:szCs w:val="28"/>
        </w:rPr>
        <w:t xml:space="preserve"> Деление на однозначное число.  29ч.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Умножение и деление на однозначное число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Умножение и деление (обобщение и систематизация знаний): задачи, решаемые умножением и делением;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случаи умножения с числами 1 и 0;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взаимосвязь между компонентами и результатами умножения и деления;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деление нуля и невозможность деления на нуль;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переместительное, сочетательное и распределительное свойства умножения;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рационализация вычислений на основе перестановки множителей, умножения суммы на число и числа на сумму; деления суммы на число;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умножения и деления числа на произведение.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Приёмы письменного умножения и деления многозначных чисел на </w:t>
      </w:r>
      <w:proofErr w:type="gramStart"/>
      <w:r w:rsidRPr="00984A3F">
        <w:rPr>
          <w:rFonts w:ascii="Times New Roman" w:hAnsi="Times New Roman"/>
          <w:sz w:val="28"/>
          <w:szCs w:val="28"/>
        </w:rPr>
        <w:t>однозначное</w:t>
      </w:r>
      <w:proofErr w:type="gramEnd"/>
      <w:r w:rsidRPr="00984A3F">
        <w:rPr>
          <w:rFonts w:ascii="Times New Roman" w:hAnsi="Times New Roman"/>
          <w:sz w:val="28"/>
          <w:szCs w:val="28"/>
        </w:rPr>
        <w:t>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Решение уравнений вида 6-х = 429+120, х: 18 = 270 — 50, 360:А: = 630:7 на основе взаимосвязей между компонентами и результатами действий. Решение задач на пропорциональное деление</w:t>
      </w:r>
    </w:p>
    <w:p w:rsidR="00BE7A71" w:rsidRPr="00984A3F" w:rsidRDefault="00BE7A71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 xml:space="preserve">Умножение и деление чисел, </w:t>
      </w:r>
      <w:proofErr w:type="gramStart"/>
      <w:r w:rsidRPr="00984A3F">
        <w:rPr>
          <w:rFonts w:ascii="Times New Roman" w:hAnsi="Times New Roman"/>
          <w:b/>
          <w:sz w:val="28"/>
          <w:szCs w:val="28"/>
        </w:rPr>
        <w:t>оканчивающиеся</w:t>
      </w:r>
      <w:proofErr w:type="gramEnd"/>
      <w:r w:rsidRPr="00984A3F">
        <w:rPr>
          <w:rFonts w:ascii="Times New Roman" w:hAnsi="Times New Roman"/>
          <w:b/>
          <w:sz w:val="28"/>
          <w:szCs w:val="28"/>
        </w:rPr>
        <w:t xml:space="preserve"> на 0.   23ч.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Умножение и деление чисел,</w:t>
      </w:r>
      <w:r w:rsidR="00BE7A71" w:rsidRPr="00984A3F">
        <w:rPr>
          <w:rFonts w:ascii="Times New Roman" w:hAnsi="Times New Roman"/>
          <w:sz w:val="28"/>
          <w:szCs w:val="28"/>
        </w:rPr>
        <w:t xml:space="preserve"> </w:t>
      </w:r>
      <w:r w:rsidRPr="00984A3F">
        <w:rPr>
          <w:rFonts w:ascii="Times New Roman" w:hAnsi="Times New Roman"/>
          <w:sz w:val="28"/>
          <w:szCs w:val="28"/>
        </w:rPr>
        <w:t xml:space="preserve">оканчивающихся нулями.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Умножение числа на произведение.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Приёмы устного и письменного умножения и деления на числа оканчивающиеся нулями. 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Перестановка и группировка множителей.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>Умножение и деление на двузначное и трёхзначное число.</w:t>
      </w:r>
      <w:r w:rsidR="00BE7A71" w:rsidRPr="00984A3F">
        <w:rPr>
          <w:rFonts w:ascii="Times New Roman" w:hAnsi="Times New Roman"/>
          <w:b/>
          <w:sz w:val="28"/>
          <w:szCs w:val="28"/>
        </w:rPr>
        <w:t xml:space="preserve">   34ч.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Письменное</w:t>
      </w:r>
      <w:r w:rsidR="00984A3F" w:rsidRPr="00984A3F">
        <w:rPr>
          <w:rFonts w:ascii="Times New Roman" w:hAnsi="Times New Roman"/>
          <w:sz w:val="28"/>
          <w:szCs w:val="28"/>
        </w:rPr>
        <w:t xml:space="preserve"> умножение и деление на двузнач</w:t>
      </w:r>
      <w:r w:rsidRPr="00984A3F">
        <w:rPr>
          <w:rFonts w:ascii="Times New Roman" w:hAnsi="Times New Roman"/>
          <w:sz w:val="28"/>
          <w:szCs w:val="28"/>
        </w:rPr>
        <w:t>ное и трехзначное число (в пределах миллиона).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 xml:space="preserve">Повторение </w:t>
      </w:r>
      <w:proofErr w:type="gramStart"/>
      <w:r w:rsidRPr="00984A3F"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  <w:r w:rsidRPr="00984A3F">
        <w:rPr>
          <w:rFonts w:ascii="Times New Roman" w:hAnsi="Times New Roman"/>
          <w:b/>
          <w:sz w:val="28"/>
          <w:szCs w:val="28"/>
        </w:rPr>
        <w:t>.</w:t>
      </w:r>
      <w:r w:rsidR="00BE7A71" w:rsidRPr="00984A3F">
        <w:rPr>
          <w:rFonts w:ascii="Times New Roman" w:hAnsi="Times New Roman"/>
          <w:b/>
          <w:sz w:val="28"/>
          <w:szCs w:val="28"/>
        </w:rPr>
        <w:t xml:space="preserve">   26ч.</w:t>
      </w: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582B" w:rsidRPr="00984A3F" w:rsidRDefault="00F4582B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984A3F" w:rsidRPr="00984A3F" w:rsidRDefault="00984A3F" w:rsidP="00C52602">
      <w:pPr>
        <w:jc w:val="both"/>
        <w:rPr>
          <w:rFonts w:ascii="Times New Roman" w:hAnsi="Times New Roman"/>
          <w:sz w:val="28"/>
          <w:szCs w:val="28"/>
        </w:rPr>
      </w:pP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lastRenderedPageBreak/>
        <w:t xml:space="preserve">ОСНОВНЫЕ ТРЕБОВАНИЯ К ЗНАНИЯМ, УМЕНИЯМИ НАВЫКАМ </w:t>
      </w:r>
      <w:proofErr w:type="gramStart"/>
      <w:r w:rsidRPr="00984A3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84A3F">
        <w:rPr>
          <w:rFonts w:ascii="Times New Roman" w:hAnsi="Times New Roman"/>
          <w:b/>
          <w:sz w:val="28"/>
          <w:szCs w:val="28"/>
        </w:rPr>
        <w:t>,</w:t>
      </w: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>Нумерация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Знать: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названия и последовательность чисел в натуральном ряду (с  какого числа  начинается этот ряд и  как образуется каждое следующее число в этом ряду);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как   образуется   каждая   следующая   счетная   единица (сколько единиц в одном десятке, сколько десятков в одной сотне и т. д., сколько разрядов содержится в каждом классе),   названия   и   последовательность  классов.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Уметь: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представлять любое трехзначное число в виде суммы разрядных слагаемых.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>Арифметические действия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Понимать конкретный смысл каждого арифметического действия.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Знать: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названия и обозначения арифметических действий, названия компонентов и результата каждого действия;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связь между компонентами и результатом каждого действия;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основные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сложения);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правила о порядке выполнения действий в числовых выражениях, содержащих скобки и не содержащих их;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таблицу сложения и умножения однозначных чисел и соответствующие случаи вычитания и деления.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Уметь: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записывать и вычислять значения числовых выражений, содержащих 3-4 действия (со скобками и без них);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 xml:space="preserve">находить числовые значения буквенных выражений </w:t>
      </w:r>
      <w:proofErr w:type="gramStart"/>
      <w:r w:rsidRPr="00984A3F">
        <w:rPr>
          <w:rFonts w:ascii="Times New Roman" w:hAnsi="Times New Roman"/>
          <w:sz w:val="28"/>
          <w:szCs w:val="28"/>
        </w:rPr>
        <w:t>вида</w:t>
      </w:r>
      <w:proofErr w:type="gramEnd"/>
      <w:r w:rsidRPr="00984A3F">
        <w:rPr>
          <w:rFonts w:ascii="Times New Roman" w:hAnsi="Times New Roman"/>
          <w:sz w:val="28"/>
          <w:szCs w:val="28"/>
        </w:rPr>
        <w:t xml:space="preserve"> а + 3, 8 - </w:t>
      </w:r>
      <w:proofErr w:type="spellStart"/>
      <w:r w:rsidRPr="00984A3F">
        <w:rPr>
          <w:rFonts w:ascii="Times New Roman" w:hAnsi="Times New Roman"/>
          <w:sz w:val="28"/>
          <w:szCs w:val="28"/>
        </w:rPr>
        <w:t>k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, b:2; </w:t>
      </w:r>
      <w:proofErr w:type="spellStart"/>
      <w:r w:rsidRPr="00984A3F">
        <w:rPr>
          <w:rFonts w:ascii="Times New Roman" w:hAnsi="Times New Roman"/>
          <w:sz w:val="28"/>
          <w:szCs w:val="28"/>
        </w:rPr>
        <w:t>a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± </w:t>
      </w:r>
      <w:proofErr w:type="spellStart"/>
      <w:r w:rsidRPr="00984A3F">
        <w:rPr>
          <w:rFonts w:ascii="Times New Roman" w:hAnsi="Times New Roman"/>
          <w:sz w:val="28"/>
          <w:szCs w:val="28"/>
        </w:rPr>
        <w:t>b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A3F">
        <w:rPr>
          <w:rFonts w:ascii="Times New Roman" w:hAnsi="Times New Roman"/>
          <w:sz w:val="28"/>
          <w:szCs w:val="28"/>
        </w:rPr>
        <w:t>c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84A3F">
        <w:rPr>
          <w:rFonts w:ascii="Times New Roman" w:hAnsi="Times New Roman"/>
          <w:sz w:val="28"/>
          <w:szCs w:val="28"/>
        </w:rPr>
        <w:t>d</w:t>
      </w:r>
      <w:proofErr w:type="spellEnd"/>
      <w:r w:rsidRPr="00984A3F">
        <w:rPr>
          <w:rFonts w:ascii="Times New Roman" w:hAnsi="Times New Roman"/>
          <w:sz w:val="28"/>
          <w:szCs w:val="28"/>
        </w:rPr>
        <w:t>, k:n при заданных числовых значениях входящих в них букв;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выполнять устные вычисления в пределах 100</w:t>
      </w:r>
      <w:r w:rsidR="00EA5E72" w:rsidRPr="00984A3F">
        <w:rPr>
          <w:rFonts w:ascii="Times New Roman" w:hAnsi="Times New Roman"/>
          <w:sz w:val="28"/>
          <w:szCs w:val="28"/>
        </w:rPr>
        <w:t>0</w:t>
      </w:r>
      <w:r w:rsidRPr="00984A3F">
        <w:rPr>
          <w:rFonts w:ascii="Times New Roman" w:hAnsi="Times New Roman"/>
          <w:sz w:val="28"/>
          <w:szCs w:val="28"/>
        </w:rPr>
        <w:t xml:space="preserve"> и с большими  числами  в случаях,  сводимых  к действиям  в пределах  100</w:t>
      </w:r>
      <w:r w:rsidR="00EA5E72" w:rsidRPr="00984A3F">
        <w:rPr>
          <w:rFonts w:ascii="Times New Roman" w:hAnsi="Times New Roman"/>
          <w:sz w:val="28"/>
          <w:szCs w:val="28"/>
        </w:rPr>
        <w:t>0</w:t>
      </w:r>
      <w:r w:rsidRPr="00984A3F">
        <w:rPr>
          <w:rFonts w:ascii="Times New Roman" w:hAnsi="Times New Roman"/>
          <w:sz w:val="28"/>
          <w:szCs w:val="28"/>
        </w:rPr>
        <w:t>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  <w:proofErr w:type="gramEnd"/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lastRenderedPageBreak/>
        <w:t>—</w:t>
      </w:r>
      <w:r w:rsidRPr="00984A3F">
        <w:rPr>
          <w:rFonts w:ascii="Times New Roman" w:hAnsi="Times New Roman"/>
          <w:sz w:val="28"/>
          <w:szCs w:val="28"/>
        </w:rPr>
        <w:tab/>
        <w:t xml:space="preserve">решать уравнения вида </w:t>
      </w:r>
      <w:proofErr w:type="spellStart"/>
      <w:r w:rsidRPr="00984A3F">
        <w:rPr>
          <w:rFonts w:ascii="Times New Roman" w:hAnsi="Times New Roman"/>
          <w:sz w:val="28"/>
          <w:szCs w:val="28"/>
        </w:rPr>
        <w:t>х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± 60 = 320, 125 + </w:t>
      </w:r>
      <w:proofErr w:type="spellStart"/>
      <w:r w:rsidRPr="00984A3F">
        <w:rPr>
          <w:rFonts w:ascii="Times New Roman" w:hAnsi="Times New Roman"/>
          <w:sz w:val="28"/>
          <w:szCs w:val="28"/>
        </w:rPr>
        <w:t>х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= 750, 200 – </w:t>
      </w:r>
      <w:proofErr w:type="spellStart"/>
      <w:r w:rsidRPr="00984A3F">
        <w:rPr>
          <w:rFonts w:ascii="Times New Roman" w:hAnsi="Times New Roman"/>
          <w:sz w:val="28"/>
          <w:szCs w:val="28"/>
        </w:rPr>
        <w:t>х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=1450,  </w:t>
      </w:r>
      <w:proofErr w:type="spellStart"/>
      <w:r w:rsidRPr="00984A3F">
        <w:rPr>
          <w:rFonts w:ascii="Times New Roman" w:hAnsi="Times New Roman"/>
          <w:sz w:val="28"/>
          <w:szCs w:val="28"/>
        </w:rPr>
        <w:t>х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* 12 = 2400,  </w:t>
      </w:r>
      <w:proofErr w:type="spellStart"/>
      <w:r w:rsidRPr="00984A3F"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Pr="00984A3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4A3F">
        <w:rPr>
          <w:rFonts w:ascii="Times New Roman" w:hAnsi="Times New Roman"/>
          <w:sz w:val="28"/>
          <w:szCs w:val="28"/>
        </w:rPr>
        <w:t xml:space="preserve"> 5 = 420, 600 : </w:t>
      </w:r>
      <w:proofErr w:type="spellStart"/>
      <w:r w:rsidRPr="00984A3F">
        <w:rPr>
          <w:rFonts w:ascii="Times New Roman" w:hAnsi="Times New Roman"/>
          <w:sz w:val="28"/>
          <w:szCs w:val="28"/>
        </w:rPr>
        <w:t>х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= 25 на  основе взаимосвязи   между  компонентами   и   результатами  действий;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решать задачи в  1-3 действия.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>Величины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Иметь представление о таких величинах, как длина, площадь, масса, время, и способах их измерений.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Знать: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единицы названных величин, общепринятые их обозначения, соотношения между единицами каждой из этих величин;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связи  между такими величинами, как цена, количество, стоимость, время, скорость, расстояние и др.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Уметь: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находить длину отрезка, ломаной, периметр  многоугольника, в том числе прямоугольника (квадрата);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находить площадь прямоугольника (квадрата), зная длины его сторон;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узнавать время по часам;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применять к решению текстовых задач знание изученных зависимостей между величинами.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4A3F">
        <w:rPr>
          <w:rFonts w:ascii="Times New Roman" w:hAnsi="Times New Roman"/>
          <w:sz w:val="28"/>
          <w:szCs w:val="28"/>
        </w:rPr>
        <w:t>Иметь представление о таких геометрических фигурах, как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 (центр, радиус).</w:t>
      </w:r>
      <w:proofErr w:type="gramEnd"/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Знать: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виды углов: прямой, острый, тупой;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виды треугольников: прямоугольный, остроугольный, тупоугольный; равносторонний, равнобедренный, разносторонний;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определение прямоугольника (квадрата);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свойство противоположных сторон прямоугольника.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Уметь: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строить заданный отрезок;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—</w:t>
      </w:r>
      <w:r w:rsidRPr="00984A3F">
        <w:rPr>
          <w:rFonts w:ascii="Times New Roman" w:hAnsi="Times New Roman"/>
          <w:sz w:val="28"/>
          <w:szCs w:val="28"/>
        </w:rPr>
        <w:tab/>
        <w:t>строить на клетчатой бумаге прямоугольник (квадрат) по заданным длинам сторон.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84A3F">
        <w:rPr>
          <w:rFonts w:ascii="Times New Roman" w:hAnsi="Times New Roman"/>
          <w:sz w:val="28"/>
          <w:szCs w:val="28"/>
        </w:rPr>
        <w:t>для</w:t>
      </w:r>
      <w:proofErr w:type="gramEnd"/>
      <w:r w:rsidRPr="00984A3F">
        <w:rPr>
          <w:rFonts w:ascii="Times New Roman" w:hAnsi="Times New Roman"/>
          <w:sz w:val="28"/>
          <w:szCs w:val="28"/>
        </w:rPr>
        <w:t>: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• ориентировки в окружающем пространстве (планирование маршрута, выбор пути передвижения и </w:t>
      </w:r>
      <w:proofErr w:type="spellStart"/>
      <w:proofErr w:type="gramStart"/>
      <w:r w:rsidRPr="00984A3F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984A3F">
        <w:rPr>
          <w:rFonts w:ascii="Times New Roman" w:hAnsi="Times New Roman"/>
          <w:sz w:val="28"/>
          <w:szCs w:val="28"/>
        </w:rPr>
        <w:t>);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lastRenderedPageBreak/>
        <w:t>•  сравнения и упорядочения объектов по разным признакам: длине, площади, массе, вместимости;</w:t>
      </w:r>
    </w:p>
    <w:p w:rsidR="00F4582B" w:rsidRPr="00984A3F" w:rsidRDefault="00F4582B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• определения времени по часам (в часах и минутах). </w:t>
      </w: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1393" w:rsidRPr="00984A3F" w:rsidRDefault="00671393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1E7D" w:rsidRPr="00984A3F" w:rsidRDefault="00AD1E7D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1E7D" w:rsidRPr="00984A3F" w:rsidRDefault="00AD1E7D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1E7D" w:rsidRPr="00984A3F" w:rsidRDefault="00AD1E7D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4A3F">
        <w:rPr>
          <w:rFonts w:ascii="Times New Roman" w:hAnsi="Times New Roman"/>
          <w:b/>
          <w:sz w:val="28"/>
          <w:szCs w:val="28"/>
        </w:rPr>
        <w:t xml:space="preserve">                      Перечень учебно-методического обеспечения:</w:t>
      </w:r>
    </w:p>
    <w:p w:rsidR="00AD1E7D" w:rsidRPr="00984A3F" w:rsidRDefault="00AD1E7D" w:rsidP="00C52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D1E7D" w:rsidRPr="00984A3F" w:rsidRDefault="00AD1E7D" w:rsidP="00C52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82B" w:rsidRPr="00984A3F" w:rsidRDefault="00F4582B" w:rsidP="00C03D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Моро М. И. Математика: учебник для 4 класса / М. И. Моро, М. А. </w:t>
      </w:r>
      <w:proofErr w:type="spellStart"/>
      <w:r w:rsidRPr="00984A3F">
        <w:rPr>
          <w:rFonts w:ascii="Times New Roman" w:hAnsi="Times New Roman"/>
          <w:sz w:val="28"/>
          <w:szCs w:val="28"/>
        </w:rPr>
        <w:t>Бантова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, С. И. Волкова и др.: в 2 ч. — М.: Просвещение, 2006. </w:t>
      </w:r>
    </w:p>
    <w:p w:rsidR="00F4582B" w:rsidRPr="00984A3F" w:rsidRDefault="00F4582B" w:rsidP="00C03D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Моро М. И. Тетрадь по математике для 4 класса: в 2 ч / М. И. Моро, М. А. </w:t>
      </w:r>
      <w:proofErr w:type="spellStart"/>
      <w:r w:rsidRPr="00984A3F">
        <w:rPr>
          <w:rFonts w:ascii="Times New Roman" w:hAnsi="Times New Roman"/>
          <w:sz w:val="28"/>
          <w:szCs w:val="28"/>
        </w:rPr>
        <w:t>Бантова</w:t>
      </w:r>
      <w:proofErr w:type="spellEnd"/>
      <w:r w:rsidRPr="00984A3F">
        <w:rPr>
          <w:rFonts w:ascii="Times New Roman" w:hAnsi="Times New Roman"/>
          <w:sz w:val="28"/>
          <w:szCs w:val="28"/>
        </w:rPr>
        <w:t>, С. И. Волкова и др. — М.: Просвещение, 2009.</w:t>
      </w:r>
    </w:p>
    <w:p w:rsidR="00F4582B" w:rsidRPr="00984A3F" w:rsidRDefault="00F4582B" w:rsidP="00C03D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>Дмитриева О. И., Мокрушина О. А. Поурочные разработки по математике: 4 класс. К учебному комплекту М. И. Моро — Москва: «ВАКО», 2006.</w:t>
      </w:r>
    </w:p>
    <w:p w:rsidR="00F4582B" w:rsidRPr="00984A3F" w:rsidRDefault="00F4582B" w:rsidP="00C03D6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4A3F">
        <w:rPr>
          <w:rFonts w:ascii="Times New Roman" w:hAnsi="Times New Roman"/>
          <w:sz w:val="28"/>
          <w:szCs w:val="28"/>
        </w:rPr>
        <w:t>Рудницкая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В.Н. Контрольные работы по математике: 4 </w:t>
      </w:r>
      <w:proofErr w:type="spellStart"/>
      <w:r w:rsidRPr="00984A3F">
        <w:rPr>
          <w:rFonts w:ascii="Times New Roman" w:hAnsi="Times New Roman"/>
          <w:sz w:val="28"/>
          <w:szCs w:val="28"/>
        </w:rPr>
        <w:t>кл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.: к учебнику М.И. Моро и др. «Математика. В 2-х частях.4 </w:t>
      </w:r>
      <w:proofErr w:type="spellStart"/>
      <w:r w:rsidRPr="00984A3F">
        <w:rPr>
          <w:rFonts w:ascii="Times New Roman" w:hAnsi="Times New Roman"/>
          <w:sz w:val="28"/>
          <w:szCs w:val="28"/>
        </w:rPr>
        <w:t>кл</w:t>
      </w:r>
      <w:proofErr w:type="spellEnd"/>
      <w:r w:rsidRPr="00984A3F">
        <w:rPr>
          <w:rFonts w:ascii="Times New Roman" w:hAnsi="Times New Roman"/>
          <w:sz w:val="28"/>
          <w:szCs w:val="28"/>
        </w:rPr>
        <w:t>.» «Школа России»/М.: «Экзамен», 2007</w:t>
      </w:r>
    </w:p>
    <w:p w:rsidR="00F4582B" w:rsidRPr="00984A3F" w:rsidRDefault="00F4582B" w:rsidP="00C03D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A3F">
        <w:rPr>
          <w:rFonts w:ascii="Times New Roman" w:hAnsi="Times New Roman"/>
          <w:sz w:val="28"/>
          <w:szCs w:val="28"/>
        </w:rPr>
        <w:t xml:space="preserve"> «Математика. В 2-х частях.4 </w:t>
      </w:r>
      <w:proofErr w:type="spellStart"/>
      <w:r w:rsidRPr="00984A3F">
        <w:rPr>
          <w:rFonts w:ascii="Times New Roman" w:hAnsi="Times New Roman"/>
          <w:sz w:val="28"/>
          <w:szCs w:val="28"/>
        </w:rPr>
        <w:t>кл</w:t>
      </w:r>
      <w:proofErr w:type="spellEnd"/>
      <w:r w:rsidRPr="00984A3F">
        <w:rPr>
          <w:rFonts w:ascii="Times New Roman" w:hAnsi="Times New Roman"/>
          <w:sz w:val="28"/>
          <w:szCs w:val="28"/>
        </w:rPr>
        <w:t>.» «Школа России»/М.: «Экзамен», 2008</w:t>
      </w:r>
    </w:p>
    <w:p w:rsidR="00F4582B" w:rsidRPr="00984A3F" w:rsidRDefault="00F4582B" w:rsidP="00C03D6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4A3F">
        <w:rPr>
          <w:rFonts w:ascii="Times New Roman" w:hAnsi="Times New Roman"/>
          <w:sz w:val="28"/>
          <w:szCs w:val="28"/>
        </w:rPr>
        <w:t>Узорова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 О.В., Нефедова Е.А. Тесты по математике: 4 </w:t>
      </w:r>
      <w:proofErr w:type="spellStart"/>
      <w:r w:rsidRPr="00984A3F">
        <w:rPr>
          <w:rFonts w:ascii="Times New Roman" w:hAnsi="Times New Roman"/>
          <w:sz w:val="28"/>
          <w:szCs w:val="28"/>
        </w:rPr>
        <w:t>кл</w:t>
      </w:r>
      <w:proofErr w:type="spellEnd"/>
      <w:r w:rsidRPr="00984A3F">
        <w:rPr>
          <w:rFonts w:ascii="Times New Roman" w:hAnsi="Times New Roman"/>
          <w:sz w:val="28"/>
          <w:szCs w:val="28"/>
        </w:rPr>
        <w:t xml:space="preserve">.: к учебнику М.И. Моро и др. «Математика. В 2-х частях.4 </w:t>
      </w:r>
      <w:proofErr w:type="spellStart"/>
      <w:r w:rsidRPr="00984A3F">
        <w:rPr>
          <w:rFonts w:ascii="Times New Roman" w:hAnsi="Times New Roman"/>
          <w:sz w:val="28"/>
          <w:szCs w:val="28"/>
        </w:rPr>
        <w:t>кл</w:t>
      </w:r>
      <w:proofErr w:type="spellEnd"/>
      <w:r w:rsidRPr="00984A3F">
        <w:rPr>
          <w:rFonts w:ascii="Times New Roman" w:hAnsi="Times New Roman"/>
          <w:sz w:val="28"/>
          <w:szCs w:val="28"/>
        </w:rPr>
        <w:t>.» «Школа России»/М.: АСТ «</w:t>
      </w:r>
      <w:proofErr w:type="spellStart"/>
      <w:r w:rsidRPr="00984A3F">
        <w:rPr>
          <w:rFonts w:ascii="Times New Roman" w:hAnsi="Times New Roman"/>
          <w:sz w:val="28"/>
          <w:szCs w:val="28"/>
        </w:rPr>
        <w:t>Астрель</w:t>
      </w:r>
      <w:proofErr w:type="spellEnd"/>
      <w:r w:rsidRPr="00984A3F">
        <w:rPr>
          <w:rFonts w:ascii="Times New Roman" w:hAnsi="Times New Roman"/>
          <w:sz w:val="28"/>
          <w:szCs w:val="28"/>
        </w:rPr>
        <w:t>» 2008</w:t>
      </w:r>
    </w:p>
    <w:p w:rsidR="00F4582B" w:rsidRPr="00984A3F" w:rsidRDefault="00F4582B" w:rsidP="00C03D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82B" w:rsidRPr="00984A3F" w:rsidRDefault="00F4582B" w:rsidP="00C03D62">
      <w:pPr>
        <w:rPr>
          <w:rFonts w:ascii="Times New Roman" w:hAnsi="Times New Roman"/>
          <w:b/>
          <w:sz w:val="28"/>
          <w:szCs w:val="28"/>
        </w:rPr>
      </w:pPr>
    </w:p>
    <w:p w:rsidR="00F4582B" w:rsidRPr="00984A3F" w:rsidRDefault="00F4582B" w:rsidP="00C03D62">
      <w:pPr>
        <w:rPr>
          <w:rFonts w:ascii="Times New Roman" w:hAnsi="Times New Roman"/>
          <w:b/>
          <w:sz w:val="28"/>
          <w:szCs w:val="28"/>
        </w:rPr>
      </w:pPr>
    </w:p>
    <w:p w:rsidR="00F4582B" w:rsidRPr="00984A3F" w:rsidRDefault="00F4582B" w:rsidP="00FE45F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F4582B" w:rsidRPr="00765476" w:rsidRDefault="00F4582B" w:rsidP="00FE45FF">
      <w:pPr>
        <w:pStyle w:val="a4"/>
        <w:spacing w:before="0" w:beforeAutospacing="0" w:after="0" w:afterAutospacing="0"/>
        <w:rPr>
          <w:b/>
          <w:bCs/>
        </w:rPr>
      </w:pPr>
    </w:p>
    <w:p w:rsidR="00F4582B" w:rsidRPr="00765476" w:rsidRDefault="00F4582B" w:rsidP="00467FFD">
      <w:pPr>
        <w:pStyle w:val="a4"/>
        <w:spacing w:before="0" w:beforeAutospacing="0" w:after="0" w:afterAutospacing="0"/>
        <w:ind w:left="-180"/>
        <w:rPr>
          <w:sz w:val="28"/>
          <w:szCs w:val="28"/>
        </w:rPr>
      </w:pPr>
    </w:p>
    <w:p w:rsidR="00F4582B" w:rsidRPr="00765476" w:rsidRDefault="00F4582B" w:rsidP="00467FFD">
      <w:pPr>
        <w:pStyle w:val="a4"/>
        <w:spacing w:before="0" w:beforeAutospacing="0" w:after="0" w:afterAutospacing="0"/>
        <w:ind w:left="-180"/>
        <w:rPr>
          <w:sz w:val="28"/>
          <w:szCs w:val="28"/>
        </w:rPr>
      </w:pPr>
    </w:p>
    <w:p w:rsidR="00F4582B" w:rsidRPr="00765476" w:rsidRDefault="00F4582B" w:rsidP="00467F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F4582B" w:rsidRPr="00765476" w:rsidSect="00AD1E7D">
      <w:pgSz w:w="11906" w:h="16838"/>
      <w:pgMar w:top="680" w:right="992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EE8260"/>
    <w:lvl w:ilvl="0">
      <w:numFmt w:val="bullet"/>
      <w:lvlText w:val="*"/>
      <w:lvlJc w:val="left"/>
    </w:lvl>
  </w:abstractNum>
  <w:abstractNum w:abstractNumId="1">
    <w:nsid w:val="0134539C"/>
    <w:multiLevelType w:val="hybridMultilevel"/>
    <w:tmpl w:val="9E40A9BA"/>
    <w:lvl w:ilvl="0" w:tplc="CCEE826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777B2"/>
    <w:multiLevelType w:val="hybridMultilevel"/>
    <w:tmpl w:val="922663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73556D"/>
    <w:multiLevelType w:val="hybridMultilevel"/>
    <w:tmpl w:val="A24CC338"/>
    <w:lvl w:ilvl="0" w:tplc="2B6643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50CB9"/>
    <w:multiLevelType w:val="hybridMultilevel"/>
    <w:tmpl w:val="5D562444"/>
    <w:lvl w:ilvl="0" w:tplc="041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21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975"/>
    <w:rsid w:val="00002512"/>
    <w:rsid w:val="00014C49"/>
    <w:rsid w:val="00041DCF"/>
    <w:rsid w:val="000816C8"/>
    <w:rsid w:val="0009789A"/>
    <w:rsid w:val="000A7E77"/>
    <w:rsid w:val="000B0549"/>
    <w:rsid w:val="000B0F9E"/>
    <w:rsid w:val="000B36AD"/>
    <w:rsid w:val="000F0A9D"/>
    <w:rsid w:val="001206DA"/>
    <w:rsid w:val="00133E81"/>
    <w:rsid w:val="00141AE1"/>
    <w:rsid w:val="0016663D"/>
    <w:rsid w:val="00174DE5"/>
    <w:rsid w:val="00177EFC"/>
    <w:rsid w:val="001956D5"/>
    <w:rsid w:val="001B6D6D"/>
    <w:rsid w:val="001E3AF6"/>
    <w:rsid w:val="001F7854"/>
    <w:rsid w:val="00214915"/>
    <w:rsid w:val="00226E05"/>
    <w:rsid w:val="00234975"/>
    <w:rsid w:val="00245A32"/>
    <w:rsid w:val="00252412"/>
    <w:rsid w:val="00253A76"/>
    <w:rsid w:val="00287F2D"/>
    <w:rsid w:val="00296EFC"/>
    <w:rsid w:val="002A3A55"/>
    <w:rsid w:val="002C4674"/>
    <w:rsid w:val="002D2F5D"/>
    <w:rsid w:val="00305704"/>
    <w:rsid w:val="00326D67"/>
    <w:rsid w:val="003300CE"/>
    <w:rsid w:val="0035254C"/>
    <w:rsid w:val="003A414E"/>
    <w:rsid w:val="00413315"/>
    <w:rsid w:val="00425FDA"/>
    <w:rsid w:val="00431FE5"/>
    <w:rsid w:val="00444E2E"/>
    <w:rsid w:val="00457CC1"/>
    <w:rsid w:val="00466E21"/>
    <w:rsid w:val="00467FFD"/>
    <w:rsid w:val="00483053"/>
    <w:rsid w:val="00493026"/>
    <w:rsid w:val="004A75E0"/>
    <w:rsid w:val="004C1E08"/>
    <w:rsid w:val="00515BE0"/>
    <w:rsid w:val="00525279"/>
    <w:rsid w:val="00534962"/>
    <w:rsid w:val="00550904"/>
    <w:rsid w:val="00552289"/>
    <w:rsid w:val="00590236"/>
    <w:rsid w:val="005945AB"/>
    <w:rsid w:val="005B4B2C"/>
    <w:rsid w:val="00622B09"/>
    <w:rsid w:val="00625FDF"/>
    <w:rsid w:val="0064530B"/>
    <w:rsid w:val="00671393"/>
    <w:rsid w:val="00672F68"/>
    <w:rsid w:val="006919B9"/>
    <w:rsid w:val="006D2FA0"/>
    <w:rsid w:val="006D3937"/>
    <w:rsid w:val="006F50D5"/>
    <w:rsid w:val="0070395A"/>
    <w:rsid w:val="00716F63"/>
    <w:rsid w:val="007305FF"/>
    <w:rsid w:val="00741B96"/>
    <w:rsid w:val="007559B6"/>
    <w:rsid w:val="00765476"/>
    <w:rsid w:val="00765745"/>
    <w:rsid w:val="007C1495"/>
    <w:rsid w:val="007C392A"/>
    <w:rsid w:val="007D0D19"/>
    <w:rsid w:val="007E59F8"/>
    <w:rsid w:val="007F5103"/>
    <w:rsid w:val="00817F3C"/>
    <w:rsid w:val="00823A29"/>
    <w:rsid w:val="0085777C"/>
    <w:rsid w:val="00862814"/>
    <w:rsid w:val="00865DD9"/>
    <w:rsid w:val="008747D6"/>
    <w:rsid w:val="00877E6A"/>
    <w:rsid w:val="00890F29"/>
    <w:rsid w:val="00893D6B"/>
    <w:rsid w:val="008C21C2"/>
    <w:rsid w:val="008F6F4D"/>
    <w:rsid w:val="0090577C"/>
    <w:rsid w:val="0094332C"/>
    <w:rsid w:val="009727EA"/>
    <w:rsid w:val="00984A3F"/>
    <w:rsid w:val="009B496F"/>
    <w:rsid w:val="009B5299"/>
    <w:rsid w:val="009C332D"/>
    <w:rsid w:val="00A042CD"/>
    <w:rsid w:val="00A608D0"/>
    <w:rsid w:val="00A66DA2"/>
    <w:rsid w:val="00AD1E7D"/>
    <w:rsid w:val="00B07018"/>
    <w:rsid w:val="00B15D4F"/>
    <w:rsid w:val="00B33F6B"/>
    <w:rsid w:val="00B84F75"/>
    <w:rsid w:val="00BA6CCD"/>
    <w:rsid w:val="00BD38B5"/>
    <w:rsid w:val="00BE7A71"/>
    <w:rsid w:val="00C03D62"/>
    <w:rsid w:val="00C27C53"/>
    <w:rsid w:val="00C27FC1"/>
    <w:rsid w:val="00C46D1C"/>
    <w:rsid w:val="00C52602"/>
    <w:rsid w:val="00C662F4"/>
    <w:rsid w:val="00C746BA"/>
    <w:rsid w:val="00C81F09"/>
    <w:rsid w:val="00CA04A7"/>
    <w:rsid w:val="00CA27D3"/>
    <w:rsid w:val="00CB0F8C"/>
    <w:rsid w:val="00CB2C90"/>
    <w:rsid w:val="00D56115"/>
    <w:rsid w:val="00D57231"/>
    <w:rsid w:val="00D97258"/>
    <w:rsid w:val="00D97B59"/>
    <w:rsid w:val="00DA2FEF"/>
    <w:rsid w:val="00EA5E72"/>
    <w:rsid w:val="00EB55E8"/>
    <w:rsid w:val="00EB6706"/>
    <w:rsid w:val="00EF0813"/>
    <w:rsid w:val="00F11BDA"/>
    <w:rsid w:val="00F27CFD"/>
    <w:rsid w:val="00F4582B"/>
    <w:rsid w:val="00F673A8"/>
    <w:rsid w:val="00FB6976"/>
    <w:rsid w:val="00FC4825"/>
    <w:rsid w:val="00FD584F"/>
    <w:rsid w:val="00FE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2289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52289"/>
    <w:rPr>
      <w:rFonts w:ascii="Cambria" w:hAnsi="Cambria"/>
      <w:b/>
      <w:color w:val="365F91"/>
      <w:sz w:val="28"/>
      <w:lang w:eastAsia="ru-RU"/>
    </w:rPr>
  </w:style>
  <w:style w:type="table" w:styleId="a3">
    <w:name w:val="Table Grid"/>
    <w:basedOn w:val="a1"/>
    <w:uiPriority w:val="59"/>
    <w:rsid w:val="002349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45A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45A3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45A32"/>
    <w:rPr>
      <w:rFonts w:ascii="Times New Roman" w:hAnsi="Times New Roman"/>
      <w:sz w:val="24"/>
      <w:lang w:eastAsia="ru-RU"/>
    </w:rPr>
  </w:style>
  <w:style w:type="paragraph" w:styleId="a7">
    <w:name w:val="Body Text"/>
    <w:basedOn w:val="a"/>
    <w:link w:val="a8"/>
    <w:uiPriority w:val="99"/>
    <w:rsid w:val="00245A32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245A32"/>
    <w:rPr>
      <w:rFonts w:ascii="Times New Roman" w:hAnsi="Times New Roman"/>
      <w:sz w:val="24"/>
      <w:lang w:eastAsia="ru-RU"/>
    </w:rPr>
  </w:style>
  <w:style w:type="paragraph" w:customStyle="1" w:styleId="Style19">
    <w:name w:val="Style19"/>
    <w:basedOn w:val="a"/>
    <w:uiPriority w:val="99"/>
    <w:rsid w:val="0046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467FFD"/>
    <w:rPr>
      <w:rFonts w:ascii="Times New Roman" w:hAnsi="Times New Roman"/>
      <w:b/>
      <w:i/>
      <w:sz w:val="18"/>
    </w:rPr>
  </w:style>
  <w:style w:type="paragraph" w:customStyle="1" w:styleId="Style27">
    <w:name w:val="Style27"/>
    <w:basedOn w:val="a"/>
    <w:uiPriority w:val="99"/>
    <w:rsid w:val="00467FFD"/>
    <w:pPr>
      <w:widowControl w:val="0"/>
      <w:autoSpaceDE w:val="0"/>
      <w:autoSpaceDN w:val="0"/>
      <w:adjustRightInd w:val="0"/>
      <w:spacing w:after="0" w:line="185" w:lineRule="exact"/>
      <w:ind w:firstLine="302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67FFD"/>
    <w:rPr>
      <w:rFonts w:ascii="Lucida Sans Unicode" w:hAnsi="Lucida Sans Unicode"/>
      <w:b/>
      <w:spacing w:val="-10"/>
      <w:sz w:val="16"/>
    </w:rPr>
  </w:style>
  <w:style w:type="paragraph" w:customStyle="1" w:styleId="Style43">
    <w:name w:val="Style43"/>
    <w:basedOn w:val="a"/>
    <w:uiPriority w:val="99"/>
    <w:rsid w:val="00467FFD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467FFD"/>
    <w:rPr>
      <w:rFonts w:ascii="Times New Roman" w:hAnsi="Times New Roman"/>
      <w:sz w:val="22"/>
    </w:rPr>
  </w:style>
  <w:style w:type="character" w:customStyle="1" w:styleId="FontStyle34">
    <w:name w:val="Font Style34"/>
    <w:uiPriority w:val="99"/>
    <w:rsid w:val="00467FFD"/>
    <w:rPr>
      <w:rFonts w:ascii="Times New Roman" w:hAnsi="Times New Roman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9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4A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2012-09-24T12:07:00Z</cp:lastPrinted>
  <dcterms:created xsi:type="dcterms:W3CDTF">2012-09-15T16:51:00Z</dcterms:created>
  <dcterms:modified xsi:type="dcterms:W3CDTF">2012-09-24T12:08:00Z</dcterms:modified>
</cp:coreProperties>
</file>