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A7" w:rsidRPr="00090A82" w:rsidRDefault="00BD3CA7" w:rsidP="00BD3CA7">
      <w:pPr>
        <w:widowControl w:val="0"/>
        <w:autoSpaceDE w:val="0"/>
        <w:autoSpaceDN w:val="0"/>
        <w:adjustRightInd w:val="0"/>
        <w:spacing w:line="360" w:lineRule="auto"/>
        <w:jc w:val="center"/>
        <w:rPr>
          <w:sz w:val="28"/>
          <w:szCs w:val="28"/>
        </w:rPr>
      </w:pPr>
      <w:r w:rsidRPr="00090A82">
        <w:rPr>
          <w:b/>
          <w:bCs/>
          <w:sz w:val="28"/>
          <w:szCs w:val="28"/>
        </w:rPr>
        <w:t>КОНСУЛЬТАЦИЯ ДЛЯ РОДИТЕЛЕЙ</w:t>
      </w:r>
    </w:p>
    <w:p w:rsidR="00BD3CA7" w:rsidRPr="00090A82" w:rsidRDefault="00BD3CA7" w:rsidP="00BD3CA7">
      <w:pPr>
        <w:widowControl w:val="0"/>
        <w:autoSpaceDE w:val="0"/>
        <w:autoSpaceDN w:val="0"/>
        <w:adjustRightInd w:val="0"/>
        <w:spacing w:line="360" w:lineRule="auto"/>
        <w:jc w:val="center"/>
        <w:rPr>
          <w:sz w:val="28"/>
          <w:szCs w:val="28"/>
        </w:rPr>
      </w:pPr>
      <w:r w:rsidRPr="00090A82">
        <w:rPr>
          <w:b/>
          <w:bCs/>
          <w:sz w:val="28"/>
          <w:szCs w:val="28"/>
        </w:rPr>
        <w:t>«Досуг с ребенком на природе»</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Досуг ребенка, каким содержанием мы его наполним, зависит целиком от нас, родителей. Впоследствии, став взрослым, ребенок уже самостоятельно будет заполнять свое свободное время, опираясь на уже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предпринимая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организовать свое свободное время. А это, как и многое другое в человеке, начинается с детства.</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Какую же роль в организации досуга детей может сыграть окружающая нас природа?</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В.А. Сухомлинский говорил: «Глубоко ошибаются считающие, что если детей окружает природа, то уже в самом этом факте кроется могучий стимул умственного развития. В природе нет никакой магической силы, влияющей на разум, чувства и волю. Природа становится могучим источником воспитания лишь тогда, когда человек познает ее, проникает мыслью в причинно-следственные связи».</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Так пусть же природа будет нашей союзницей в воспитании детей. Нам лишь надо научиться заполнять прогулки определенным содержанием, добиваясь, чтобы каждая из них стала праздником для ребенка и наполняла его душу радостью.</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Важно, чтобы прогулки на природе были постоянными и желанными для ребенка. Ведь можно вечером, удобно расположившись в кресле,</w:t>
      </w:r>
      <w:r w:rsidRPr="00BD3CA7">
        <w:rPr>
          <w:sz w:val="28"/>
          <w:szCs w:val="28"/>
        </w:rPr>
        <w:t xml:space="preserve"> </w:t>
      </w:r>
      <w:r w:rsidRPr="00090A82">
        <w:rPr>
          <w:sz w:val="28"/>
          <w:szCs w:val="28"/>
        </w:rPr>
        <w:t xml:space="preserve">смотреть телевизор. А можно, отбросив на время все свои дела и заботы, взять за руку своего малыша и пойти с ним на природу. Задумайтесь, сколько </w:t>
      </w:r>
      <w:r w:rsidRPr="00090A82">
        <w:rPr>
          <w:sz w:val="28"/>
          <w:szCs w:val="28"/>
        </w:rPr>
        <w:lastRenderedPageBreak/>
        <w:t>всего интересного можно показать на высоком темном небе с огромным количеством звезд и созвездий. И здесь будет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Интересное в природе происходит каждый день. Нам лишь надо это уметь видеть самим и показывать ребенку.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Совершая прогулки, следует помнить, что в природе нет полезного и вредного. Все в природе взаимосвязано. Уничтожение одного вида влечет за собой гибель другого. Об этом мы должны помнить всегда, совершая прогулки с ребенком, и правильно относится ко всем живым объектам.</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Например, часто бытуют разговоры о том, что лягушки отвратительные, холодные, мокрые, лупоглазые. И было бы, наверное, значительно легче выбирать себе друзей, опираясь лишь на внешность. Каждый живой организм самобытен, интересен. Каждый вправе рассчитывать на доброе отношение к себе человека – человека разумного. Будь то тритон или лягушка.</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С наступлением теплых дней нас часто тянет за город, на природу. И очень хорошо, когда там с нами рядом наши дети. И как замечательно, когда организуются загородные поездки всей семьей. Заготавливаются продукты, собирается рюкзак, берутся мячи, ракетки и т.д.</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Поход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к тебе в гости!». Да, мы гости природы, поэтому и вести себя</w:t>
      </w:r>
      <w:r w:rsidRPr="00BD3CA7">
        <w:rPr>
          <w:sz w:val="28"/>
          <w:szCs w:val="28"/>
        </w:rPr>
        <w:t xml:space="preserve"> </w:t>
      </w:r>
      <w:r w:rsidRPr="00090A82">
        <w:rPr>
          <w:sz w:val="28"/>
          <w:szCs w:val="28"/>
        </w:rPr>
        <w:t>должны соответствующим образом: как доброжелательные люди, не забывая при этом, что наше поведение – эталон поведения для ребенка.</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 xml:space="preserve">Обычно, приехав на пикник, родители капитально обосновываются на </w:t>
      </w:r>
      <w:r w:rsidRPr="00090A82">
        <w:rPr>
          <w:sz w:val="28"/>
          <w:szCs w:val="28"/>
        </w:rPr>
        <w:lastRenderedPageBreak/>
        <w:t>месте, с которого их не сдвинешь. А маленьких исследователей всегда манит даль. Здесь ребенок видит перед собой новое и доселе ему не известное. Он изумляется открывшимся ему тайнам природы, которые впоследствии могут стать могучим толчком для его развития.</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Да, дети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ее оказать? По возможности так, чтобы маленький исследователь большую часть поиска сделал сам. Часто бывает достаточно показать ребенку место поиска, например, лужу, и понаблюдать там осторожно за водомерками.</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Многие дети любят рисовать.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проведенной прогулке.</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Очень хорошо на природе прочитать подходящие к месту стихотворные строки, а также вспомнить ранее прочитанные сказки о жизни животных, насекомых, растений, птиц, поискать их тут же на полянке и понаблюдать за ними.</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Уместно загадать детям загадки о природных явлениях. Подумайте, сколько положительных эмоций получит ребенок, найдя живую отгадку.</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Можно также вспомнить пословицы, поговорки, приметы, которые ранее учили с ребенком и которые оказывают большое влияние на развитие личности дошкольника.</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А сколько замечательных песен о природе имеем мы в своем репертуаре! И как хорошо, собравшись вместе, негромко их спеть. Такие минуты общения необходимы как взрослым, так и детям, и надолго остаются в памяти.</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С ребенком можно организовать дидактическую игру, в ходе которой закрепить имеющиеся у ребенка знания, например, «Найди дерево по описанию», «С какого дерева лист», «Что где растет» и т.д.</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lastRenderedPageBreak/>
        <w:t>Бережное отношение к родной природе надо воспитывать с раннего детства, и на это не надо жалеть своего труда. Только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BD3CA7" w:rsidRPr="00090A82" w:rsidRDefault="00BD3CA7" w:rsidP="00BD3CA7">
      <w:pPr>
        <w:widowControl w:val="0"/>
        <w:autoSpaceDE w:val="0"/>
        <w:autoSpaceDN w:val="0"/>
        <w:adjustRightInd w:val="0"/>
        <w:spacing w:line="360" w:lineRule="auto"/>
        <w:ind w:firstLine="573"/>
        <w:jc w:val="both"/>
        <w:rPr>
          <w:sz w:val="28"/>
          <w:szCs w:val="28"/>
        </w:rPr>
      </w:pPr>
      <w:r w:rsidRPr="00090A82">
        <w:rPr>
          <w:sz w:val="28"/>
          <w:szCs w:val="28"/>
        </w:rPr>
        <w:t>Некоторые взрослые не понимают, как развращают и ранят души детей сцены и следы варварского поведения на лоне природы, которые превращают полные тайн и чудес лесные поляны в полумертвый пейзаж.</w:t>
      </w:r>
    </w:p>
    <w:p w:rsidR="00BD3CA7" w:rsidRPr="00090A82" w:rsidRDefault="00BD3CA7" w:rsidP="00BD3CA7">
      <w:pPr>
        <w:widowControl w:val="0"/>
        <w:autoSpaceDE w:val="0"/>
        <w:autoSpaceDN w:val="0"/>
        <w:adjustRightInd w:val="0"/>
        <w:spacing w:line="360" w:lineRule="auto"/>
        <w:ind w:firstLine="570"/>
        <w:jc w:val="both"/>
        <w:rPr>
          <w:sz w:val="28"/>
          <w:szCs w:val="28"/>
        </w:rPr>
      </w:pPr>
      <w:r w:rsidRPr="00090A82">
        <w:rPr>
          <w:sz w:val="28"/>
          <w:szCs w:val="28"/>
        </w:rPr>
        <w:t>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уважать ее и заботиться о ней.</w:t>
      </w:r>
    </w:p>
    <w:p w:rsidR="00BD3CA7" w:rsidRPr="00090A82" w:rsidRDefault="00BD3CA7" w:rsidP="00BD3CA7">
      <w:pPr>
        <w:tabs>
          <w:tab w:val="left" w:pos="6236"/>
        </w:tabs>
        <w:spacing w:line="360" w:lineRule="auto"/>
        <w:jc w:val="both"/>
        <w:rPr>
          <w:sz w:val="28"/>
          <w:szCs w:val="28"/>
        </w:rPr>
      </w:pPr>
      <w:r w:rsidRPr="00090A82">
        <w:rPr>
          <w:sz w:val="28"/>
          <w:szCs w:val="28"/>
        </w:rPr>
        <w:t>Природа вас ждет, она вам рада!</w:t>
      </w:r>
    </w:p>
    <w:p w:rsidR="00BD3CA7" w:rsidRPr="00090A82" w:rsidRDefault="00BD3CA7" w:rsidP="00BD3CA7">
      <w:pPr>
        <w:tabs>
          <w:tab w:val="left" w:pos="6236"/>
        </w:tabs>
        <w:spacing w:line="360" w:lineRule="auto"/>
        <w:jc w:val="both"/>
        <w:rPr>
          <w:sz w:val="28"/>
          <w:szCs w:val="28"/>
        </w:rPr>
      </w:pPr>
    </w:p>
    <w:p w:rsidR="00BD3CA7" w:rsidRPr="00090A82" w:rsidRDefault="00BD3CA7" w:rsidP="00BD3CA7">
      <w:pPr>
        <w:tabs>
          <w:tab w:val="left" w:pos="6236"/>
        </w:tabs>
        <w:spacing w:line="360" w:lineRule="auto"/>
        <w:jc w:val="both"/>
        <w:rPr>
          <w:sz w:val="28"/>
          <w:szCs w:val="28"/>
        </w:rPr>
      </w:pPr>
    </w:p>
    <w:p w:rsidR="00BD3CA7" w:rsidRPr="00090A82" w:rsidRDefault="00BD3CA7" w:rsidP="00BD3CA7">
      <w:pPr>
        <w:tabs>
          <w:tab w:val="left" w:pos="6236"/>
        </w:tabs>
        <w:spacing w:line="360" w:lineRule="auto"/>
        <w:jc w:val="both"/>
        <w:rPr>
          <w:sz w:val="28"/>
          <w:szCs w:val="28"/>
        </w:rPr>
      </w:pPr>
    </w:p>
    <w:p w:rsidR="00BD3CA7" w:rsidRPr="00090A82" w:rsidRDefault="00BD3CA7" w:rsidP="00BD3CA7">
      <w:pPr>
        <w:tabs>
          <w:tab w:val="left" w:pos="6236"/>
        </w:tabs>
        <w:spacing w:line="360" w:lineRule="auto"/>
        <w:jc w:val="both"/>
        <w:rPr>
          <w:sz w:val="28"/>
          <w:szCs w:val="28"/>
        </w:rPr>
      </w:pPr>
    </w:p>
    <w:p w:rsidR="00BD3CA7" w:rsidRPr="00090A82" w:rsidRDefault="00BD3CA7" w:rsidP="00BD3CA7">
      <w:pPr>
        <w:tabs>
          <w:tab w:val="left" w:pos="6236"/>
        </w:tabs>
        <w:spacing w:line="360" w:lineRule="auto"/>
        <w:jc w:val="both"/>
        <w:rPr>
          <w:sz w:val="28"/>
          <w:szCs w:val="28"/>
        </w:rPr>
      </w:pPr>
    </w:p>
    <w:p w:rsidR="00BD3CA7" w:rsidRPr="00090A82" w:rsidRDefault="00BD3CA7" w:rsidP="00BD3CA7">
      <w:pPr>
        <w:tabs>
          <w:tab w:val="left" w:pos="6236"/>
        </w:tabs>
        <w:spacing w:line="360" w:lineRule="auto"/>
        <w:jc w:val="both"/>
        <w:rPr>
          <w:sz w:val="28"/>
          <w:szCs w:val="28"/>
        </w:rPr>
      </w:pPr>
    </w:p>
    <w:p w:rsidR="00BD3CA7" w:rsidRPr="00090A82" w:rsidRDefault="00BD3CA7" w:rsidP="00BD3CA7">
      <w:pPr>
        <w:tabs>
          <w:tab w:val="left" w:pos="6236"/>
        </w:tabs>
        <w:spacing w:line="360" w:lineRule="auto"/>
        <w:jc w:val="both"/>
        <w:rPr>
          <w:sz w:val="28"/>
          <w:szCs w:val="28"/>
        </w:rPr>
      </w:pPr>
    </w:p>
    <w:p w:rsidR="00A8513C" w:rsidRDefault="00A8513C" w:rsidP="00BD3CA7"/>
    <w:sectPr w:rsidR="00A8513C" w:rsidSect="00A85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defaultTabStop w:val="708"/>
  <w:characterSpacingControl w:val="doNotCompress"/>
  <w:compat/>
  <w:rsids>
    <w:rsidRoot w:val="00BD3CA7"/>
    <w:rsid w:val="00A8513C"/>
    <w:rsid w:val="00BD3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3A024-EB72-4D65-8B0F-7E0BD4C4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5336</Characters>
  <Application>Microsoft Office Word</Application>
  <DocSecurity>0</DocSecurity>
  <Lines>44</Lines>
  <Paragraphs>12</Paragraphs>
  <ScaleCrop>false</ScaleCrop>
  <Company>Reanimator Extreme Edition</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2014-02-01T07:21:00Z</dcterms:created>
  <dcterms:modified xsi:type="dcterms:W3CDTF">2014-02-01T07:23:00Z</dcterms:modified>
</cp:coreProperties>
</file>